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284716">
      <w:pPr>
        <w:pStyle w:val="HTML"/>
      </w:pPr>
      <w:bookmarkStart w:id="0" w:name="_GoBack"/>
      <w:bookmarkEnd w:id="0"/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                           ЗАКОН                                 </w:t>
      </w:r>
    </w:p>
    <w:p w:rsidR="00000000" w:rsidRDefault="00284716">
      <w:pPr>
        <w:pStyle w:val="HTML"/>
      </w:pPr>
      <w:r>
        <w:t xml:space="preserve">                         САРАТОВСКОЙ ОБЛАСТИ                          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>принят Саратовской областной Думой                  20 марта 2013 года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     </w:t>
      </w:r>
      <w:r>
        <w:t>О внесении изменений в некоторые законодательные</w:t>
      </w:r>
    </w:p>
    <w:p w:rsidR="00000000" w:rsidRDefault="00284716">
      <w:pPr>
        <w:pStyle w:val="HTML"/>
      </w:pPr>
      <w:r>
        <w:t xml:space="preserve">                      акты Саратовской области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Статья 1</w:t>
      </w:r>
    </w:p>
    <w:p w:rsidR="00000000" w:rsidRDefault="00284716">
      <w:pPr>
        <w:pStyle w:val="HTML"/>
      </w:pPr>
      <w:r>
        <w:t xml:space="preserve">     Закон Саратовской области  от  2 февраля  2005 года  N 15-ЗСО  "О</w:t>
      </w:r>
    </w:p>
    <w:p w:rsidR="00000000" w:rsidRDefault="00284716">
      <w:pPr>
        <w:pStyle w:val="HTML"/>
      </w:pPr>
      <w:r>
        <w:t>государственной гражданской службе Саратовской области" (с изменениями</w:t>
      </w:r>
    </w:p>
    <w:p w:rsidR="00000000" w:rsidRDefault="00284716">
      <w:pPr>
        <w:pStyle w:val="HTML"/>
      </w:pPr>
      <w:r>
        <w:t>от</w:t>
      </w:r>
      <w:r>
        <w:t xml:space="preserve">  12 сентября 2005 года N 85-ЗСО,  1 февраля 2006 года  N 6-ЗСО,  19</w:t>
      </w:r>
    </w:p>
    <w:p w:rsidR="00000000" w:rsidRDefault="00284716">
      <w:pPr>
        <w:pStyle w:val="HTML"/>
      </w:pPr>
      <w:r>
        <w:t>декабря 2006 года N 143-ЗСО, 6 марта 2007 года N 5-ЗСО, 7 февраля 2008</w:t>
      </w:r>
    </w:p>
    <w:p w:rsidR="00000000" w:rsidRDefault="00284716">
      <w:pPr>
        <w:pStyle w:val="HTML"/>
      </w:pPr>
      <w:r>
        <w:t>года N 23-ЗСО,  25 марта  2008 года  N 52-ЗСО,  2  июля  2008  года  N</w:t>
      </w:r>
    </w:p>
    <w:p w:rsidR="00000000" w:rsidRDefault="00284716">
      <w:pPr>
        <w:pStyle w:val="HTML"/>
      </w:pPr>
      <w:r>
        <w:t>146-ЗСО, 30 июля 2008 года N 214-ЗСО, 25 сент</w:t>
      </w:r>
      <w:r>
        <w:t>ября 2008 года N 231-ЗСО,</w:t>
      </w:r>
    </w:p>
    <w:p w:rsidR="00000000" w:rsidRDefault="00284716">
      <w:pPr>
        <w:pStyle w:val="HTML"/>
      </w:pPr>
      <w:r>
        <w:t>3 февраля  2009 года  N 1-ЗСО,  26 марта  2009 года N 24-ЗСО,  29 июля</w:t>
      </w:r>
    </w:p>
    <w:p w:rsidR="00000000" w:rsidRDefault="00284716">
      <w:pPr>
        <w:pStyle w:val="HTML"/>
      </w:pPr>
      <w:r>
        <w:t>2009 года N 99-ЗСО,  29 июля 2009 года N 100-ЗСО,  3 декабря 2009 года</w:t>
      </w:r>
    </w:p>
    <w:p w:rsidR="00000000" w:rsidRDefault="00284716">
      <w:pPr>
        <w:pStyle w:val="HTML"/>
      </w:pPr>
      <w:r>
        <w:t>N 196-ЗСО,  25  декабря  2009 года  N 215-ЗСО,  25  февраля  2010 года</w:t>
      </w:r>
    </w:p>
    <w:p w:rsidR="00000000" w:rsidRDefault="00284716">
      <w:pPr>
        <w:pStyle w:val="HTML"/>
      </w:pPr>
      <w:r>
        <w:t>N 34-ЗСО, 29 июля</w:t>
      </w:r>
      <w:r>
        <w:t xml:space="preserve"> 2010 года N 137-ЗСО, 26 октября 2010 года N 190-ЗСО,</w:t>
      </w:r>
    </w:p>
    <w:p w:rsidR="00000000" w:rsidRDefault="00284716">
      <w:pPr>
        <w:pStyle w:val="HTML"/>
      </w:pPr>
      <w:r>
        <w:t>26  ноября  2010 года  N 209-ЗСО,  24  декабря  2010  года  N 231-ЗСО,</w:t>
      </w:r>
    </w:p>
    <w:p w:rsidR="00000000" w:rsidRDefault="00284716">
      <w:pPr>
        <w:pStyle w:val="HTML"/>
      </w:pPr>
      <w:r>
        <w:t>26 апреля 2011 года  N 44-ЗСО,  26 апреля  2011 года N 48-ЗСО,  31 мая</w:t>
      </w:r>
    </w:p>
    <w:p w:rsidR="00000000" w:rsidRDefault="00284716">
      <w:pPr>
        <w:pStyle w:val="HTML"/>
      </w:pPr>
      <w:r>
        <w:t>2011 года N 58-ЗСО, 12 декабря 2011 года N 202-ЗСО, 28 марта 2012 года</w:t>
      </w:r>
    </w:p>
    <w:p w:rsidR="00000000" w:rsidRDefault="00284716">
      <w:pPr>
        <w:pStyle w:val="HTML"/>
      </w:pPr>
      <w:r>
        <w:t>N 30-ЗСО,   6  декабря  2012  года  N 176-ЗСО)  дополнить  статьей 4-1</w:t>
      </w:r>
    </w:p>
    <w:p w:rsidR="00000000" w:rsidRDefault="00284716">
      <w:pPr>
        <w:pStyle w:val="HTML"/>
      </w:pPr>
      <w:r>
        <w:t>следующего содержания:</w:t>
      </w:r>
    </w:p>
    <w:p w:rsidR="00000000" w:rsidRDefault="00284716">
      <w:pPr>
        <w:pStyle w:val="HTML"/>
      </w:pPr>
      <w:r>
        <w:t xml:space="preserve">            "Статья 4-1. Представление сведений о расходах             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1. В  соответ</w:t>
      </w:r>
      <w:r>
        <w:t>ствии   с   Федеральным   законом    государственный</w:t>
      </w:r>
    </w:p>
    <w:p w:rsidR="00000000" w:rsidRDefault="00284716">
      <w:pPr>
        <w:pStyle w:val="HTML"/>
      </w:pPr>
      <w:r>
        <w:t>гражданский  служащий  области,  замещающий  должность государственной</w:t>
      </w:r>
    </w:p>
    <w:p w:rsidR="00000000" w:rsidRDefault="00284716">
      <w:pPr>
        <w:pStyle w:val="HTML"/>
      </w:pPr>
      <w:r>
        <w:t>гражданской  службы  области,  включенную  в  перечень,   определенный</w:t>
      </w:r>
    </w:p>
    <w:p w:rsidR="00000000" w:rsidRDefault="00284716">
      <w:pPr>
        <w:pStyle w:val="HTML"/>
      </w:pPr>
      <w:r>
        <w:t>Губернатором области, или в определяемые в соответствии с ним</w:t>
      </w:r>
      <w:r>
        <w:t xml:space="preserve"> перечни,</w:t>
      </w:r>
    </w:p>
    <w:p w:rsidR="00000000" w:rsidRDefault="00284716">
      <w:pPr>
        <w:pStyle w:val="HTML"/>
      </w:pPr>
      <w:r>
        <w:t>утвержденные соответствующими руководителями  государственных  органов</w:t>
      </w:r>
    </w:p>
    <w:p w:rsidR="00000000" w:rsidRDefault="00284716">
      <w:pPr>
        <w:pStyle w:val="HTML"/>
      </w:pPr>
      <w:r>
        <w:t>области, обязан представлять представителю нанимателя сведения о своих</w:t>
      </w:r>
    </w:p>
    <w:p w:rsidR="00000000" w:rsidRDefault="00284716">
      <w:pPr>
        <w:pStyle w:val="HTML"/>
      </w:pPr>
      <w:r>
        <w:t>расходах,   а   также   о   расходах   своих   супруги   (супруга)   и</w:t>
      </w:r>
    </w:p>
    <w:p w:rsidR="00000000" w:rsidRDefault="00284716">
      <w:pPr>
        <w:pStyle w:val="HTML"/>
      </w:pPr>
      <w:r>
        <w:t>несовершеннолетних детей в порядк</w:t>
      </w:r>
      <w:r>
        <w:t>е, установленном федеральным законом,</w:t>
      </w:r>
    </w:p>
    <w:p w:rsidR="00000000" w:rsidRDefault="00284716">
      <w:pPr>
        <w:pStyle w:val="HTML"/>
      </w:pPr>
      <w:r>
        <w:t>иными нормативными правовыми актами  Российской  Федерации,  настоящим</w:t>
      </w:r>
    </w:p>
    <w:p w:rsidR="00000000" w:rsidRDefault="00284716">
      <w:pPr>
        <w:pStyle w:val="HTML"/>
      </w:pPr>
      <w:r>
        <w:t>Законом и принимаемым в соответствии с ними нормативным правовым актом</w:t>
      </w:r>
    </w:p>
    <w:p w:rsidR="00000000" w:rsidRDefault="00284716">
      <w:pPr>
        <w:pStyle w:val="HTML"/>
      </w:pPr>
      <w:r>
        <w:t>Губернатора области.</w:t>
      </w:r>
    </w:p>
    <w:p w:rsidR="00000000" w:rsidRDefault="00284716">
      <w:pPr>
        <w:pStyle w:val="HTML"/>
      </w:pPr>
      <w:r>
        <w:t xml:space="preserve">     2. Контроль    за   соответствием    расходов    г</w:t>
      </w:r>
      <w:r>
        <w:t>осударственного</w:t>
      </w:r>
    </w:p>
    <w:p w:rsidR="00000000" w:rsidRDefault="00284716">
      <w:pPr>
        <w:pStyle w:val="HTML"/>
      </w:pPr>
      <w:r>
        <w:t>гражданского    служащего    области,    его   супруги   (супруга)   и</w:t>
      </w:r>
    </w:p>
    <w:p w:rsidR="00000000" w:rsidRDefault="00284716">
      <w:pPr>
        <w:pStyle w:val="HTML"/>
      </w:pPr>
      <w:r>
        <w:t>несовершеннолетних  детей  их  доходам   осуществляется   в   порядке,</w:t>
      </w:r>
    </w:p>
    <w:p w:rsidR="00000000" w:rsidRDefault="00284716">
      <w:pPr>
        <w:pStyle w:val="HTML"/>
      </w:pPr>
      <w:r>
        <w:t>установленном  Федеральным  законом  "О  противодействии  коррупции" и</w:t>
      </w:r>
    </w:p>
    <w:p w:rsidR="00000000" w:rsidRDefault="00284716">
      <w:pPr>
        <w:pStyle w:val="HTML"/>
      </w:pPr>
      <w:r>
        <w:t>Федеральным  законом  "О  к</w:t>
      </w:r>
      <w:r>
        <w:t>онтроле  за  соответствием  расходов   лиц,</w:t>
      </w:r>
    </w:p>
    <w:p w:rsidR="00000000" w:rsidRDefault="00284716">
      <w:pPr>
        <w:pStyle w:val="HTML"/>
      </w:pPr>
      <w:r>
        <w:t>замещающих   государственные   должности,  и  иных  лиц  их  доходам",</w:t>
      </w:r>
    </w:p>
    <w:p w:rsidR="00000000" w:rsidRDefault="00284716">
      <w:pPr>
        <w:pStyle w:val="HTML"/>
      </w:pPr>
      <w:r>
        <w:t>нормативными правовыми актами Президента Российской Федерации и  иными</w:t>
      </w:r>
    </w:p>
    <w:p w:rsidR="00000000" w:rsidRDefault="00284716">
      <w:pPr>
        <w:pStyle w:val="HTML"/>
      </w:pPr>
      <w:r>
        <w:t>нормативными правовыми актами Российской Федерации.</w:t>
      </w:r>
    </w:p>
    <w:p w:rsidR="00000000" w:rsidRDefault="00284716">
      <w:pPr>
        <w:pStyle w:val="HTML"/>
      </w:pPr>
      <w:r>
        <w:t xml:space="preserve">     3. В  соответ</w:t>
      </w:r>
      <w:r>
        <w:t>ствии   с   Федеральным   законом    непредставление</w:t>
      </w:r>
    </w:p>
    <w:p w:rsidR="00000000" w:rsidRDefault="00284716">
      <w:pPr>
        <w:pStyle w:val="HTML"/>
      </w:pPr>
      <w:r>
        <w:t>государственным  гражданским  служащим  области  или  представление им</w:t>
      </w:r>
    </w:p>
    <w:p w:rsidR="00000000" w:rsidRDefault="00284716">
      <w:pPr>
        <w:pStyle w:val="HTML"/>
      </w:pPr>
      <w:r>
        <w:t>неполных или недостоверных сведений  о  своих  доходах,  расходах,  об</w:t>
      </w:r>
    </w:p>
    <w:p w:rsidR="00000000" w:rsidRDefault="00284716">
      <w:pPr>
        <w:pStyle w:val="HTML"/>
      </w:pPr>
      <w:r>
        <w:t>имуществе    и    обязательствах    имущественного    характе</w:t>
      </w:r>
      <w:r>
        <w:t>ра   либо</w:t>
      </w:r>
    </w:p>
    <w:p w:rsidR="00000000" w:rsidRDefault="00284716">
      <w:pPr>
        <w:pStyle w:val="HTML"/>
      </w:pPr>
      <w:r>
        <w:t>непредставление или представление заведомо неполных или  недостоверных</w:t>
      </w:r>
    </w:p>
    <w:p w:rsidR="00000000" w:rsidRDefault="00284716">
      <w:pPr>
        <w:pStyle w:val="HTML"/>
      </w:pPr>
      <w:r>
        <w:t>сведений   о   доходах,   расходах,   об  имуществе  и  обязательствах</w:t>
      </w:r>
    </w:p>
    <w:p w:rsidR="00000000" w:rsidRDefault="00284716">
      <w:pPr>
        <w:pStyle w:val="HTML"/>
      </w:pPr>
      <w:r>
        <w:t>имущественного характера его супруги  (супруга)  и  несовершеннолетних</w:t>
      </w:r>
    </w:p>
    <w:p w:rsidR="00000000" w:rsidRDefault="00284716">
      <w:pPr>
        <w:pStyle w:val="HTML"/>
      </w:pPr>
      <w:r>
        <w:t xml:space="preserve">детей   в  случае,  если  </w:t>
      </w:r>
      <w:r>
        <w:t>представление  таких  сведений  обязательно,</w:t>
      </w:r>
    </w:p>
    <w:p w:rsidR="00000000" w:rsidRDefault="00284716">
      <w:pPr>
        <w:pStyle w:val="HTML"/>
      </w:pPr>
      <w:r>
        <w:t>является   правонарушением,   влекущим   увольнение   государственного</w:t>
      </w:r>
    </w:p>
    <w:p w:rsidR="00000000" w:rsidRDefault="00284716">
      <w:pPr>
        <w:pStyle w:val="HTML"/>
      </w:pPr>
      <w:r>
        <w:t>гражданского служащего области с гражданской службы.".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lastRenderedPageBreak/>
        <w:t xml:space="preserve">     Статья 2</w:t>
      </w:r>
    </w:p>
    <w:p w:rsidR="00000000" w:rsidRDefault="00284716">
      <w:pPr>
        <w:pStyle w:val="HTML"/>
      </w:pPr>
      <w:r>
        <w:t xml:space="preserve">     Пункт 4 статьи 5 Закона Саратовской области  от  29 декабря  2006</w:t>
      </w:r>
    </w:p>
    <w:p w:rsidR="00000000" w:rsidRDefault="00284716">
      <w:pPr>
        <w:pStyle w:val="HTML"/>
      </w:pPr>
      <w:r>
        <w:t>года N 155-ЗСО  "О противодействии коррупции в Саратовской области" (с</w:t>
      </w:r>
    </w:p>
    <w:p w:rsidR="00000000" w:rsidRDefault="00284716">
      <w:pPr>
        <w:pStyle w:val="HTML"/>
      </w:pPr>
      <w:r>
        <w:t>изменениями  от  25 февраля 2009 года N 16-ЗСО,  30 сентября 2009 года</w:t>
      </w:r>
    </w:p>
    <w:p w:rsidR="00000000" w:rsidRDefault="00284716">
      <w:pPr>
        <w:pStyle w:val="HTML"/>
      </w:pPr>
      <w:r>
        <w:t>N 137-ЗСО,  29 марта  2010 года N 46-ЗСО, 28 марта 2012 года N 51-ЗСО)</w:t>
      </w:r>
    </w:p>
    <w:p w:rsidR="00000000" w:rsidRDefault="00284716">
      <w:pPr>
        <w:pStyle w:val="HTML"/>
      </w:pPr>
      <w:r>
        <w:t>после слова "доходах," дополнить словом "р</w:t>
      </w:r>
      <w:r>
        <w:t>асходах,".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Статья 3</w:t>
      </w:r>
    </w:p>
    <w:p w:rsidR="00000000" w:rsidRDefault="00284716">
      <w:pPr>
        <w:pStyle w:val="HTML"/>
      </w:pPr>
      <w:r>
        <w:t xml:space="preserve">     Внести в Закон Саратовской области от 30 марта 2007 года N 51-ЗСО</w:t>
      </w:r>
    </w:p>
    <w:p w:rsidR="00000000" w:rsidRDefault="00284716">
      <w:pPr>
        <w:pStyle w:val="HTML"/>
      </w:pPr>
      <w:r>
        <w:t>"О государственных должностях Саратовской области" (с  изменениями  от</w:t>
      </w:r>
    </w:p>
    <w:p w:rsidR="00000000" w:rsidRDefault="00284716">
      <w:pPr>
        <w:pStyle w:val="HTML"/>
      </w:pPr>
      <w:r>
        <w:t>25 марта 2008 года N 51-ЗСО, 26 марта 2009 года N 24-ЗСО, 29 июля 2009</w:t>
      </w:r>
    </w:p>
    <w:p w:rsidR="00000000" w:rsidRDefault="00284716">
      <w:pPr>
        <w:pStyle w:val="HTML"/>
      </w:pPr>
      <w:r>
        <w:t xml:space="preserve">года  N 98-ЗСО,  </w:t>
      </w:r>
      <w:r>
        <w:t>25 декабря 2009 года N 212-ЗСО,  25 февраля 2010 года</w:t>
      </w:r>
    </w:p>
    <w:p w:rsidR="00000000" w:rsidRDefault="00284716">
      <w:pPr>
        <w:pStyle w:val="HTML"/>
      </w:pPr>
      <w:r>
        <w:t>N 27-ЗСО, 29 июня 2010 года N 101-ЗСО, 28 июля 2010 года N 111-ЗСО, 26</w:t>
      </w:r>
    </w:p>
    <w:p w:rsidR="00000000" w:rsidRDefault="00284716">
      <w:pPr>
        <w:pStyle w:val="HTML"/>
      </w:pPr>
      <w:r>
        <w:t>октября 2010 года N 184-ЗСО,  20 февраля 2012 года N 19-ЗСО,  28 марта</w:t>
      </w:r>
    </w:p>
    <w:p w:rsidR="00000000" w:rsidRDefault="00284716">
      <w:pPr>
        <w:pStyle w:val="HTML"/>
      </w:pPr>
      <w:r>
        <w:t>2012 года  N 30-ЗСО,  9 апреля  2012 года  N 56-ЗСО,  3 июля</w:t>
      </w:r>
      <w:r>
        <w:t xml:space="preserve"> 2012 года</w:t>
      </w:r>
    </w:p>
    <w:p w:rsidR="00000000" w:rsidRDefault="00284716">
      <w:pPr>
        <w:pStyle w:val="HTML"/>
      </w:pPr>
      <w:r>
        <w:t>N 100-ЗСО) следующие изменения:</w:t>
      </w:r>
    </w:p>
    <w:p w:rsidR="00000000" w:rsidRDefault="00284716">
      <w:pPr>
        <w:pStyle w:val="HTML"/>
      </w:pPr>
      <w:r>
        <w:t xml:space="preserve">     1) в части 3 статьи 1 слова "статьи 10" заменить словами  "статей</w:t>
      </w:r>
    </w:p>
    <w:p w:rsidR="00000000" w:rsidRDefault="00284716">
      <w:pPr>
        <w:pStyle w:val="HTML"/>
      </w:pPr>
      <w:r>
        <w:t>10, 10-1";</w:t>
      </w:r>
    </w:p>
    <w:p w:rsidR="00000000" w:rsidRDefault="00284716">
      <w:pPr>
        <w:pStyle w:val="HTML"/>
      </w:pPr>
      <w:r>
        <w:t xml:space="preserve">     2) пункт "б" части 2 статьи 6 изложить в следующей редакции:</w:t>
      </w:r>
    </w:p>
    <w:p w:rsidR="00000000" w:rsidRDefault="00284716">
      <w:pPr>
        <w:pStyle w:val="HTML"/>
      </w:pPr>
      <w:r>
        <w:t xml:space="preserve">     "б) непредставления  лицом  или  представления  им  неполных</w:t>
      </w:r>
      <w:r>
        <w:t xml:space="preserve">  или</w:t>
      </w:r>
    </w:p>
    <w:p w:rsidR="00000000" w:rsidRDefault="00284716">
      <w:pPr>
        <w:pStyle w:val="HTML"/>
      </w:pPr>
      <w:r>
        <w:t>недостоверных  сведений  о  своих  доходах,  расходах,  об имуществе и</w:t>
      </w:r>
    </w:p>
    <w:p w:rsidR="00000000" w:rsidRDefault="00284716">
      <w:pPr>
        <w:pStyle w:val="HTML"/>
      </w:pPr>
      <w:r>
        <w:t>обязательствах  имущественного  характера  либо  непредставления   или</w:t>
      </w:r>
    </w:p>
    <w:p w:rsidR="00000000" w:rsidRDefault="00284716">
      <w:pPr>
        <w:pStyle w:val="HTML"/>
      </w:pPr>
      <w:r>
        <w:t>представления  заведомо неполных или недостоверных сведений о доходах,</w:t>
      </w:r>
    </w:p>
    <w:p w:rsidR="00000000" w:rsidRDefault="00284716">
      <w:pPr>
        <w:pStyle w:val="HTML"/>
      </w:pPr>
      <w:r>
        <w:t>расходах, об имуществе и обязательствах имущественного характера своих</w:t>
      </w:r>
    </w:p>
    <w:p w:rsidR="00000000" w:rsidRDefault="00284716">
      <w:pPr>
        <w:pStyle w:val="HTML"/>
      </w:pPr>
      <w:r>
        <w:t>супруги (супруга) и несовершеннолетних детей;";</w:t>
      </w:r>
    </w:p>
    <w:p w:rsidR="00000000" w:rsidRDefault="00284716">
      <w:pPr>
        <w:pStyle w:val="HTML"/>
      </w:pPr>
      <w:r>
        <w:t xml:space="preserve">     3) дополнить статьей 10-1 следующего содержания: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       "Статья 10-1. Представление сведений о расходах            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1. Л</w:t>
      </w:r>
      <w:r>
        <w:t>ица, замещающие государственные должности Саратовской области</w:t>
      </w:r>
    </w:p>
    <w:p w:rsidR="00000000" w:rsidRDefault="00284716">
      <w:pPr>
        <w:pStyle w:val="HTML"/>
      </w:pPr>
      <w:r>
        <w:t>(за  исключением  председателя  Счетной  палаты  Саратовской  области,</w:t>
      </w:r>
    </w:p>
    <w:p w:rsidR="00000000" w:rsidRDefault="00284716">
      <w:pPr>
        <w:pStyle w:val="HTML"/>
      </w:pPr>
      <w:r>
        <w:t>заместителя председателя Счетной палаты Саратовской области,  аудитора</w:t>
      </w:r>
    </w:p>
    <w:p w:rsidR="00000000" w:rsidRDefault="00284716">
      <w:pPr>
        <w:pStyle w:val="HTML"/>
      </w:pPr>
      <w:r>
        <w:t>Счетной  палаты  Саратовской  области),  представляю</w:t>
      </w:r>
      <w:r>
        <w:t>т сведения о своих</w:t>
      </w:r>
    </w:p>
    <w:p w:rsidR="00000000" w:rsidRDefault="00284716">
      <w:pPr>
        <w:pStyle w:val="HTML"/>
      </w:pPr>
      <w:r>
        <w:t>расходах,   а   также   о   расходах   своих   супруги   (супруга)   и</w:t>
      </w:r>
    </w:p>
    <w:p w:rsidR="00000000" w:rsidRDefault="00284716">
      <w:pPr>
        <w:pStyle w:val="HTML"/>
      </w:pPr>
      <w:r>
        <w:t>несовершеннолетних детей в государственный орган области по управлению</w:t>
      </w:r>
    </w:p>
    <w:p w:rsidR="00000000" w:rsidRDefault="00284716">
      <w:pPr>
        <w:pStyle w:val="HTML"/>
      </w:pPr>
      <w:r>
        <w:t>государственной службой в порядке, установленном федеральным  законом,</w:t>
      </w:r>
    </w:p>
    <w:p w:rsidR="00000000" w:rsidRDefault="00284716">
      <w:pPr>
        <w:pStyle w:val="HTML"/>
      </w:pPr>
      <w:r>
        <w:t>иными  нормативными  пра</w:t>
      </w:r>
      <w:r>
        <w:t>вовыми  актами Российской Федерации, настоящим</w:t>
      </w:r>
    </w:p>
    <w:p w:rsidR="00000000" w:rsidRDefault="00284716">
      <w:pPr>
        <w:pStyle w:val="HTML"/>
      </w:pPr>
      <w:r>
        <w:t>Законом и принимаемым в соответствии с ними нормативным правовым актом</w:t>
      </w:r>
    </w:p>
    <w:p w:rsidR="00000000" w:rsidRDefault="00284716">
      <w:pPr>
        <w:pStyle w:val="HTML"/>
      </w:pPr>
      <w:r>
        <w:t>Губернатора области.</w:t>
      </w:r>
    </w:p>
    <w:p w:rsidR="00000000" w:rsidRDefault="00284716">
      <w:pPr>
        <w:pStyle w:val="HTML"/>
      </w:pPr>
      <w:r>
        <w:t xml:space="preserve">     Лица, замещающие государственные  должности  Саратовской  области</w:t>
      </w:r>
    </w:p>
    <w:p w:rsidR="00000000" w:rsidRDefault="00284716">
      <w:pPr>
        <w:pStyle w:val="HTML"/>
      </w:pPr>
      <w:r>
        <w:t xml:space="preserve">председателя   Счетной   палаты   Саратовской </w:t>
      </w:r>
      <w:r>
        <w:t xml:space="preserve">  области,   заместителя</w:t>
      </w:r>
    </w:p>
    <w:p w:rsidR="00000000" w:rsidRDefault="00284716">
      <w:pPr>
        <w:pStyle w:val="HTML"/>
      </w:pPr>
      <w:r>
        <w:t>председателя Счетной  палаты  Саратовской  области,  аудитора  Счетной</w:t>
      </w:r>
    </w:p>
    <w:p w:rsidR="00000000" w:rsidRDefault="00284716">
      <w:pPr>
        <w:pStyle w:val="HTML"/>
      </w:pPr>
      <w:r>
        <w:t>палаты  Саратовской области, представляют сведения о своих расходах, а</w:t>
      </w:r>
    </w:p>
    <w:p w:rsidR="00000000" w:rsidRDefault="00284716">
      <w:pPr>
        <w:pStyle w:val="HTML"/>
      </w:pPr>
      <w:r>
        <w:t>также о расходах своих супруги (супруга) и несовершеннолетних детей  в</w:t>
      </w:r>
    </w:p>
    <w:p w:rsidR="00000000" w:rsidRDefault="00284716">
      <w:pPr>
        <w:pStyle w:val="HTML"/>
      </w:pPr>
      <w:r>
        <w:t xml:space="preserve">кадровую  службу  </w:t>
      </w:r>
      <w:r>
        <w:t>Саратовской  областной Думы в порядке, установленном</w:t>
      </w:r>
    </w:p>
    <w:p w:rsidR="00000000" w:rsidRDefault="00284716">
      <w:pPr>
        <w:pStyle w:val="HTML"/>
      </w:pPr>
      <w:r>
        <w:t>федеральным законом, иными нормативными  правовыми  актами  Российской</w:t>
      </w:r>
    </w:p>
    <w:p w:rsidR="00000000" w:rsidRDefault="00284716">
      <w:pPr>
        <w:pStyle w:val="HTML"/>
      </w:pPr>
      <w:r>
        <w:t>Федерации,  настоящим  Законом  и  принимаемым  в  соответствии с ними</w:t>
      </w:r>
    </w:p>
    <w:p w:rsidR="00000000" w:rsidRDefault="00284716">
      <w:pPr>
        <w:pStyle w:val="HTML"/>
      </w:pPr>
      <w:r>
        <w:t>нормативным правовым актом Саратовской областной Думы.</w:t>
      </w:r>
    </w:p>
    <w:p w:rsidR="00000000" w:rsidRDefault="00284716">
      <w:pPr>
        <w:pStyle w:val="HTML"/>
      </w:pPr>
      <w:r>
        <w:t xml:space="preserve">     2</w:t>
      </w:r>
      <w:r>
        <w:t>. Контроль   за   соответствием    расходов    лиц,   замещающих</w:t>
      </w:r>
    </w:p>
    <w:p w:rsidR="00000000" w:rsidRDefault="00284716">
      <w:pPr>
        <w:pStyle w:val="HTML"/>
      </w:pPr>
      <w:r>
        <w:t>государственные  должности  Саратовской  области,  а также расходов их</w:t>
      </w:r>
    </w:p>
    <w:p w:rsidR="00000000" w:rsidRDefault="00284716">
      <w:pPr>
        <w:pStyle w:val="HTML"/>
      </w:pPr>
      <w:r>
        <w:t>супруги (супруга) и несовершеннолетних детей их доходам осуществляется</w:t>
      </w:r>
    </w:p>
    <w:p w:rsidR="00000000" w:rsidRDefault="00284716">
      <w:pPr>
        <w:pStyle w:val="HTML"/>
      </w:pPr>
      <w:r>
        <w:t xml:space="preserve">государственными  органами  и  подразделениями,  </w:t>
      </w:r>
      <w:r>
        <w:t>указанными  в части 1</w:t>
      </w:r>
    </w:p>
    <w:p w:rsidR="00000000" w:rsidRDefault="00284716">
      <w:pPr>
        <w:pStyle w:val="HTML"/>
      </w:pPr>
      <w:r>
        <w:t>настоящей  статьи  в  отношении  соответствующих   лиц,   в   порядке,</w:t>
      </w:r>
    </w:p>
    <w:p w:rsidR="00000000" w:rsidRDefault="00284716">
      <w:pPr>
        <w:pStyle w:val="HTML"/>
      </w:pPr>
      <w:r>
        <w:t>установленном  Федеральным  законом  "О  противодействии  коррупции" и</w:t>
      </w:r>
    </w:p>
    <w:p w:rsidR="00000000" w:rsidRDefault="00284716">
      <w:pPr>
        <w:pStyle w:val="HTML"/>
      </w:pPr>
      <w:r>
        <w:t>Федеральным  законом  "О  контроле  за  соответствием  расходов   лиц,</w:t>
      </w:r>
    </w:p>
    <w:p w:rsidR="00000000" w:rsidRDefault="00284716">
      <w:pPr>
        <w:pStyle w:val="HTML"/>
      </w:pPr>
      <w:r>
        <w:t xml:space="preserve">замещающих   </w:t>
      </w:r>
      <w:r>
        <w:t>государственные   должности,  и  иных  лиц  их  доходам",</w:t>
      </w:r>
    </w:p>
    <w:p w:rsidR="00000000" w:rsidRDefault="00284716">
      <w:pPr>
        <w:pStyle w:val="HTML"/>
      </w:pPr>
      <w:r>
        <w:t>нормативными правовыми актами Президента Российской Федерации и  иными</w:t>
      </w:r>
    </w:p>
    <w:p w:rsidR="00000000" w:rsidRDefault="00284716">
      <w:pPr>
        <w:pStyle w:val="HTML"/>
      </w:pPr>
      <w:r>
        <w:t>нормативными правовыми актами Российской Федерации.".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Статья 4</w:t>
      </w:r>
    </w:p>
    <w:p w:rsidR="00000000" w:rsidRDefault="00284716">
      <w:pPr>
        <w:pStyle w:val="HTML"/>
      </w:pPr>
      <w:r>
        <w:t xml:space="preserve">     Часть 4 статьи 2 Закона Саратовской области  от  31 м</w:t>
      </w:r>
      <w:r>
        <w:t>ая 2011 года</w:t>
      </w:r>
    </w:p>
    <w:p w:rsidR="00000000" w:rsidRDefault="00284716">
      <w:pPr>
        <w:pStyle w:val="HTML"/>
      </w:pPr>
      <w:r>
        <w:t>N 55-ЗСО   "Кодекс  этики   и   служебного  поведения  государственных</w:t>
      </w:r>
    </w:p>
    <w:p w:rsidR="00000000" w:rsidRDefault="00284716">
      <w:pPr>
        <w:pStyle w:val="HTML"/>
      </w:pPr>
      <w:r>
        <w:t>гражданских  служащих  Саратовской  области"  после  слова  "доходах,"</w:t>
      </w:r>
    </w:p>
    <w:p w:rsidR="00000000" w:rsidRDefault="00284716">
      <w:pPr>
        <w:pStyle w:val="HTML"/>
      </w:pPr>
      <w:r>
        <w:t>дополнить словом "расходах,".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 xml:space="preserve">     Статья 5</w:t>
      </w:r>
    </w:p>
    <w:p w:rsidR="00000000" w:rsidRDefault="00284716">
      <w:pPr>
        <w:pStyle w:val="HTML"/>
      </w:pPr>
      <w:r>
        <w:t xml:space="preserve">     Настоящий Закон вступает в силу через десять дней п</w:t>
      </w:r>
      <w:r>
        <w:t>осле  дня  его</w:t>
      </w:r>
    </w:p>
    <w:p w:rsidR="00000000" w:rsidRDefault="00284716">
      <w:pPr>
        <w:pStyle w:val="HTML"/>
      </w:pPr>
      <w:r>
        <w:t>официального опубликования.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>Губернатор</w:t>
      </w:r>
    </w:p>
    <w:p w:rsidR="00000000" w:rsidRDefault="00284716">
      <w:pPr>
        <w:pStyle w:val="HTML"/>
      </w:pPr>
      <w:r>
        <w:t>Саратовской области                                         В.В.Радаев</w:t>
      </w:r>
    </w:p>
    <w:p w:rsidR="00000000" w:rsidRDefault="00284716">
      <w:pPr>
        <w:pStyle w:val="HTML"/>
      </w:pPr>
    </w:p>
    <w:p w:rsidR="00000000" w:rsidRDefault="00284716">
      <w:pPr>
        <w:pStyle w:val="HTML"/>
      </w:pPr>
    </w:p>
    <w:p w:rsidR="00000000" w:rsidRDefault="00284716">
      <w:pPr>
        <w:pStyle w:val="HTML"/>
      </w:pPr>
      <w:r>
        <w:t>г.Саратов</w:t>
      </w:r>
    </w:p>
    <w:p w:rsidR="00000000" w:rsidRDefault="00284716">
      <w:pPr>
        <w:pStyle w:val="HTML"/>
      </w:pPr>
      <w:r>
        <w:t>20 марта 2013 г.</w:t>
      </w:r>
    </w:p>
    <w:p w:rsidR="00000000" w:rsidRDefault="00284716">
      <w:pPr>
        <w:pStyle w:val="HTML"/>
      </w:pPr>
      <w:r>
        <w:t>N 20-ЗСО</w:t>
      </w:r>
    </w:p>
    <w:p w:rsidR="00284716" w:rsidRDefault="00284716">
      <w:pPr>
        <w:pStyle w:val="HTML"/>
      </w:pPr>
    </w:p>
    <w:sectPr w:rsidR="002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49EA"/>
    <w:rsid w:val="00284716"/>
    <w:rsid w:val="009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56DA-4956-44DD-A16B-DF2E9FD5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2023-10-18T06:44:00Z</dcterms:created>
  <dcterms:modified xsi:type="dcterms:W3CDTF">2023-10-18T06:44:00Z</dcterms:modified>
</cp:coreProperties>
</file>