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8020EB">
      <w:pPr>
        <w:pStyle w:val="HTML"/>
      </w:pPr>
      <w:bookmarkStart w:id="0" w:name="_GoBack"/>
      <w:bookmarkEnd w:id="0"/>
    </w:p>
    <w:p w:rsidR="00000000" w:rsidRDefault="008020EB">
      <w:pPr>
        <w:pStyle w:val="HTML"/>
      </w:pPr>
    </w:p>
    <w:p w:rsidR="00000000" w:rsidRDefault="008020EB">
      <w:pPr>
        <w:pStyle w:val="HTML"/>
      </w:pPr>
    </w:p>
    <w:p w:rsidR="00000000" w:rsidRDefault="008020EB">
      <w:pPr>
        <w:pStyle w:val="HTML"/>
      </w:pPr>
    </w:p>
    <w:p w:rsidR="00000000" w:rsidRDefault="008020EB">
      <w:pPr>
        <w:pStyle w:val="HTML"/>
      </w:pPr>
    </w:p>
    <w:p w:rsidR="00000000" w:rsidRDefault="008020EB">
      <w:pPr>
        <w:pStyle w:val="HTML"/>
      </w:pPr>
      <w:r>
        <w:t xml:space="preserve">                                ЗАКОН                                 </w:t>
      </w:r>
    </w:p>
    <w:p w:rsidR="00000000" w:rsidRDefault="008020EB">
      <w:pPr>
        <w:pStyle w:val="HTML"/>
      </w:pPr>
      <w:r>
        <w:t xml:space="preserve">                         САРАТОВСКОЙ ОБЛАСТИ                          </w:t>
      </w:r>
    </w:p>
    <w:p w:rsidR="00000000" w:rsidRDefault="008020EB">
      <w:pPr>
        <w:pStyle w:val="HTML"/>
      </w:pPr>
    </w:p>
    <w:p w:rsidR="00000000" w:rsidRDefault="008020EB">
      <w:pPr>
        <w:pStyle w:val="HTML"/>
      </w:pPr>
    </w:p>
    <w:p w:rsidR="00000000" w:rsidRDefault="008020EB">
      <w:pPr>
        <w:pStyle w:val="HTML"/>
      </w:pPr>
      <w:r>
        <w:t>принят Саратовской областной Думой                 17 апреля 2013 года</w:t>
      </w:r>
    </w:p>
    <w:p w:rsidR="00000000" w:rsidRDefault="008020EB">
      <w:pPr>
        <w:pStyle w:val="HTML"/>
      </w:pPr>
    </w:p>
    <w:p w:rsidR="00000000" w:rsidRDefault="008020EB">
      <w:pPr>
        <w:pStyle w:val="HTML"/>
      </w:pPr>
    </w:p>
    <w:p w:rsidR="00000000" w:rsidRDefault="008020EB">
      <w:pPr>
        <w:pStyle w:val="HTML"/>
      </w:pPr>
      <w:r>
        <w:t xml:space="preserve">         </w:t>
      </w:r>
      <w:r>
        <w:t>О внесении изменений в некоторые законодательные акты</w:t>
      </w:r>
    </w:p>
    <w:p w:rsidR="00000000" w:rsidRDefault="008020EB">
      <w:pPr>
        <w:pStyle w:val="HTML"/>
      </w:pPr>
      <w:r>
        <w:t xml:space="preserve">                          Саратовской области</w:t>
      </w:r>
    </w:p>
    <w:p w:rsidR="00000000" w:rsidRDefault="008020EB">
      <w:pPr>
        <w:pStyle w:val="HTML"/>
      </w:pPr>
    </w:p>
    <w:p w:rsidR="00000000" w:rsidRDefault="008020EB">
      <w:pPr>
        <w:pStyle w:val="HTML"/>
      </w:pPr>
      <w:r>
        <w:t xml:space="preserve">     Статья 1</w:t>
      </w:r>
    </w:p>
    <w:p w:rsidR="00000000" w:rsidRDefault="008020EB">
      <w:pPr>
        <w:pStyle w:val="HTML"/>
      </w:pPr>
      <w:r>
        <w:t xml:space="preserve">     Часть 3-1 статьи 7  Закона  Саратовской  области  от 3 марта 2004</w:t>
      </w:r>
    </w:p>
    <w:p w:rsidR="00000000" w:rsidRDefault="008020EB">
      <w:pPr>
        <w:pStyle w:val="HTML"/>
      </w:pPr>
      <w:r>
        <w:t>года N 10-ЗСО  "О статусе  депутата  Саратовской  областной  Думы"  (с</w:t>
      </w:r>
    </w:p>
    <w:p w:rsidR="00000000" w:rsidRDefault="008020EB">
      <w:pPr>
        <w:pStyle w:val="HTML"/>
      </w:pPr>
      <w:r>
        <w:t>изменениями от 31 мая 2004 года N 33-ЗСО,  2 июня 2005 года  N 54-ЗСО,</w:t>
      </w:r>
    </w:p>
    <w:p w:rsidR="00000000" w:rsidRDefault="008020EB">
      <w:pPr>
        <w:pStyle w:val="HTML"/>
      </w:pPr>
      <w:r>
        <w:t>27 сентября  2005 года N 90-ЗСО,  7 марта 2006 года  N 14-ЗСО,  1 июня</w:t>
      </w:r>
    </w:p>
    <w:p w:rsidR="00000000" w:rsidRDefault="008020EB">
      <w:pPr>
        <w:pStyle w:val="HTML"/>
      </w:pPr>
      <w:r>
        <w:t>2006 года  N 58-ЗСО, 9 октября 2006 года N  104-ЗСО,  9  октября  2006</w:t>
      </w:r>
    </w:p>
    <w:p w:rsidR="00000000" w:rsidRDefault="008020EB">
      <w:pPr>
        <w:pStyle w:val="HTML"/>
      </w:pPr>
      <w:r>
        <w:t xml:space="preserve">года  N 105-ЗСО,  25  апреля 2007 года  N </w:t>
      </w:r>
      <w:r>
        <w:t>58-ЗСО,  9 ноября  2007 года</w:t>
      </w:r>
    </w:p>
    <w:p w:rsidR="00000000" w:rsidRDefault="008020EB">
      <w:pPr>
        <w:pStyle w:val="HTML"/>
      </w:pPr>
      <w:r>
        <w:t>N 249-ЗСО, 28 ноября 2007 года N 281-ЗСО, 16 января 2008 года N 2-ЗСО,</w:t>
      </w:r>
    </w:p>
    <w:p w:rsidR="00000000" w:rsidRDefault="008020EB">
      <w:pPr>
        <w:pStyle w:val="HTML"/>
      </w:pPr>
      <w:r>
        <w:t>2 июля 2008 года  N 167-ЗСО,  30 июля 2008 года  N 211-ЗСО,  3 декабря</w:t>
      </w:r>
    </w:p>
    <w:p w:rsidR="00000000" w:rsidRDefault="008020EB">
      <w:pPr>
        <w:pStyle w:val="HTML"/>
      </w:pPr>
      <w:r>
        <w:t>2008 года  N 309-ЗСО,  3 декабря 2008 года  N 310-ЗСО,  3 февраля 2009</w:t>
      </w:r>
    </w:p>
    <w:p w:rsidR="00000000" w:rsidRDefault="008020EB">
      <w:pPr>
        <w:pStyle w:val="HTML"/>
      </w:pPr>
      <w:r>
        <w:t xml:space="preserve">года N 5-ЗСО, </w:t>
      </w:r>
      <w:r>
        <w:t xml:space="preserve"> 26 марта 2009 года N 24-ЗСО,  4 мая 2009 года N 50-ЗСО,</w:t>
      </w:r>
    </w:p>
    <w:p w:rsidR="00000000" w:rsidRDefault="008020EB">
      <w:pPr>
        <w:pStyle w:val="HTML"/>
      </w:pPr>
      <w:r>
        <w:t>30 октября 2009 года N 172-ЗСО,  29 марта 2010 года N 39-ЗСО,  29 июня</w:t>
      </w:r>
    </w:p>
    <w:p w:rsidR="00000000" w:rsidRDefault="008020EB">
      <w:pPr>
        <w:pStyle w:val="HTML"/>
      </w:pPr>
      <w:r>
        <w:t>2010 года N 101-ЗСО,  28 июля 2010 года  N 123-ЗСО,  28 сентября  2010</w:t>
      </w:r>
    </w:p>
    <w:p w:rsidR="00000000" w:rsidRDefault="008020EB">
      <w:pPr>
        <w:pStyle w:val="HTML"/>
      </w:pPr>
      <w:r>
        <w:t>года  N 164-ЗСО,  26 ноября 2010 года  N 219-ЗСО,  28 мар</w:t>
      </w:r>
      <w:r>
        <w:t>та  2011 года</w:t>
      </w:r>
    </w:p>
    <w:p w:rsidR="00000000" w:rsidRDefault="008020EB">
      <w:pPr>
        <w:pStyle w:val="HTML"/>
      </w:pPr>
      <w:r>
        <w:t>N 34-ЗСО,  27  сентября  2011 года  N 106-ЗСО,  27 сентября  2011 года</w:t>
      </w:r>
    </w:p>
    <w:p w:rsidR="00000000" w:rsidRDefault="008020EB">
      <w:pPr>
        <w:pStyle w:val="HTML"/>
      </w:pPr>
      <w:r>
        <w:t>N 126-ЗСО,  28  декабря  2011  года  N 219-ЗСО,  26  января  2012 года</w:t>
      </w:r>
    </w:p>
    <w:p w:rsidR="00000000" w:rsidRDefault="008020EB">
      <w:pPr>
        <w:pStyle w:val="HTML"/>
      </w:pPr>
      <w:r>
        <w:t>N 3-ЗСО,  20 февраля 2012 года N 19-ЗСО, 28 марта 2012 года  N 49-ЗСО,</w:t>
      </w:r>
    </w:p>
    <w:p w:rsidR="00000000" w:rsidRDefault="008020EB">
      <w:pPr>
        <w:pStyle w:val="HTML"/>
      </w:pPr>
      <w:r>
        <w:t>2 августа 2012 года N 117-ЗСО, 6 декабря 2012 года N 192-ЗСО, 20 марта</w:t>
      </w:r>
    </w:p>
    <w:p w:rsidR="00000000" w:rsidRDefault="008020EB">
      <w:pPr>
        <w:pStyle w:val="HTML"/>
      </w:pPr>
      <w:r>
        <w:t>2013 года N 21-ЗСО) дополнить абзацами следующего содержания:</w:t>
      </w:r>
    </w:p>
    <w:p w:rsidR="00000000" w:rsidRDefault="008020EB">
      <w:pPr>
        <w:pStyle w:val="HTML"/>
      </w:pPr>
      <w:r>
        <w:t xml:space="preserve">     "Сведения о доходах, об имуществе и обязательствах имущественного</w:t>
      </w:r>
    </w:p>
    <w:p w:rsidR="00000000" w:rsidRDefault="008020EB">
      <w:pPr>
        <w:pStyle w:val="HTML"/>
      </w:pPr>
      <w:r>
        <w:t>характера,  представляемые  в  соответствии с абзаце</w:t>
      </w:r>
      <w:r>
        <w:t>м первым настоящей</w:t>
      </w:r>
    </w:p>
    <w:p w:rsidR="00000000" w:rsidRDefault="008020EB">
      <w:pPr>
        <w:pStyle w:val="HTML"/>
      </w:pPr>
      <w:r>
        <w:t>части, включают в себя в том числе сведения:</w:t>
      </w:r>
    </w:p>
    <w:p w:rsidR="00000000" w:rsidRDefault="008020EB">
      <w:pPr>
        <w:pStyle w:val="HTML"/>
      </w:pPr>
      <w:r>
        <w:t xml:space="preserve">     о счетах (вкладах) и наличных денежных  средствах  в  иностранных</w:t>
      </w:r>
    </w:p>
    <w:p w:rsidR="00000000" w:rsidRDefault="008020EB">
      <w:pPr>
        <w:pStyle w:val="HTML"/>
      </w:pPr>
      <w:r>
        <w:t>банках, расположенных за пределами территории Российской Федерации;</w:t>
      </w:r>
    </w:p>
    <w:p w:rsidR="00000000" w:rsidRDefault="008020EB">
      <w:pPr>
        <w:pStyle w:val="HTML"/>
      </w:pPr>
      <w:r>
        <w:t xml:space="preserve">     о  государственных   ценных   бумагах   иностран</w:t>
      </w:r>
      <w:r>
        <w:t>ных   государств,</w:t>
      </w:r>
    </w:p>
    <w:p w:rsidR="00000000" w:rsidRDefault="008020EB">
      <w:pPr>
        <w:pStyle w:val="HTML"/>
      </w:pPr>
      <w:r>
        <w:t>облигациях и акциях иных иностранных эмитентов;</w:t>
      </w:r>
    </w:p>
    <w:p w:rsidR="00000000" w:rsidRDefault="008020EB">
      <w:pPr>
        <w:pStyle w:val="HTML"/>
      </w:pPr>
      <w:r>
        <w:t xml:space="preserve">     о  недвижимом  имуществе,  находящемся  за  пределами  территории</w:t>
      </w:r>
    </w:p>
    <w:p w:rsidR="00000000" w:rsidRDefault="008020EB">
      <w:pPr>
        <w:pStyle w:val="HTML"/>
      </w:pPr>
      <w:r>
        <w:t>Российской Федерации;</w:t>
      </w:r>
    </w:p>
    <w:p w:rsidR="00000000" w:rsidRDefault="008020EB">
      <w:pPr>
        <w:pStyle w:val="HTML"/>
      </w:pPr>
      <w:r>
        <w:t xml:space="preserve">     об   обязательствах   имущественного   характера   за   пределами</w:t>
      </w:r>
    </w:p>
    <w:p w:rsidR="00000000" w:rsidRDefault="008020EB">
      <w:pPr>
        <w:pStyle w:val="HTML"/>
      </w:pPr>
      <w:r>
        <w:t>территории Российской Феде</w:t>
      </w:r>
      <w:r>
        <w:t>рации.</w:t>
      </w:r>
    </w:p>
    <w:p w:rsidR="00000000" w:rsidRDefault="008020EB">
      <w:pPr>
        <w:pStyle w:val="HTML"/>
      </w:pPr>
      <w:r>
        <w:t xml:space="preserve">     Сведения, предусмотренные  абзацами  вторым  –  шестым  настоящей</w:t>
      </w:r>
    </w:p>
    <w:p w:rsidR="00000000" w:rsidRDefault="008020EB">
      <w:pPr>
        <w:pStyle w:val="HTML"/>
      </w:pPr>
      <w:r>
        <w:t>части,  отражаются  в  соответствующих  разделах справок о доходах, об</w:t>
      </w:r>
    </w:p>
    <w:p w:rsidR="00000000" w:rsidRDefault="008020EB">
      <w:pPr>
        <w:pStyle w:val="HTML"/>
      </w:pPr>
      <w:r>
        <w:t>имуществе и обязательствах  имущественного  характера,  представляемых</w:t>
      </w:r>
    </w:p>
    <w:p w:rsidR="00000000" w:rsidRDefault="008020EB">
      <w:pPr>
        <w:pStyle w:val="HTML"/>
      </w:pPr>
      <w:r>
        <w:t>депутатами областной Думы.".</w:t>
      </w:r>
    </w:p>
    <w:p w:rsidR="00000000" w:rsidRDefault="008020EB">
      <w:pPr>
        <w:pStyle w:val="HTML"/>
      </w:pPr>
    </w:p>
    <w:p w:rsidR="00000000" w:rsidRDefault="008020EB">
      <w:pPr>
        <w:pStyle w:val="HTML"/>
      </w:pPr>
      <w:r>
        <w:t xml:space="preserve">     С</w:t>
      </w:r>
      <w:r>
        <w:t>татья 2</w:t>
      </w:r>
    </w:p>
    <w:p w:rsidR="00000000" w:rsidRDefault="008020EB">
      <w:pPr>
        <w:pStyle w:val="HTML"/>
      </w:pPr>
      <w:r>
        <w:t xml:space="preserve">     Закон Саратовской области  от 29 декабря 2006 года  N 155-ЗСО  "О</w:t>
      </w:r>
    </w:p>
    <w:p w:rsidR="00000000" w:rsidRDefault="008020EB">
      <w:pPr>
        <w:pStyle w:val="HTML"/>
      </w:pPr>
      <w:r>
        <w:t>противодействии коррупции в Саратовской области"  (с изменениями от 25</w:t>
      </w:r>
    </w:p>
    <w:p w:rsidR="00000000" w:rsidRDefault="008020EB">
      <w:pPr>
        <w:pStyle w:val="HTML"/>
      </w:pPr>
      <w:r>
        <w:t>февраля 2009 года N 16-ЗСО, 30 сентября 2009 года N 137-ЗСО,  29 марта</w:t>
      </w:r>
    </w:p>
    <w:p w:rsidR="00000000" w:rsidRDefault="008020EB">
      <w:pPr>
        <w:pStyle w:val="HTML"/>
      </w:pPr>
      <w:r>
        <w:t xml:space="preserve">2010 года N 46-ЗСО,  28 марта 2012 </w:t>
      </w:r>
      <w:r>
        <w:t>года  N 51-ЗСО,  20 марта 2013 года</w:t>
      </w:r>
    </w:p>
    <w:p w:rsidR="00000000" w:rsidRDefault="008020EB">
      <w:pPr>
        <w:pStyle w:val="HTML"/>
      </w:pPr>
      <w:r>
        <w:t>N 20-ЗСО) дополнить статьей 5-1 следующего содержания:</w:t>
      </w:r>
    </w:p>
    <w:p w:rsidR="00000000" w:rsidRDefault="008020EB">
      <w:pPr>
        <w:pStyle w:val="HTML"/>
      </w:pPr>
      <w:r>
        <w:t xml:space="preserve">                  "Статья 5-1. Контроль за расходами                   </w:t>
      </w:r>
    </w:p>
    <w:p w:rsidR="00000000" w:rsidRDefault="008020EB">
      <w:pPr>
        <w:pStyle w:val="HTML"/>
      </w:pPr>
    </w:p>
    <w:p w:rsidR="00000000" w:rsidRDefault="008020EB">
      <w:pPr>
        <w:pStyle w:val="HTML"/>
      </w:pPr>
      <w:r>
        <w:t xml:space="preserve">     1. Контроль за расходами лиц, замещающих должности,  указанные  в</w:t>
      </w:r>
    </w:p>
    <w:p w:rsidR="00000000" w:rsidRDefault="008020EB">
      <w:pPr>
        <w:pStyle w:val="HTML"/>
      </w:pPr>
      <w:r>
        <w:t>подпунктах  "в", "г",</w:t>
      </w:r>
      <w:r>
        <w:t xml:space="preserve"> "е" и "ж" пункта 1 части 1 статьи 2 Федерального</w:t>
      </w:r>
    </w:p>
    <w:p w:rsidR="00000000" w:rsidRDefault="008020EB">
      <w:pPr>
        <w:pStyle w:val="HTML"/>
      </w:pPr>
      <w:r>
        <w:t>закона  "О  контроле  за  соответствием   расходов   лиц,   замещающих</w:t>
      </w:r>
    </w:p>
    <w:p w:rsidR="00000000" w:rsidRDefault="008020EB">
      <w:pPr>
        <w:pStyle w:val="HTML"/>
      </w:pPr>
      <w:r>
        <w:t>государственные  должности,  и  иных  лиц  их  доходам",  а  также  за</w:t>
      </w:r>
    </w:p>
    <w:p w:rsidR="00000000" w:rsidRDefault="008020EB">
      <w:pPr>
        <w:pStyle w:val="HTML"/>
      </w:pPr>
      <w:r>
        <w:t>расходами их супруг (супругов) и несовершеннолетних детей осущес</w:t>
      </w:r>
      <w:r>
        <w:t>твляет</w:t>
      </w:r>
    </w:p>
    <w:p w:rsidR="00000000" w:rsidRDefault="008020EB">
      <w:pPr>
        <w:pStyle w:val="HTML"/>
      </w:pPr>
      <w:r>
        <w:t>государственный  орган  области по управлению государственной службой,</w:t>
      </w:r>
    </w:p>
    <w:p w:rsidR="00000000" w:rsidRDefault="008020EB">
      <w:pPr>
        <w:pStyle w:val="HTML"/>
      </w:pPr>
      <w:r>
        <w:lastRenderedPageBreak/>
        <w:t>если иное не предусмотрено  федеральными  законами  и  принимаемыми  в</w:t>
      </w:r>
    </w:p>
    <w:p w:rsidR="00000000" w:rsidRDefault="008020EB">
      <w:pPr>
        <w:pStyle w:val="HTML"/>
      </w:pPr>
      <w:r>
        <w:t>соответствии с ними законами области.</w:t>
      </w:r>
    </w:p>
    <w:p w:rsidR="00000000" w:rsidRDefault="008020EB">
      <w:pPr>
        <w:pStyle w:val="HTML"/>
      </w:pPr>
      <w:r>
        <w:t xml:space="preserve">     2. Порядок  принятия  решения   об  осуществлении   контроля   з</w:t>
      </w:r>
      <w:r>
        <w:t>а</w:t>
      </w:r>
    </w:p>
    <w:p w:rsidR="00000000" w:rsidRDefault="008020EB">
      <w:pPr>
        <w:pStyle w:val="HTML"/>
      </w:pPr>
      <w:r>
        <w:t>расходами  лиц,  указанных  в  части  1 настоящей статьи, определяется</w:t>
      </w:r>
    </w:p>
    <w:p w:rsidR="00000000" w:rsidRDefault="008020EB">
      <w:pPr>
        <w:pStyle w:val="HTML"/>
      </w:pPr>
      <w:r>
        <w:t>Губернатором  области  в   соответствии   с   федеральными   законами,</w:t>
      </w:r>
    </w:p>
    <w:p w:rsidR="00000000" w:rsidRDefault="008020EB">
      <w:pPr>
        <w:pStyle w:val="HTML"/>
      </w:pPr>
      <w:r>
        <w:t>нормативными правовыми актами Президента Российской Федерации.".</w:t>
      </w:r>
    </w:p>
    <w:p w:rsidR="00000000" w:rsidRDefault="008020EB">
      <w:pPr>
        <w:pStyle w:val="HTML"/>
      </w:pPr>
    </w:p>
    <w:p w:rsidR="00000000" w:rsidRDefault="008020EB">
      <w:pPr>
        <w:pStyle w:val="HTML"/>
      </w:pPr>
      <w:r>
        <w:t xml:space="preserve">     Статья 3</w:t>
      </w:r>
    </w:p>
    <w:p w:rsidR="00000000" w:rsidRDefault="008020EB">
      <w:pPr>
        <w:pStyle w:val="HTML"/>
      </w:pPr>
      <w:r>
        <w:t xml:space="preserve">     Внести в Закон Саратовской </w:t>
      </w:r>
      <w:r>
        <w:t>области от 30 марта 2007 года N 51-ЗСО</w:t>
      </w:r>
    </w:p>
    <w:p w:rsidR="00000000" w:rsidRDefault="008020EB">
      <w:pPr>
        <w:pStyle w:val="HTML"/>
      </w:pPr>
      <w:r>
        <w:t>"О  государственных  должностях Саратовской области" (с изменениями от</w:t>
      </w:r>
    </w:p>
    <w:p w:rsidR="00000000" w:rsidRDefault="008020EB">
      <w:pPr>
        <w:pStyle w:val="HTML"/>
      </w:pPr>
      <w:r>
        <w:t>25 марта 2008 года N 51-ЗСО, 26 марта 2009 года N 24-ЗСО, 29 июля 2009</w:t>
      </w:r>
    </w:p>
    <w:p w:rsidR="00000000" w:rsidRDefault="008020EB">
      <w:pPr>
        <w:pStyle w:val="HTML"/>
      </w:pPr>
      <w:r>
        <w:t>года  N 98-ЗСО,  25 декабря 2009 года N 212-ЗСО,  25 февраля 2010 года</w:t>
      </w:r>
    </w:p>
    <w:p w:rsidR="00000000" w:rsidRDefault="008020EB">
      <w:pPr>
        <w:pStyle w:val="HTML"/>
      </w:pPr>
      <w:r>
        <w:t>N 27</w:t>
      </w:r>
      <w:r>
        <w:t>-ЗСО,  29 июня 2010 года  N 101-ЗСО,  28 июля 2010 года N 111-ЗСО,</w:t>
      </w:r>
    </w:p>
    <w:p w:rsidR="00000000" w:rsidRDefault="008020EB">
      <w:pPr>
        <w:pStyle w:val="HTML"/>
      </w:pPr>
      <w:r>
        <w:t>26  октября  2010 года  N 184-ЗСО,  20  февраля  2012  года  N 19-ЗСО,</w:t>
      </w:r>
    </w:p>
    <w:p w:rsidR="00000000" w:rsidRDefault="008020EB">
      <w:pPr>
        <w:pStyle w:val="HTML"/>
      </w:pPr>
      <w:r>
        <w:t>28  марта  2012 года N 30-ЗСО,  9  апреля  2012 года N 56-ЗСО,  3 июля</w:t>
      </w:r>
    </w:p>
    <w:p w:rsidR="00000000" w:rsidRDefault="008020EB">
      <w:pPr>
        <w:pStyle w:val="HTML"/>
      </w:pPr>
      <w:r>
        <w:t>2012 года N 100-ЗСО, 20 марта 2013 года N 20-ЗС</w:t>
      </w:r>
      <w:r>
        <w:t>О) следующие изменения:</w:t>
      </w:r>
    </w:p>
    <w:p w:rsidR="00000000" w:rsidRDefault="008020EB">
      <w:pPr>
        <w:pStyle w:val="HTML"/>
      </w:pPr>
      <w:r>
        <w:t xml:space="preserve">     1) часть 3 статьи  1  после  слова  "доходах,"  дополнить  словом</w:t>
      </w:r>
    </w:p>
    <w:p w:rsidR="00000000" w:rsidRDefault="008020EB">
      <w:pPr>
        <w:pStyle w:val="HTML"/>
      </w:pPr>
      <w:r>
        <w:t>"расходах,";</w:t>
      </w:r>
    </w:p>
    <w:p w:rsidR="00000000" w:rsidRDefault="008020EB">
      <w:pPr>
        <w:pStyle w:val="HTML"/>
      </w:pPr>
      <w:r>
        <w:t xml:space="preserve">     2) часть 1 статьи 10 дополнить абзацами следующего содержания:</w:t>
      </w:r>
    </w:p>
    <w:p w:rsidR="00000000" w:rsidRDefault="008020EB">
      <w:pPr>
        <w:pStyle w:val="HTML"/>
      </w:pPr>
      <w:r>
        <w:t xml:space="preserve">     "Сведения о доходах, об имуществе и обязательствах имущественного</w:t>
      </w:r>
    </w:p>
    <w:p w:rsidR="00000000" w:rsidRDefault="008020EB">
      <w:pPr>
        <w:pStyle w:val="HTML"/>
      </w:pPr>
      <w:r>
        <w:t>характера</w:t>
      </w:r>
      <w:r>
        <w:t>,  представляемые  в  соответствии с абзацем первым настоящей</w:t>
      </w:r>
    </w:p>
    <w:p w:rsidR="00000000" w:rsidRDefault="008020EB">
      <w:pPr>
        <w:pStyle w:val="HTML"/>
      </w:pPr>
      <w:r>
        <w:t>части, включают в себя в том числе сведения:</w:t>
      </w:r>
    </w:p>
    <w:p w:rsidR="00000000" w:rsidRDefault="008020EB">
      <w:pPr>
        <w:pStyle w:val="HTML"/>
      </w:pPr>
      <w:r>
        <w:t xml:space="preserve">     о счетах (вкладах) и наличных денежных  средствах  в  иностранных</w:t>
      </w:r>
    </w:p>
    <w:p w:rsidR="00000000" w:rsidRDefault="008020EB">
      <w:pPr>
        <w:pStyle w:val="HTML"/>
      </w:pPr>
      <w:r>
        <w:t>банках, расположенных за пределами территории Российской Федерации;</w:t>
      </w:r>
    </w:p>
    <w:p w:rsidR="00000000" w:rsidRDefault="008020EB">
      <w:pPr>
        <w:pStyle w:val="HTML"/>
      </w:pPr>
      <w:r>
        <w:t xml:space="preserve">     о  </w:t>
      </w:r>
      <w:r>
        <w:t>государственных   ценных   бумагах   иностранных   государств,</w:t>
      </w:r>
    </w:p>
    <w:p w:rsidR="00000000" w:rsidRDefault="008020EB">
      <w:pPr>
        <w:pStyle w:val="HTML"/>
      </w:pPr>
      <w:r>
        <w:t>облигациях и акциях иных иностранных эмитентов;</w:t>
      </w:r>
    </w:p>
    <w:p w:rsidR="00000000" w:rsidRDefault="008020EB">
      <w:pPr>
        <w:pStyle w:val="HTML"/>
      </w:pPr>
      <w:r>
        <w:t xml:space="preserve">     о  недвижимом  имуществе,  находящемся  за  пределами  территории</w:t>
      </w:r>
    </w:p>
    <w:p w:rsidR="00000000" w:rsidRDefault="008020EB">
      <w:pPr>
        <w:pStyle w:val="HTML"/>
      </w:pPr>
      <w:r>
        <w:t>Российской Федерации;</w:t>
      </w:r>
    </w:p>
    <w:p w:rsidR="00000000" w:rsidRDefault="008020EB">
      <w:pPr>
        <w:pStyle w:val="HTML"/>
      </w:pPr>
      <w:r>
        <w:t xml:space="preserve">     об   обязательствах   имущественного   характер</w:t>
      </w:r>
      <w:r>
        <w:t>а   за   пределами</w:t>
      </w:r>
    </w:p>
    <w:p w:rsidR="00000000" w:rsidRDefault="008020EB">
      <w:pPr>
        <w:pStyle w:val="HTML"/>
      </w:pPr>
      <w:r>
        <w:t>территории Российской Федерации.</w:t>
      </w:r>
    </w:p>
    <w:p w:rsidR="00000000" w:rsidRDefault="008020EB">
      <w:pPr>
        <w:pStyle w:val="HTML"/>
      </w:pPr>
      <w:r>
        <w:t xml:space="preserve">     Сведения, предусмотренные абзацами третьим  –  седьмым  настоящей</w:t>
      </w:r>
    </w:p>
    <w:p w:rsidR="00000000" w:rsidRDefault="008020EB">
      <w:pPr>
        <w:pStyle w:val="HTML"/>
      </w:pPr>
      <w:r>
        <w:t>части,  отражаются  в  соответствующих  разделах справок о доходах, об</w:t>
      </w:r>
    </w:p>
    <w:p w:rsidR="00000000" w:rsidRDefault="008020EB">
      <w:pPr>
        <w:pStyle w:val="HTML"/>
      </w:pPr>
      <w:r>
        <w:t>имуществе и обязательствах  имущественного  характера,  предст</w:t>
      </w:r>
      <w:r>
        <w:t>авляемых</w:t>
      </w:r>
    </w:p>
    <w:p w:rsidR="00000000" w:rsidRDefault="008020EB">
      <w:pPr>
        <w:pStyle w:val="HTML"/>
      </w:pPr>
      <w:r>
        <w:t>гражданином,  а  также  лицами,  указанными  в абзаце первом настоящей</w:t>
      </w:r>
    </w:p>
    <w:p w:rsidR="00000000" w:rsidRDefault="008020EB">
      <w:pPr>
        <w:pStyle w:val="HTML"/>
      </w:pPr>
      <w:r>
        <w:t>части.".</w:t>
      </w:r>
    </w:p>
    <w:p w:rsidR="00000000" w:rsidRDefault="008020EB">
      <w:pPr>
        <w:pStyle w:val="HTML"/>
      </w:pPr>
    </w:p>
    <w:p w:rsidR="00000000" w:rsidRDefault="008020EB">
      <w:pPr>
        <w:pStyle w:val="HTML"/>
      </w:pPr>
      <w:r>
        <w:t xml:space="preserve">     Статья 4</w:t>
      </w:r>
    </w:p>
    <w:p w:rsidR="00000000" w:rsidRDefault="008020EB">
      <w:pPr>
        <w:pStyle w:val="HTML"/>
      </w:pPr>
      <w:r>
        <w:t xml:space="preserve">     Внести  в  часть 5  статьи 6  Закона  Саратовской  области  от 27</w:t>
      </w:r>
    </w:p>
    <w:p w:rsidR="00000000" w:rsidRDefault="008020EB">
      <w:pPr>
        <w:pStyle w:val="HTML"/>
      </w:pPr>
      <w:r>
        <w:t>сентября 2011 года N 125-ЗСО "О Счетной палате Саратовской области" (с</w:t>
      </w:r>
    </w:p>
    <w:p w:rsidR="00000000" w:rsidRDefault="008020EB">
      <w:pPr>
        <w:pStyle w:val="HTML"/>
      </w:pPr>
      <w:r>
        <w:t>изменениям</w:t>
      </w:r>
      <w:r>
        <w:t>и  от  2 августа 2012 года  N 117-ЗСО,  20  марта  2013 года</w:t>
      </w:r>
    </w:p>
    <w:p w:rsidR="00000000" w:rsidRDefault="008020EB">
      <w:pPr>
        <w:pStyle w:val="HTML"/>
      </w:pPr>
      <w:r>
        <w:t>N 23-ЗСО) следующие изменения:</w:t>
      </w:r>
    </w:p>
    <w:p w:rsidR="00000000" w:rsidRDefault="008020EB">
      <w:pPr>
        <w:pStyle w:val="HTML"/>
      </w:pPr>
      <w:r>
        <w:t xml:space="preserve">     1) дополнить новым абзацем вторым следующего содержания:</w:t>
      </w:r>
    </w:p>
    <w:p w:rsidR="00000000" w:rsidRDefault="008020EB">
      <w:pPr>
        <w:pStyle w:val="HTML"/>
      </w:pPr>
      <w:r>
        <w:t xml:space="preserve">     "Сведения о доходах, об имуществе и обязательствах имущественного</w:t>
      </w:r>
    </w:p>
    <w:p w:rsidR="00000000" w:rsidRDefault="008020EB">
      <w:pPr>
        <w:pStyle w:val="HTML"/>
      </w:pPr>
      <w:r>
        <w:t xml:space="preserve">характера,  представляемые  в  </w:t>
      </w:r>
      <w:r>
        <w:t>соответствии с абзацем первым настоящей</w:t>
      </w:r>
    </w:p>
    <w:p w:rsidR="00000000" w:rsidRDefault="008020EB">
      <w:pPr>
        <w:pStyle w:val="HTML"/>
      </w:pPr>
      <w:r>
        <w:t>части, включают в себя в том числе сведения:";</w:t>
      </w:r>
    </w:p>
    <w:p w:rsidR="00000000" w:rsidRDefault="008020EB">
      <w:pPr>
        <w:pStyle w:val="HTML"/>
      </w:pPr>
      <w:r>
        <w:t xml:space="preserve">     2) дополнить абзацами третьим – седьмым следующего содержания:</w:t>
      </w:r>
    </w:p>
    <w:p w:rsidR="00000000" w:rsidRDefault="008020EB">
      <w:pPr>
        <w:pStyle w:val="HTML"/>
      </w:pPr>
      <w:r>
        <w:t xml:space="preserve">     "о счетах (вкладах) и наличных денежных средствах  в  иностранных</w:t>
      </w:r>
    </w:p>
    <w:p w:rsidR="00000000" w:rsidRDefault="008020EB">
      <w:pPr>
        <w:pStyle w:val="HTML"/>
      </w:pPr>
      <w:r>
        <w:t>банках, расположенных за преде</w:t>
      </w:r>
      <w:r>
        <w:t>лами территории Российской Федерации;</w:t>
      </w:r>
    </w:p>
    <w:p w:rsidR="00000000" w:rsidRDefault="008020EB">
      <w:pPr>
        <w:pStyle w:val="HTML"/>
      </w:pPr>
      <w:r>
        <w:t xml:space="preserve">     о  государственных   ценных   бумагах   иностранных   государств,</w:t>
      </w:r>
    </w:p>
    <w:p w:rsidR="00000000" w:rsidRDefault="008020EB">
      <w:pPr>
        <w:pStyle w:val="HTML"/>
      </w:pPr>
      <w:r>
        <w:t>облигациях и акциях иных иностранных эмитентов;</w:t>
      </w:r>
    </w:p>
    <w:p w:rsidR="00000000" w:rsidRDefault="008020EB">
      <w:pPr>
        <w:pStyle w:val="HTML"/>
      </w:pPr>
      <w:r>
        <w:t xml:space="preserve">     о  недвижимом  имуществе,  находящемся  за  пределами  территории</w:t>
      </w:r>
    </w:p>
    <w:p w:rsidR="00000000" w:rsidRDefault="008020EB">
      <w:pPr>
        <w:pStyle w:val="HTML"/>
      </w:pPr>
      <w:r>
        <w:t>Российской Федерации;</w:t>
      </w:r>
    </w:p>
    <w:p w:rsidR="00000000" w:rsidRDefault="008020EB">
      <w:pPr>
        <w:pStyle w:val="HTML"/>
      </w:pPr>
      <w:r>
        <w:t xml:space="preserve">     </w:t>
      </w:r>
      <w:r>
        <w:t>об   обязательствах   имущественного   характера   за   пределами</w:t>
      </w:r>
    </w:p>
    <w:p w:rsidR="00000000" w:rsidRDefault="008020EB">
      <w:pPr>
        <w:pStyle w:val="HTML"/>
      </w:pPr>
      <w:r>
        <w:t>территории Российской Федерации.</w:t>
      </w:r>
    </w:p>
    <w:p w:rsidR="00000000" w:rsidRDefault="008020EB">
      <w:pPr>
        <w:pStyle w:val="HTML"/>
      </w:pPr>
      <w:r>
        <w:t xml:space="preserve">     Сведения, предусмотренные  абзацами  вторым  –  шестым  настоящей</w:t>
      </w:r>
    </w:p>
    <w:p w:rsidR="00000000" w:rsidRDefault="008020EB">
      <w:pPr>
        <w:pStyle w:val="HTML"/>
      </w:pPr>
      <w:r>
        <w:t>части,  отражаются  в  соответствующих  разделах справок о доходах, об</w:t>
      </w:r>
    </w:p>
    <w:p w:rsidR="00000000" w:rsidRDefault="008020EB">
      <w:pPr>
        <w:pStyle w:val="HTML"/>
      </w:pPr>
      <w:r>
        <w:t>имуществе и обя</w:t>
      </w:r>
      <w:r>
        <w:t>зательствах  имущественного  характера,  представляемых</w:t>
      </w:r>
    </w:p>
    <w:p w:rsidR="00000000" w:rsidRDefault="008020EB">
      <w:pPr>
        <w:pStyle w:val="HTML"/>
      </w:pPr>
      <w:r>
        <w:t>председателем,  заместителем председателя и аудиторами Счетной палаты,</w:t>
      </w:r>
    </w:p>
    <w:p w:rsidR="00000000" w:rsidRDefault="008020EB">
      <w:pPr>
        <w:pStyle w:val="HTML"/>
      </w:pPr>
      <w:r>
        <w:t>а также лицами, указанными в абзаце первом настоящей части.";</w:t>
      </w:r>
    </w:p>
    <w:p w:rsidR="00000000" w:rsidRDefault="008020EB">
      <w:pPr>
        <w:pStyle w:val="HTML"/>
      </w:pPr>
      <w:r>
        <w:t xml:space="preserve">     3) абзац второй считать абзацем восьмым.</w:t>
      </w:r>
    </w:p>
    <w:p w:rsidR="00000000" w:rsidRDefault="008020EB">
      <w:pPr>
        <w:pStyle w:val="HTML"/>
      </w:pPr>
    </w:p>
    <w:p w:rsidR="00000000" w:rsidRDefault="008020EB">
      <w:pPr>
        <w:pStyle w:val="HTML"/>
      </w:pPr>
      <w:r>
        <w:t xml:space="preserve">     Статья 5</w:t>
      </w:r>
    </w:p>
    <w:p w:rsidR="00000000" w:rsidRDefault="008020EB">
      <w:pPr>
        <w:pStyle w:val="HTML"/>
      </w:pPr>
      <w:r>
        <w:t xml:space="preserve">     1</w:t>
      </w:r>
      <w:r>
        <w:t>. В  соответствии  с  федеральным  законодательством   сведения,</w:t>
      </w:r>
    </w:p>
    <w:p w:rsidR="00000000" w:rsidRDefault="008020EB">
      <w:pPr>
        <w:pStyle w:val="HTML"/>
      </w:pPr>
      <w:r>
        <w:t>предусмотренные  статьями  1,  3,  4  настоящего  Закона,  за 2012 год</w:t>
      </w:r>
    </w:p>
    <w:p w:rsidR="00000000" w:rsidRDefault="008020EB">
      <w:pPr>
        <w:pStyle w:val="HTML"/>
      </w:pPr>
      <w:r>
        <w:lastRenderedPageBreak/>
        <w:t>представляются до 1 июля 2013 года.</w:t>
      </w:r>
    </w:p>
    <w:p w:rsidR="00000000" w:rsidRDefault="008020EB">
      <w:pPr>
        <w:pStyle w:val="HTML"/>
      </w:pPr>
      <w:r>
        <w:t xml:space="preserve">     2. В соответствии с федеральным  законодательством  к  справке  о</w:t>
      </w:r>
    </w:p>
    <w:p w:rsidR="00000000" w:rsidRDefault="008020EB">
      <w:pPr>
        <w:pStyle w:val="HTML"/>
      </w:pPr>
      <w:r>
        <w:t>доходах,   об</w:t>
      </w:r>
      <w:r>
        <w:t xml:space="preserve">   имуществе,  обязательствах  имущественного  характера,</w:t>
      </w:r>
    </w:p>
    <w:p w:rsidR="00000000" w:rsidRDefault="008020EB">
      <w:pPr>
        <w:pStyle w:val="HTML"/>
      </w:pPr>
      <w:r>
        <w:t>содержащей сведения, указанные в статьях 1, 3,  4  настоящего  Закона,</w:t>
      </w:r>
    </w:p>
    <w:p w:rsidR="00000000" w:rsidRDefault="008020EB">
      <w:pPr>
        <w:pStyle w:val="HTML"/>
      </w:pPr>
      <w:r>
        <w:t>представляемой   в   2013  году,  прилагается  справка,  в  которой  в</w:t>
      </w:r>
    </w:p>
    <w:p w:rsidR="00000000" w:rsidRDefault="008020EB">
      <w:pPr>
        <w:pStyle w:val="HTML"/>
      </w:pPr>
      <w:r>
        <w:t>произвольной форме указываются:</w:t>
      </w:r>
    </w:p>
    <w:p w:rsidR="00000000" w:rsidRDefault="008020EB">
      <w:pPr>
        <w:pStyle w:val="HTML"/>
      </w:pPr>
      <w:r>
        <w:t xml:space="preserve">     фамилия, имя и отче</w:t>
      </w:r>
      <w:r>
        <w:t>ство лица, в отношении которого представляются</w:t>
      </w:r>
    </w:p>
    <w:p w:rsidR="00000000" w:rsidRDefault="008020EB">
      <w:pPr>
        <w:pStyle w:val="HTML"/>
      </w:pPr>
      <w:r>
        <w:t>эти сведения;</w:t>
      </w:r>
    </w:p>
    <w:p w:rsidR="00000000" w:rsidRDefault="008020EB">
      <w:pPr>
        <w:pStyle w:val="HTML"/>
      </w:pPr>
      <w:r>
        <w:t xml:space="preserve">     предусмотренные  законом  основания  получения  в   собственность</w:t>
      </w:r>
    </w:p>
    <w:p w:rsidR="00000000" w:rsidRDefault="008020EB">
      <w:pPr>
        <w:pStyle w:val="HTML"/>
      </w:pPr>
      <w:r>
        <w:t>государственных ценных бумаг иностранных государств, облигаций и акций</w:t>
      </w:r>
    </w:p>
    <w:p w:rsidR="00000000" w:rsidRDefault="008020EB">
      <w:pPr>
        <w:pStyle w:val="HTML"/>
      </w:pPr>
      <w:r>
        <w:t>иных иностранных эмитентов и недвижимого имущества;</w:t>
      </w:r>
    </w:p>
    <w:p w:rsidR="00000000" w:rsidRDefault="008020EB">
      <w:pPr>
        <w:pStyle w:val="HTML"/>
      </w:pPr>
      <w:r>
        <w:t xml:space="preserve"> </w:t>
      </w:r>
      <w:r>
        <w:t xml:space="preserve">    источники  получения  средств,  за   счет   которых   приобретены</w:t>
      </w:r>
    </w:p>
    <w:p w:rsidR="00000000" w:rsidRDefault="008020EB">
      <w:pPr>
        <w:pStyle w:val="HTML"/>
      </w:pPr>
      <w:r>
        <w:t>государственные  ценные  бумаги  иностранных  государств,  облигации и</w:t>
      </w:r>
    </w:p>
    <w:p w:rsidR="00000000" w:rsidRDefault="008020EB">
      <w:pPr>
        <w:pStyle w:val="HTML"/>
      </w:pPr>
      <w:r>
        <w:t>акции иных иностранных эмитентов  и  недвижимое  имущество  (доход  по</w:t>
      </w:r>
    </w:p>
    <w:p w:rsidR="00000000" w:rsidRDefault="008020EB">
      <w:pPr>
        <w:pStyle w:val="HTML"/>
      </w:pPr>
      <w:r>
        <w:t>основному  месту  работы лица, представляюще</w:t>
      </w:r>
      <w:r>
        <w:t>го сведения, и его супруги</w:t>
      </w:r>
    </w:p>
    <w:p w:rsidR="00000000" w:rsidRDefault="008020EB">
      <w:pPr>
        <w:pStyle w:val="HTML"/>
      </w:pPr>
      <w:r>
        <w:t>(супруга); доход от иной разрешенной законом  деятельности;  доход  от</w:t>
      </w:r>
    </w:p>
    <w:p w:rsidR="00000000" w:rsidRDefault="008020EB">
      <w:pPr>
        <w:pStyle w:val="HTML"/>
      </w:pPr>
      <w:r>
        <w:t>вкладов   в  банках  и  иных  кредитных  организациях;  накопления  за</w:t>
      </w:r>
    </w:p>
    <w:p w:rsidR="00000000" w:rsidRDefault="008020EB">
      <w:pPr>
        <w:pStyle w:val="HTML"/>
      </w:pPr>
      <w:r>
        <w:t>предыдущие годы; наследство; дар;  заем;  ипотека;  доход  от  продажи</w:t>
      </w:r>
    </w:p>
    <w:p w:rsidR="00000000" w:rsidRDefault="008020EB">
      <w:pPr>
        <w:pStyle w:val="HTML"/>
      </w:pPr>
      <w:r>
        <w:t>имущества;  иные</w:t>
      </w:r>
      <w:r>
        <w:t xml:space="preserve">  кредитные  обязательства;  другое),  –  в  случае их</w:t>
      </w:r>
    </w:p>
    <w:p w:rsidR="00000000" w:rsidRDefault="008020EB">
      <w:pPr>
        <w:pStyle w:val="HTML"/>
      </w:pPr>
      <w:r>
        <w:t>приобретения на возмездной основе.</w:t>
      </w:r>
    </w:p>
    <w:p w:rsidR="00000000" w:rsidRDefault="008020EB">
      <w:pPr>
        <w:pStyle w:val="HTML"/>
      </w:pPr>
    </w:p>
    <w:p w:rsidR="00000000" w:rsidRDefault="008020EB">
      <w:pPr>
        <w:pStyle w:val="HTML"/>
      </w:pPr>
      <w:r>
        <w:t xml:space="preserve">     Статья 6</w:t>
      </w:r>
    </w:p>
    <w:p w:rsidR="00000000" w:rsidRDefault="008020EB">
      <w:pPr>
        <w:pStyle w:val="HTML"/>
      </w:pPr>
      <w:r>
        <w:t xml:space="preserve">     Настоящий Закон вступает в силу через десять дней после  дня  его</w:t>
      </w:r>
    </w:p>
    <w:p w:rsidR="00000000" w:rsidRDefault="008020EB">
      <w:pPr>
        <w:pStyle w:val="HTML"/>
      </w:pPr>
      <w:r>
        <w:t>официального опубликования.</w:t>
      </w:r>
    </w:p>
    <w:p w:rsidR="00000000" w:rsidRDefault="008020EB">
      <w:pPr>
        <w:pStyle w:val="HTML"/>
      </w:pPr>
    </w:p>
    <w:p w:rsidR="00000000" w:rsidRDefault="008020EB">
      <w:pPr>
        <w:pStyle w:val="HTML"/>
      </w:pPr>
    </w:p>
    <w:p w:rsidR="00000000" w:rsidRDefault="008020EB">
      <w:pPr>
        <w:pStyle w:val="HTML"/>
      </w:pPr>
      <w:r>
        <w:t>Губернатор</w:t>
      </w:r>
    </w:p>
    <w:p w:rsidR="00000000" w:rsidRDefault="008020EB">
      <w:pPr>
        <w:pStyle w:val="HTML"/>
      </w:pPr>
      <w:r>
        <w:t xml:space="preserve">Саратовской области                    </w:t>
      </w:r>
      <w:r>
        <w:t xml:space="preserve">                     В.В.Радаев</w:t>
      </w:r>
    </w:p>
    <w:p w:rsidR="00000000" w:rsidRDefault="008020EB">
      <w:pPr>
        <w:pStyle w:val="HTML"/>
      </w:pPr>
    </w:p>
    <w:p w:rsidR="00000000" w:rsidRDefault="008020EB">
      <w:pPr>
        <w:pStyle w:val="HTML"/>
      </w:pPr>
    </w:p>
    <w:p w:rsidR="00000000" w:rsidRDefault="008020EB">
      <w:pPr>
        <w:pStyle w:val="HTML"/>
      </w:pPr>
      <w:r>
        <w:t>г.Саратов</w:t>
      </w:r>
    </w:p>
    <w:p w:rsidR="00000000" w:rsidRDefault="008020EB">
      <w:pPr>
        <w:pStyle w:val="HTML"/>
      </w:pPr>
      <w:r>
        <w:t>24 апреля 2013 г.</w:t>
      </w:r>
    </w:p>
    <w:p w:rsidR="00000000" w:rsidRDefault="008020EB">
      <w:pPr>
        <w:pStyle w:val="HTML"/>
      </w:pPr>
      <w:r>
        <w:t>N 60-ЗСО</w:t>
      </w:r>
    </w:p>
    <w:p w:rsidR="008020EB" w:rsidRDefault="008020EB">
      <w:pPr>
        <w:pStyle w:val="HTML"/>
      </w:pPr>
    </w:p>
    <w:sectPr w:rsidR="0080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4943"/>
    <w:rsid w:val="008020EB"/>
    <w:rsid w:val="00D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B3D95-CDFE-4808-9AEF-ADEA9F06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2023-10-18T06:46:00Z</dcterms:created>
  <dcterms:modified xsi:type="dcterms:W3CDTF">2023-10-18T06:46:00Z</dcterms:modified>
</cp:coreProperties>
</file>