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7E" w:rsidRPr="00A044E9" w:rsidRDefault="0066287E" w:rsidP="00E27C87">
      <w:pPr>
        <w:pStyle w:val="a7"/>
        <w:ind w:firstLine="10632"/>
        <w:rPr>
          <w:rFonts w:ascii="Times New Roman" w:hAnsi="Times New Roman" w:cs="Times New Roman"/>
          <w:sz w:val="28"/>
          <w:szCs w:val="28"/>
        </w:rPr>
      </w:pPr>
      <w:bookmarkStart w:id="0" w:name="_GoBack"/>
      <w:bookmarkEnd w:id="0"/>
      <w:r w:rsidRPr="00A044E9">
        <w:rPr>
          <w:rFonts w:ascii="Times New Roman" w:hAnsi="Times New Roman" w:cs="Times New Roman"/>
          <w:sz w:val="28"/>
          <w:szCs w:val="28"/>
        </w:rPr>
        <w:t>Приложение №</w:t>
      </w:r>
      <w:r w:rsidR="00A044E9" w:rsidRPr="00A044E9">
        <w:rPr>
          <w:rFonts w:ascii="Times New Roman" w:hAnsi="Times New Roman" w:cs="Times New Roman"/>
          <w:sz w:val="28"/>
          <w:szCs w:val="28"/>
        </w:rPr>
        <w:t xml:space="preserve"> </w:t>
      </w:r>
      <w:r w:rsidRPr="00A044E9">
        <w:rPr>
          <w:rFonts w:ascii="Times New Roman" w:hAnsi="Times New Roman" w:cs="Times New Roman"/>
          <w:sz w:val="28"/>
          <w:szCs w:val="28"/>
        </w:rPr>
        <w:t xml:space="preserve">1 к постановлению </w:t>
      </w:r>
    </w:p>
    <w:p w:rsidR="0066287E" w:rsidRPr="00A044E9" w:rsidRDefault="0066287E" w:rsidP="00E27C87">
      <w:pPr>
        <w:pStyle w:val="a7"/>
        <w:ind w:firstLine="10632"/>
        <w:rPr>
          <w:rFonts w:ascii="Times New Roman" w:hAnsi="Times New Roman" w:cs="Times New Roman"/>
          <w:sz w:val="28"/>
          <w:szCs w:val="28"/>
        </w:rPr>
      </w:pPr>
      <w:r w:rsidRPr="00A044E9">
        <w:rPr>
          <w:rFonts w:ascii="Times New Roman" w:hAnsi="Times New Roman" w:cs="Times New Roman"/>
          <w:sz w:val="28"/>
          <w:szCs w:val="28"/>
        </w:rPr>
        <w:t xml:space="preserve">администрации муниципального </w:t>
      </w:r>
    </w:p>
    <w:p w:rsidR="0066287E" w:rsidRPr="00A044E9" w:rsidRDefault="0066287E" w:rsidP="00E27C87">
      <w:pPr>
        <w:pStyle w:val="a7"/>
        <w:ind w:firstLine="10632"/>
        <w:rPr>
          <w:rFonts w:ascii="Times New Roman" w:hAnsi="Times New Roman" w:cs="Times New Roman"/>
          <w:sz w:val="28"/>
          <w:szCs w:val="28"/>
        </w:rPr>
      </w:pPr>
      <w:r w:rsidRPr="00A044E9">
        <w:rPr>
          <w:rFonts w:ascii="Times New Roman" w:hAnsi="Times New Roman" w:cs="Times New Roman"/>
          <w:sz w:val="28"/>
          <w:szCs w:val="28"/>
        </w:rPr>
        <w:t xml:space="preserve">района от 22 августа 2014 года № </w:t>
      </w:r>
      <w:r w:rsidR="00CD02E6" w:rsidRPr="00A044E9">
        <w:rPr>
          <w:rFonts w:ascii="Times New Roman" w:hAnsi="Times New Roman" w:cs="Times New Roman"/>
          <w:sz w:val="28"/>
          <w:szCs w:val="28"/>
        </w:rPr>
        <w:t>382</w:t>
      </w:r>
    </w:p>
    <w:p w:rsidR="0066287E" w:rsidRPr="00A044E9" w:rsidRDefault="0066287E" w:rsidP="0066287E">
      <w:pPr>
        <w:pStyle w:val="a7"/>
        <w:rPr>
          <w:rFonts w:ascii="Times New Roman" w:hAnsi="Times New Roman" w:cs="Times New Roman"/>
          <w:b/>
          <w:sz w:val="28"/>
          <w:szCs w:val="28"/>
        </w:rPr>
      </w:pPr>
    </w:p>
    <w:p w:rsidR="0066287E" w:rsidRPr="00A044E9" w:rsidRDefault="0066287E" w:rsidP="0066287E">
      <w:pPr>
        <w:pStyle w:val="a7"/>
        <w:jc w:val="center"/>
        <w:rPr>
          <w:rFonts w:ascii="Times New Roman" w:hAnsi="Times New Roman" w:cs="Times New Roman"/>
          <w:b/>
          <w:sz w:val="28"/>
          <w:szCs w:val="28"/>
        </w:rPr>
      </w:pPr>
      <w:r w:rsidRPr="00A044E9">
        <w:rPr>
          <w:rFonts w:ascii="Times New Roman" w:hAnsi="Times New Roman" w:cs="Times New Roman"/>
          <w:b/>
          <w:sz w:val="28"/>
          <w:szCs w:val="28"/>
        </w:rPr>
        <w:t>Дорожная карта предоставления муниципальной услуги администрацией Питерского муниципального района по предоставлению земельного участка для строительства без предварительного согласования места размещения объекта</w:t>
      </w:r>
    </w:p>
    <w:p w:rsidR="0066287E" w:rsidRPr="00A044E9" w:rsidRDefault="0066287E" w:rsidP="0066287E">
      <w:pPr>
        <w:pStyle w:val="a7"/>
        <w:rPr>
          <w:rFonts w:ascii="Times New Roman" w:hAnsi="Times New Roman" w:cs="Times New Roman"/>
          <w:b/>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60"/>
        <w:gridCol w:w="1737"/>
        <w:gridCol w:w="6183"/>
        <w:gridCol w:w="3031"/>
      </w:tblGrid>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п/п</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Административная процедура/действие</w:t>
            </w:r>
          </w:p>
        </w:tc>
        <w:tc>
          <w:tcPr>
            <w:tcW w:w="1737"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Срок</w:t>
            </w:r>
          </w:p>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(календарный день)</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Документ на входе</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Документ на выходе</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1</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Прием и регистрация заявления.</w:t>
            </w:r>
          </w:p>
        </w:tc>
        <w:tc>
          <w:tcPr>
            <w:tcW w:w="1737" w:type="dxa"/>
          </w:tcPr>
          <w:p w:rsidR="0066287E" w:rsidRPr="00E27C87" w:rsidRDefault="0066287E" w:rsidP="00CD02E6">
            <w:pPr>
              <w:pStyle w:val="a7"/>
              <w:jc w:val="center"/>
              <w:rPr>
                <w:rFonts w:ascii="Times New Roman" w:hAnsi="Times New Roman" w:cs="Times New Roman"/>
                <w:sz w:val="28"/>
                <w:szCs w:val="28"/>
              </w:rPr>
            </w:pPr>
            <w:r w:rsidRPr="00E27C87">
              <w:rPr>
                <w:rFonts w:ascii="Times New Roman" w:hAnsi="Times New Roman" w:cs="Times New Roman"/>
                <w:sz w:val="28"/>
                <w:szCs w:val="28"/>
              </w:rPr>
              <w:t>1</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1) Заявление</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2) Копия документа, удостоверяющая личность заявителя (заявителей), являющегося физическим лицом, либо личность представителя физического или юридического лица;</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A044E9">
              <w:rPr>
                <w:rStyle w:val="a6"/>
                <w:rFonts w:ascii="Times New Roman" w:hAnsi="Times New Roman" w:cs="Times New Roman"/>
                <w:sz w:val="28"/>
                <w:szCs w:val="28"/>
              </w:rPr>
              <w:footnoteReference w:id="1"/>
            </w:r>
            <w:r w:rsidRPr="00A044E9">
              <w:rPr>
                <w:rFonts w:ascii="Times New Roman" w:hAnsi="Times New Roman" w:cs="Times New Roman"/>
                <w:sz w:val="28"/>
                <w:szCs w:val="28"/>
              </w:rPr>
              <w:t>.</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xml:space="preserve"> </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Копия заявления с отметкой о приеме документов.</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2</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Рассмотрение представленных документов, направление межведомственных запросов, получение ответов от соответствующих органов и организаций.</w:t>
            </w:r>
          </w:p>
        </w:tc>
        <w:tc>
          <w:tcPr>
            <w:tcW w:w="1737" w:type="dxa"/>
          </w:tcPr>
          <w:p w:rsidR="0066287E" w:rsidRPr="00E27C87" w:rsidRDefault="0066287E" w:rsidP="00CD02E6">
            <w:pPr>
              <w:pStyle w:val="a7"/>
              <w:jc w:val="center"/>
              <w:rPr>
                <w:rFonts w:ascii="Times New Roman" w:hAnsi="Times New Roman" w:cs="Times New Roman"/>
                <w:sz w:val="28"/>
                <w:szCs w:val="28"/>
              </w:rPr>
            </w:pPr>
            <w:r w:rsidRPr="00E27C87">
              <w:rPr>
                <w:rFonts w:ascii="Times New Roman" w:hAnsi="Times New Roman" w:cs="Times New Roman"/>
                <w:sz w:val="28"/>
                <w:szCs w:val="28"/>
              </w:rPr>
              <w:t>3</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Межведомственные запросы (копии документов или сведения, содержащиеся в них).</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Ответы на межведомственные запросы.</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lastRenderedPageBreak/>
              <w:t>3</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Подготовка и утверждение схемы расположения земельного участка на кадастровом плане соответствующей территории.</w:t>
            </w:r>
          </w:p>
        </w:tc>
        <w:tc>
          <w:tcPr>
            <w:tcW w:w="1737" w:type="dxa"/>
          </w:tcPr>
          <w:p w:rsidR="0066287E" w:rsidRPr="00E27C87" w:rsidRDefault="001559A0" w:rsidP="00CD02E6">
            <w:pPr>
              <w:pStyle w:val="a7"/>
              <w:jc w:val="center"/>
              <w:rPr>
                <w:rFonts w:ascii="Times New Roman" w:hAnsi="Times New Roman" w:cs="Times New Roman"/>
                <w:sz w:val="28"/>
                <w:szCs w:val="28"/>
              </w:rPr>
            </w:pPr>
            <w:r w:rsidRPr="00E27C87">
              <w:rPr>
                <w:rFonts w:ascii="Times New Roman" w:hAnsi="Times New Roman" w:cs="Times New Roman"/>
                <w:sz w:val="28"/>
                <w:szCs w:val="28"/>
              </w:rPr>
              <w:t>6</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Проведение работ по утверждению схемы расположения земельного участка на кадастровом плане соответствующей территории.</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Утвержденная схема расположения земельного участка на кадастровом плане соответствующей территории.</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4</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xml:space="preserve">Подготовка документов, содержащих необходимые для осуществления государственного кадастрового учета сведения о земельном участке (проведение топографо-геодезической съемки). </w:t>
            </w:r>
          </w:p>
        </w:tc>
        <w:tc>
          <w:tcPr>
            <w:tcW w:w="1737"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3 (Срок устанавливается контрактом)</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Утвержденная схема расположения земельного участка на кадастровом плане соответствующей территории.</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Документы, содержащие необходимые для осуществления государственного кадастрового учета сведения о земельном участке.</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5</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Постановка на кадастровый учет.</w:t>
            </w:r>
          </w:p>
        </w:tc>
        <w:tc>
          <w:tcPr>
            <w:tcW w:w="1737"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14</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Документы, содержащие необходимые для осуществления государственного кадастрового учета сведения о земельном участке.</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Постановка на кадастровый учет.</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6</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Определение технических условий подключения объектов к сетям инженерно-технического обеспечения, а также платы за подключение объектов к сетям инженерно-технического обеспечения.</w:t>
            </w:r>
          </w:p>
        </w:tc>
        <w:tc>
          <w:tcPr>
            <w:tcW w:w="1737"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14</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Документы, содержащие необходимые для осуществления государственного кадастрового учета сведения о земельном участке.</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Технические условия или информация о плате за подключение объекта капитального строительства к сетям инженерно-технического обеспечения.</w:t>
            </w:r>
          </w:p>
          <w:p w:rsidR="0066287E" w:rsidRPr="00A044E9" w:rsidRDefault="0066287E" w:rsidP="0066287E">
            <w:pPr>
              <w:pStyle w:val="a7"/>
              <w:rPr>
                <w:rFonts w:ascii="Times New Roman" w:hAnsi="Times New Roman" w:cs="Times New Roman"/>
                <w:sz w:val="28"/>
                <w:szCs w:val="28"/>
              </w:rPr>
            </w:pP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7</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xml:space="preserve">Принятие решения, подготовка и согласование постановления об опубликовании сообщения о приеме заявлений о </w:t>
            </w:r>
            <w:r w:rsidRPr="00A044E9">
              <w:rPr>
                <w:rFonts w:ascii="Times New Roman" w:hAnsi="Times New Roman" w:cs="Times New Roman"/>
                <w:sz w:val="28"/>
                <w:szCs w:val="28"/>
              </w:rPr>
              <w:lastRenderedPageBreak/>
              <w:t>предоставлении земельных участков в аренду для строительства без проведения торгов либо постановление о проведении аукциона по продаже права (аренды, собственности) на заключение договора земельного участка для строительства.</w:t>
            </w:r>
          </w:p>
          <w:p w:rsidR="0066287E" w:rsidRPr="00A044E9" w:rsidRDefault="0066287E" w:rsidP="0066287E">
            <w:pPr>
              <w:pStyle w:val="a7"/>
              <w:rPr>
                <w:rFonts w:ascii="Times New Roman" w:hAnsi="Times New Roman" w:cs="Times New Roman"/>
                <w:sz w:val="28"/>
                <w:szCs w:val="28"/>
              </w:rPr>
            </w:pPr>
          </w:p>
        </w:tc>
        <w:tc>
          <w:tcPr>
            <w:tcW w:w="1737" w:type="dxa"/>
          </w:tcPr>
          <w:p w:rsidR="0066287E" w:rsidRPr="00A044E9" w:rsidRDefault="001559A0"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lastRenderedPageBreak/>
              <w:t>7</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Утвержденная схема расположения земельного участка на кадастровом плане соответствующей территории.</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Принятие решения, согласованное постановление об опубликовании сообщения.</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lastRenderedPageBreak/>
              <w:t>8</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Подготовка и направление заявки в средства массовой информации об опубликовании информации о предоставлении земельного участка для строительства. Опубликование объявления в средствах массовой информации. Уведомление заявителя о принятом решении.</w:t>
            </w:r>
          </w:p>
        </w:tc>
        <w:tc>
          <w:tcPr>
            <w:tcW w:w="1737"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 + срок размещения объявления– не менее 30</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Заявка администрации в средства массовой информации</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Опубликованное объявления в средствах массовой информации.</w:t>
            </w:r>
          </w:p>
        </w:tc>
      </w:tr>
      <w:tr w:rsidR="0066287E" w:rsidRPr="00A044E9" w:rsidTr="00FC670E">
        <w:tc>
          <w:tcPr>
            <w:tcW w:w="15559" w:type="dxa"/>
            <w:gridSpan w:val="5"/>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В случае отсутствия обращения иного лица на публикацию в средствах массовой информации.</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9</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xml:space="preserve">Принятие решения о предоставлении земельного участка в аренду (при опубликовании сообщения о предоставлении земельного участка в аренду без проведения торгов). Согласование постановления. Уведомление заявителя о </w:t>
            </w:r>
            <w:r w:rsidRPr="00A044E9">
              <w:rPr>
                <w:rFonts w:ascii="Times New Roman" w:hAnsi="Times New Roman" w:cs="Times New Roman"/>
                <w:sz w:val="28"/>
                <w:szCs w:val="28"/>
              </w:rPr>
              <w:lastRenderedPageBreak/>
              <w:t>принятом решении.</w:t>
            </w:r>
          </w:p>
        </w:tc>
        <w:tc>
          <w:tcPr>
            <w:tcW w:w="1737" w:type="dxa"/>
          </w:tcPr>
          <w:p w:rsidR="0066287E" w:rsidRPr="00A044E9" w:rsidRDefault="001559A0"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lastRenderedPageBreak/>
              <w:t>7</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Подготовка проекта постановления о предоставлении земельного участка</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Копия постановления о предоставлении земельного участка.</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lastRenderedPageBreak/>
              <w:t>10</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Подготовка проекта договора аренды, заключение договора аренды земельного участка. Составление акта приема-передачи. Выдача документов заявителю.</w:t>
            </w:r>
          </w:p>
        </w:tc>
        <w:tc>
          <w:tcPr>
            <w:tcW w:w="1737" w:type="dxa"/>
          </w:tcPr>
          <w:p w:rsidR="0066287E" w:rsidRPr="00A044E9" w:rsidRDefault="001559A0"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7</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Копия постановления о предоставлении земельного участка.</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Договор аренды земельного участка.</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11</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Государственная регистрация договора аренды.</w:t>
            </w:r>
          </w:p>
        </w:tc>
        <w:tc>
          <w:tcPr>
            <w:tcW w:w="1737"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11</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Договор аренды земельного участка.</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Договор аренды земельного участка с отметкой о государственной регистрации.</w:t>
            </w:r>
          </w:p>
        </w:tc>
      </w:tr>
      <w:tr w:rsidR="0066287E" w:rsidRPr="00A044E9" w:rsidTr="00FC670E">
        <w:tc>
          <w:tcPr>
            <w:tcW w:w="4608" w:type="dxa"/>
            <w:gridSpan w:val="2"/>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Итого:</w:t>
            </w:r>
          </w:p>
        </w:tc>
        <w:tc>
          <w:tcPr>
            <w:tcW w:w="1737" w:type="dxa"/>
          </w:tcPr>
          <w:p w:rsidR="0066287E" w:rsidRPr="00A044E9" w:rsidRDefault="003E6FFB" w:rsidP="001559A0">
            <w:pPr>
              <w:pStyle w:val="a7"/>
              <w:jc w:val="center"/>
              <w:rPr>
                <w:rFonts w:ascii="Times New Roman" w:hAnsi="Times New Roman" w:cs="Times New Roman"/>
                <w:sz w:val="28"/>
                <w:szCs w:val="28"/>
              </w:rPr>
            </w:pPr>
            <w:r w:rsidRPr="00A044E9">
              <w:rPr>
                <w:rFonts w:ascii="Times New Roman" w:hAnsi="Times New Roman" w:cs="Times New Roman"/>
                <w:sz w:val="28"/>
                <w:szCs w:val="28"/>
              </w:rPr>
              <w:t>104</w:t>
            </w:r>
            <w:r w:rsidR="0066287E" w:rsidRPr="00A044E9">
              <w:rPr>
                <w:rFonts w:ascii="Times New Roman" w:hAnsi="Times New Roman" w:cs="Times New Roman"/>
                <w:sz w:val="28"/>
                <w:szCs w:val="28"/>
              </w:rPr>
              <w:t xml:space="preserve"> </w:t>
            </w:r>
          </w:p>
        </w:tc>
        <w:tc>
          <w:tcPr>
            <w:tcW w:w="6183" w:type="dxa"/>
          </w:tcPr>
          <w:p w:rsidR="0066287E" w:rsidRPr="00A044E9" w:rsidRDefault="0066287E" w:rsidP="0066287E">
            <w:pPr>
              <w:pStyle w:val="a7"/>
              <w:rPr>
                <w:rFonts w:ascii="Times New Roman" w:hAnsi="Times New Roman" w:cs="Times New Roman"/>
                <w:sz w:val="28"/>
                <w:szCs w:val="28"/>
              </w:rPr>
            </w:pPr>
          </w:p>
        </w:tc>
        <w:tc>
          <w:tcPr>
            <w:tcW w:w="3031" w:type="dxa"/>
          </w:tcPr>
          <w:p w:rsidR="0066287E" w:rsidRPr="00A044E9" w:rsidRDefault="0066287E" w:rsidP="0066287E">
            <w:pPr>
              <w:pStyle w:val="a7"/>
              <w:rPr>
                <w:rFonts w:ascii="Times New Roman" w:hAnsi="Times New Roman" w:cs="Times New Roman"/>
                <w:sz w:val="28"/>
                <w:szCs w:val="28"/>
              </w:rPr>
            </w:pPr>
          </w:p>
        </w:tc>
      </w:tr>
      <w:tr w:rsidR="0066287E" w:rsidRPr="00A044E9" w:rsidTr="00FC670E">
        <w:tc>
          <w:tcPr>
            <w:tcW w:w="15559" w:type="dxa"/>
            <w:gridSpan w:val="5"/>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В случае поступления обращения иного лица на публикацию в средствах массовой информации.</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12</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Проведение рыночной оценки объекта недвижимости.</w:t>
            </w:r>
          </w:p>
        </w:tc>
        <w:tc>
          <w:tcPr>
            <w:tcW w:w="1737"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30</w:t>
            </w:r>
            <w:r w:rsidR="006B3A9E" w:rsidRPr="00A044E9">
              <w:rPr>
                <w:rFonts w:ascii="Times New Roman" w:hAnsi="Times New Roman" w:cs="Times New Roman"/>
                <w:sz w:val="28"/>
                <w:szCs w:val="28"/>
              </w:rPr>
              <w:t xml:space="preserve"> (Срок устанавли</w:t>
            </w:r>
            <w:r w:rsidR="00E27C87">
              <w:rPr>
                <w:rFonts w:ascii="Times New Roman" w:hAnsi="Times New Roman" w:cs="Times New Roman"/>
                <w:sz w:val="28"/>
                <w:szCs w:val="28"/>
              </w:rPr>
              <w:t>-</w:t>
            </w:r>
            <w:r w:rsidR="006B3A9E" w:rsidRPr="00A044E9">
              <w:rPr>
                <w:rFonts w:ascii="Times New Roman" w:hAnsi="Times New Roman" w:cs="Times New Roman"/>
                <w:sz w:val="28"/>
                <w:szCs w:val="28"/>
              </w:rPr>
              <w:t>вается контрактом)</w:t>
            </w:r>
          </w:p>
        </w:tc>
        <w:tc>
          <w:tcPr>
            <w:tcW w:w="6183" w:type="dxa"/>
          </w:tcPr>
          <w:p w:rsidR="0066287E" w:rsidRPr="00A044E9" w:rsidRDefault="0066287E" w:rsidP="0066287E">
            <w:pPr>
              <w:pStyle w:val="a7"/>
              <w:rPr>
                <w:rFonts w:ascii="Times New Roman" w:hAnsi="Times New Roman" w:cs="Times New Roman"/>
                <w:sz w:val="28"/>
                <w:szCs w:val="28"/>
              </w:rPr>
            </w:pP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Отчет об оценке земельного участка.</w:t>
            </w:r>
          </w:p>
        </w:tc>
      </w:tr>
      <w:tr w:rsidR="0066287E" w:rsidRPr="00A044E9" w:rsidTr="00FC670E">
        <w:tc>
          <w:tcPr>
            <w:tcW w:w="648" w:type="dxa"/>
          </w:tcPr>
          <w:p w:rsidR="0066287E" w:rsidRPr="00A044E9" w:rsidRDefault="0066287E" w:rsidP="003E6FFB">
            <w:pPr>
              <w:pStyle w:val="a7"/>
              <w:rPr>
                <w:rFonts w:ascii="Times New Roman" w:hAnsi="Times New Roman" w:cs="Times New Roman"/>
                <w:sz w:val="28"/>
                <w:szCs w:val="28"/>
              </w:rPr>
            </w:pPr>
            <w:r w:rsidRPr="00A044E9">
              <w:rPr>
                <w:rFonts w:ascii="Times New Roman" w:hAnsi="Times New Roman" w:cs="Times New Roman"/>
                <w:sz w:val="28"/>
                <w:szCs w:val="28"/>
              </w:rPr>
              <w:t>13</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Подготовка и согласование проекта постановления о проведении аукциона. Уведомление заявителя о принятом решении.</w:t>
            </w:r>
          </w:p>
        </w:tc>
        <w:tc>
          <w:tcPr>
            <w:tcW w:w="1737"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10</w:t>
            </w:r>
          </w:p>
        </w:tc>
        <w:tc>
          <w:tcPr>
            <w:tcW w:w="6183" w:type="dxa"/>
          </w:tcPr>
          <w:p w:rsidR="0066287E" w:rsidRPr="00A044E9" w:rsidRDefault="0066287E" w:rsidP="0066287E">
            <w:pPr>
              <w:pStyle w:val="a7"/>
              <w:rPr>
                <w:rFonts w:ascii="Times New Roman" w:hAnsi="Times New Roman" w:cs="Times New Roman"/>
                <w:sz w:val="28"/>
                <w:szCs w:val="28"/>
              </w:rPr>
            </w:pP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Постановление о проведении аукциона.</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14</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Публикация извещения о проведении аукциона в средствах массовой информации.</w:t>
            </w:r>
          </w:p>
        </w:tc>
        <w:tc>
          <w:tcPr>
            <w:tcW w:w="1737"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  + срок размещения объявления  – не менее 30</w:t>
            </w:r>
          </w:p>
          <w:p w:rsidR="0066287E" w:rsidRPr="00A044E9" w:rsidRDefault="0066287E" w:rsidP="00CD02E6">
            <w:pPr>
              <w:pStyle w:val="a7"/>
              <w:jc w:val="center"/>
              <w:rPr>
                <w:rFonts w:ascii="Times New Roman" w:hAnsi="Times New Roman" w:cs="Times New Roman"/>
                <w:sz w:val="28"/>
                <w:szCs w:val="28"/>
              </w:rPr>
            </w:pP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Заявка администрации в средства массовой информации</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Опубликованное объявления в средствах массовой информации.</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15</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Прием заявлений на участие в аукционе.</w:t>
            </w:r>
          </w:p>
        </w:tc>
        <w:tc>
          <w:tcPr>
            <w:tcW w:w="1737" w:type="dxa"/>
          </w:tcPr>
          <w:p w:rsidR="0066287E" w:rsidRPr="00A044E9" w:rsidRDefault="003E6FFB"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 (</w:t>
            </w:r>
            <w:r w:rsidR="0066287E" w:rsidRPr="00A044E9">
              <w:rPr>
                <w:rFonts w:ascii="Times New Roman" w:hAnsi="Times New Roman" w:cs="Times New Roman"/>
                <w:sz w:val="28"/>
                <w:szCs w:val="28"/>
              </w:rPr>
              <w:t xml:space="preserve">в течении срока </w:t>
            </w:r>
            <w:r w:rsidR="0066287E" w:rsidRPr="00A044E9">
              <w:rPr>
                <w:rFonts w:ascii="Times New Roman" w:hAnsi="Times New Roman" w:cs="Times New Roman"/>
                <w:sz w:val="28"/>
                <w:szCs w:val="28"/>
              </w:rPr>
              <w:lastRenderedPageBreak/>
              <w:t>размещения публикации объявления, заканчивается не ранее чем за 5 дней до дня проведения аукциона</w:t>
            </w:r>
            <w:r w:rsidRPr="00A044E9">
              <w:rPr>
                <w:rFonts w:ascii="Times New Roman" w:hAnsi="Times New Roman" w:cs="Times New Roman"/>
                <w:sz w:val="28"/>
                <w:szCs w:val="28"/>
              </w:rPr>
              <w:t>)</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lastRenderedPageBreak/>
              <w:t>1) Заявление</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xml:space="preserve">2) Копия документа, удостоверяющая личность </w:t>
            </w:r>
            <w:r w:rsidRPr="00A044E9">
              <w:rPr>
                <w:rFonts w:ascii="Times New Roman" w:hAnsi="Times New Roman" w:cs="Times New Roman"/>
                <w:sz w:val="28"/>
                <w:szCs w:val="28"/>
              </w:rPr>
              <w:lastRenderedPageBreak/>
              <w:t>заявителя (заявителей), являющегося физическим лицом, либо личность представителя физического или юридического лица.</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4) Документ, подтверждающий внесение задатка.</w:t>
            </w:r>
          </w:p>
        </w:tc>
        <w:tc>
          <w:tcPr>
            <w:tcW w:w="3031" w:type="dxa"/>
          </w:tcPr>
          <w:p w:rsidR="0066287E" w:rsidRPr="00A044E9" w:rsidRDefault="0066287E" w:rsidP="0066287E">
            <w:pPr>
              <w:pStyle w:val="a7"/>
              <w:rPr>
                <w:rFonts w:ascii="Times New Roman" w:hAnsi="Times New Roman" w:cs="Times New Roman"/>
                <w:sz w:val="28"/>
                <w:szCs w:val="28"/>
              </w:rPr>
            </w:pP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lastRenderedPageBreak/>
              <w:t>16</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Подготовка протокола о признании претендентов участниками аукциона.</w:t>
            </w:r>
          </w:p>
        </w:tc>
        <w:tc>
          <w:tcPr>
            <w:tcW w:w="1737"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Заявления с приложением документов на участие в аукционе.</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Протокол о признании претендентов участниками аукциона</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17</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Направление уведомления о признании претендентов участниками аукциона.</w:t>
            </w:r>
          </w:p>
        </w:tc>
        <w:tc>
          <w:tcPr>
            <w:tcW w:w="1737"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  (день следующий за днем признания участников аукциона)</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Протокол о признании претендентов участниками аукциона.</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Уведомление о признании претендентов участниками аукциона.</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18</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Проведение аукциона и подписание протокола о его итогах.</w:t>
            </w:r>
          </w:p>
        </w:tc>
        <w:tc>
          <w:tcPr>
            <w:tcW w:w="1737"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w:t>
            </w:r>
          </w:p>
        </w:tc>
        <w:tc>
          <w:tcPr>
            <w:tcW w:w="6183" w:type="dxa"/>
          </w:tcPr>
          <w:p w:rsidR="0066287E" w:rsidRPr="00A044E9" w:rsidRDefault="0066287E" w:rsidP="0066287E">
            <w:pPr>
              <w:pStyle w:val="a7"/>
              <w:rPr>
                <w:rFonts w:ascii="Times New Roman" w:hAnsi="Times New Roman" w:cs="Times New Roman"/>
                <w:sz w:val="28"/>
                <w:szCs w:val="28"/>
              </w:rPr>
            </w:pPr>
          </w:p>
        </w:tc>
        <w:tc>
          <w:tcPr>
            <w:tcW w:w="3031" w:type="dxa"/>
          </w:tcPr>
          <w:p w:rsidR="0066287E" w:rsidRPr="00A044E9" w:rsidRDefault="0066287E" w:rsidP="0066287E">
            <w:pPr>
              <w:pStyle w:val="a7"/>
              <w:rPr>
                <w:rFonts w:ascii="Times New Roman" w:hAnsi="Times New Roman" w:cs="Times New Roman"/>
                <w:sz w:val="28"/>
                <w:szCs w:val="28"/>
              </w:rPr>
            </w:pP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19</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Размещение информации о результатах аукциона в средствах массовой информации.</w:t>
            </w:r>
          </w:p>
        </w:tc>
        <w:tc>
          <w:tcPr>
            <w:tcW w:w="1737"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Заявка администрации в средства массовой информации.</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Опубликованное объявления в средствах массовой информации.</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20</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Заключение с победителем аукциона (единственным участником аукциона,</w:t>
            </w:r>
            <w:r w:rsidR="00C50705" w:rsidRPr="00A044E9">
              <w:rPr>
                <w:rFonts w:ascii="Times New Roman" w:hAnsi="Times New Roman" w:cs="Times New Roman"/>
                <w:sz w:val="28"/>
                <w:szCs w:val="28"/>
              </w:rPr>
              <w:t xml:space="preserve"> </w:t>
            </w:r>
            <w:r w:rsidRPr="00A044E9">
              <w:rPr>
                <w:rFonts w:ascii="Times New Roman" w:hAnsi="Times New Roman" w:cs="Times New Roman"/>
                <w:sz w:val="28"/>
                <w:szCs w:val="28"/>
              </w:rPr>
              <w:t xml:space="preserve">признанного несостоявшимся по причине участия в нем менее двух участников) </w:t>
            </w:r>
            <w:r w:rsidRPr="00A044E9">
              <w:rPr>
                <w:rFonts w:ascii="Times New Roman" w:hAnsi="Times New Roman" w:cs="Times New Roman"/>
                <w:sz w:val="28"/>
                <w:szCs w:val="28"/>
              </w:rPr>
              <w:lastRenderedPageBreak/>
              <w:t>договора купли-продажи (аренды) земельного участка.</w:t>
            </w:r>
          </w:p>
          <w:p w:rsidR="0066287E" w:rsidRPr="00A044E9" w:rsidRDefault="0066287E" w:rsidP="0066287E">
            <w:pPr>
              <w:pStyle w:val="a7"/>
              <w:rPr>
                <w:rFonts w:ascii="Times New Roman" w:hAnsi="Times New Roman" w:cs="Times New Roman"/>
                <w:sz w:val="28"/>
                <w:szCs w:val="28"/>
              </w:rPr>
            </w:pPr>
          </w:p>
        </w:tc>
        <w:tc>
          <w:tcPr>
            <w:tcW w:w="1737" w:type="dxa"/>
          </w:tcPr>
          <w:p w:rsidR="0066287E" w:rsidRPr="00A044E9" w:rsidRDefault="006B3A9E" w:rsidP="00C7528B">
            <w:pPr>
              <w:pStyle w:val="a7"/>
              <w:jc w:val="center"/>
              <w:rPr>
                <w:rFonts w:ascii="Times New Roman" w:hAnsi="Times New Roman" w:cs="Times New Roman"/>
                <w:sz w:val="28"/>
                <w:szCs w:val="28"/>
              </w:rPr>
            </w:pPr>
            <w:r w:rsidRPr="00A044E9">
              <w:rPr>
                <w:rFonts w:ascii="Times New Roman" w:hAnsi="Times New Roman" w:cs="Times New Roman"/>
                <w:sz w:val="28"/>
                <w:szCs w:val="28"/>
              </w:rPr>
              <w:lastRenderedPageBreak/>
              <w:t>1 (</w:t>
            </w:r>
            <w:r w:rsidR="0066287E" w:rsidRPr="00A044E9">
              <w:rPr>
                <w:rFonts w:ascii="Times New Roman" w:hAnsi="Times New Roman" w:cs="Times New Roman"/>
                <w:sz w:val="28"/>
                <w:szCs w:val="28"/>
              </w:rPr>
              <w:t xml:space="preserve">Не ранее чем через 10 дней но не позднее </w:t>
            </w:r>
            <w:r w:rsidR="00C7528B" w:rsidRPr="00A044E9">
              <w:rPr>
                <w:rFonts w:ascii="Times New Roman" w:hAnsi="Times New Roman" w:cs="Times New Roman"/>
                <w:sz w:val="28"/>
                <w:szCs w:val="28"/>
              </w:rPr>
              <w:t>20</w:t>
            </w:r>
            <w:r w:rsidR="0066287E" w:rsidRPr="00A044E9">
              <w:rPr>
                <w:rFonts w:ascii="Times New Roman" w:hAnsi="Times New Roman" w:cs="Times New Roman"/>
                <w:sz w:val="28"/>
                <w:szCs w:val="28"/>
              </w:rPr>
              <w:t xml:space="preserve"> дней со дня размещения </w:t>
            </w:r>
            <w:r w:rsidR="0066287E" w:rsidRPr="00A044E9">
              <w:rPr>
                <w:rFonts w:ascii="Times New Roman" w:hAnsi="Times New Roman" w:cs="Times New Roman"/>
                <w:sz w:val="28"/>
                <w:szCs w:val="28"/>
              </w:rPr>
              <w:lastRenderedPageBreak/>
              <w:t>информации о результатах аукциона</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lastRenderedPageBreak/>
              <w:t>Заявление</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Договор купли-продажи (аренды) земельного участка.</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Протокол об итогах аукциона.</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Договор купли-продажи (аренды) земельного участка с отметкой о государственной регистрации.</w:t>
            </w:r>
          </w:p>
        </w:tc>
      </w:tr>
      <w:tr w:rsidR="0066287E" w:rsidRPr="00A044E9" w:rsidTr="00FC670E">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lastRenderedPageBreak/>
              <w:t>21</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Государственная регистрация договора аренды.</w:t>
            </w:r>
          </w:p>
        </w:tc>
        <w:tc>
          <w:tcPr>
            <w:tcW w:w="1737"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11</w:t>
            </w:r>
          </w:p>
        </w:tc>
        <w:tc>
          <w:tcPr>
            <w:tcW w:w="6183"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Договор аренды земельного участка.</w:t>
            </w:r>
          </w:p>
        </w:tc>
        <w:tc>
          <w:tcPr>
            <w:tcW w:w="303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Договор аренды земельного участка с отметкой о государственной регистрации.</w:t>
            </w:r>
          </w:p>
        </w:tc>
      </w:tr>
      <w:tr w:rsidR="0066287E" w:rsidRPr="00A044E9" w:rsidTr="00FC670E">
        <w:tc>
          <w:tcPr>
            <w:tcW w:w="4608" w:type="dxa"/>
            <w:gridSpan w:val="2"/>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Итого:</w:t>
            </w:r>
          </w:p>
        </w:tc>
        <w:tc>
          <w:tcPr>
            <w:tcW w:w="1737" w:type="dxa"/>
          </w:tcPr>
          <w:p w:rsidR="0066287E" w:rsidRPr="00A044E9" w:rsidRDefault="006B3A9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162</w:t>
            </w:r>
          </w:p>
        </w:tc>
        <w:tc>
          <w:tcPr>
            <w:tcW w:w="6183" w:type="dxa"/>
          </w:tcPr>
          <w:p w:rsidR="0066287E" w:rsidRPr="00A044E9" w:rsidRDefault="0066287E" w:rsidP="0066287E">
            <w:pPr>
              <w:pStyle w:val="a7"/>
              <w:rPr>
                <w:rFonts w:ascii="Times New Roman" w:hAnsi="Times New Roman" w:cs="Times New Roman"/>
                <w:sz w:val="28"/>
                <w:szCs w:val="28"/>
              </w:rPr>
            </w:pPr>
          </w:p>
        </w:tc>
        <w:tc>
          <w:tcPr>
            <w:tcW w:w="3031" w:type="dxa"/>
          </w:tcPr>
          <w:p w:rsidR="0066287E" w:rsidRPr="00A044E9" w:rsidRDefault="0066287E" w:rsidP="0066287E">
            <w:pPr>
              <w:pStyle w:val="a7"/>
              <w:rPr>
                <w:rFonts w:ascii="Times New Roman" w:hAnsi="Times New Roman" w:cs="Times New Roman"/>
                <w:sz w:val="28"/>
                <w:szCs w:val="28"/>
              </w:rPr>
            </w:pPr>
          </w:p>
        </w:tc>
      </w:tr>
    </w:tbl>
    <w:p w:rsidR="0066287E" w:rsidRDefault="0066287E" w:rsidP="0066287E">
      <w:pPr>
        <w:pStyle w:val="a7"/>
        <w:rPr>
          <w:rFonts w:ascii="Times New Roman" w:hAnsi="Times New Roman" w:cs="Times New Roman"/>
          <w:sz w:val="28"/>
          <w:szCs w:val="28"/>
        </w:rPr>
      </w:pPr>
    </w:p>
    <w:p w:rsidR="00A044E9" w:rsidRPr="00A044E9" w:rsidRDefault="00A044E9" w:rsidP="0066287E">
      <w:pPr>
        <w:pStyle w:val="a7"/>
        <w:rPr>
          <w:rFonts w:ascii="Times New Roman" w:hAnsi="Times New Roman" w:cs="Times New Roman"/>
          <w:sz w:val="28"/>
          <w:szCs w:val="28"/>
        </w:rPr>
      </w:pPr>
    </w:p>
    <w:p w:rsidR="00A044E9" w:rsidRPr="00A044E9" w:rsidRDefault="00A044E9" w:rsidP="00A044E9">
      <w:pPr>
        <w:pStyle w:val="2"/>
        <w:rPr>
          <w:rFonts w:ascii="Times New Roman" w:hAnsi="Times New Roman" w:cs="Times New Roman"/>
          <w:sz w:val="28"/>
          <w:szCs w:val="28"/>
        </w:rPr>
      </w:pPr>
      <w:r w:rsidRPr="00A044E9">
        <w:rPr>
          <w:rFonts w:ascii="Times New Roman" w:hAnsi="Times New Roman" w:cs="Times New Roman"/>
          <w:sz w:val="28"/>
          <w:szCs w:val="28"/>
        </w:rPr>
        <w:t>И.о. управляющего делами администрации</w:t>
      </w:r>
    </w:p>
    <w:p w:rsidR="00A044E9" w:rsidRPr="00A044E9" w:rsidRDefault="00A044E9" w:rsidP="00A044E9">
      <w:pPr>
        <w:pStyle w:val="2"/>
        <w:rPr>
          <w:rFonts w:ascii="Times New Roman" w:hAnsi="Times New Roman" w:cs="Times New Roman"/>
          <w:sz w:val="28"/>
          <w:szCs w:val="28"/>
        </w:rPr>
      </w:pPr>
      <w:r w:rsidRPr="00A044E9">
        <w:rPr>
          <w:rFonts w:ascii="Times New Roman" w:hAnsi="Times New Roman" w:cs="Times New Roman"/>
          <w:sz w:val="28"/>
          <w:szCs w:val="28"/>
        </w:rPr>
        <w:t xml:space="preserve">муниципального района, </w:t>
      </w:r>
    </w:p>
    <w:p w:rsidR="0066287E" w:rsidRPr="00A044E9" w:rsidRDefault="00A044E9" w:rsidP="00A044E9">
      <w:pPr>
        <w:pStyle w:val="a7"/>
        <w:rPr>
          <w:rFonts w:ascii="Times New Roman" w:hAnsi="Times New Roman" w:cs="Times New Roman"/>
          <w:sz w:val="28"/>
          <w:szCs w:val="28"/>
        </w:rPr>
      </w:pPr>
      <w:r w:rsidRPr="00A044E9">
        <w:rPr>
          <w:rFonts w:ascii="Times New Roman" w:hAnsi="Times New Roman" w:cs="Times New Roman"/>
          <w:sz w:val="28"/>
          <w:szCs w:val="28"/>
        </w:rPr>
        <w:t xml:space="preserve">секретарь административной комиссии                                                 </w:t>
      </w:r>
      <w:r>
        <w:rPr>
          <w:rFonts w:ascii="Times New Roman" w:hAnsi="Times New Roman" w:cs="Times New Roman"/>
          <w:sz w:val="28"/>
          <w:szCs w:val="28"/>
        </w:rPr>
        <w:t xml:space="preserve">                                                     </w:t>
      </w:r>
      <w:r w:rsidRPr="00A044E9">
        <w:rPr>
          <w:rFonts w:ascii="Times New Roman" w:hAnsi="Times New Roman" w:cs="Times New Roman"/>
          <w:sz w:val="28"/>
          <w:szCs w:val="28"/>
        </w:rPr>
        <w:t xml:space="preserve">                 А.В. Добрынин</w:t>
      </w:r>
    </w:p>
    <w:p w:rsidR="0066287E" w:rsidRPr="0066287E" w:rsidRDefault="0066287E" w:rsidP="0066287E">
      <w:pPr>
        <w:pStyle w:val="a7"/>
        <w:rPr>
          <w:rFonts w:ascii="Times New Roman" w:hAnsi="Times New Roman" w:cs="Times New Roman"/>
        </w:rPr>
      </w:pPr>
    </w:p>
    <w:p w:rsidR="0066287E" w:rsidRPr="0066287E" w:rsidRDefault="0066287E" w:rsidP="0066287E">
      <w:pPr>
        <w:pStyle w:val="a7"/>
        <w:rPr>
          <w:rFonts w:ascii="Times New Roman" w:hAnsi="Times New Roman" w:cs="Times New Roman"/>
        </w:rPr>
      </w:pPr>
    </w:p>
    <w:p w:rsidR="0066287E" w:rsidRPr="0066287E" w:rsidRDefault="0066287E" w:rsidP="0066287E">
      <w:pPr>
        <w:pStyle w:val="a7"/>
        <w:rPr>
          <w:rFonts w:ascii="Times New Roman" w:hAnsi="Times New Roman" w:cs="Times New Roman"/>
        </w:rPr>
      </w:pPr>
    </w:p>
    <w:p w:rsidR="0066287E" w:rsidRPr="0066287E" w:rsidRDefault="0066287E" w:rsidP="0066287E">
      <w:pPr>
        <w:pStyle w:val="a7"/>
        <w:rPr>
          <w:rFonts w:ascii="Times New Roman" w:hAnsi="Times New Roman" w:cs="Times New Roman"/>
        </w:rPr>
      </w:pPr>
    </w:p>
    <w:p w:rsidR="0066287E" w:rsidRDefault="0066287E" w:rsidP="0066287E">
      <w:pPr>
        <w:pStyle w:val="a7"/>
        <w:rPr>
          <w:rFonts w:ascii="Times New Roman" w:hAnsi="Times New Roman" w:cs="Times New Roman"/>
        </w:rPr>
      </w:pPr>
    </w:p>
    <w:p w:rsidR="00A044E9" w:rsidRDefault="00A044E9" w:rsidP="0066287E">
      <w:pPr>
        <w:pStyle w:val="a7"/>
        <w:rPr>
          <w:rFonts w:ascii="Times New Roman" w:hAnsi="Times New Roman" w:cs="Times New Roman"/>
        </w:rPr>
      </w:pPr>
    </w:p>
    <w:p w:rsidR="00A044E9" w:rsidRDefault="00A044E9" w:rsidP="0066287E">
      <w:pPr>
        <w:pStyle w:val="a7"/>
        <w:rPr>
          <w:rFonts w:ascii="Times New Roman" w:hAnsi="Times New Roman" w:cs="Times New Roman"/>
        </w:rPr>
      </w:pPr>
    </w:p>
    <w:p w:rsidR="00A044E9" w:rsidRDefault="00A044E9" w:rsidP="0066287E">
      <w:pPr>
        <w:pStyle w:val="a7"/>
        <w:rPr>
          <w:rFonts w:ascii="Times New Roman" w:hAnsi="Times New Roman" w:cs="Times New Roman"/>
        </w:rPr>
      </w:pPr>
    </w:p>
    <w:p w:rsidR="00A044E9" w:rsidRDefault="00A044E9" w:rsidP="0066287E">
      <w:pPr>
        <w:pStyle w:val="a7"/>
        <w:rPr>
          <w:rFonts w:ascii="Times New Roman" w:hAnsi="Times New Roman" w:cs="Times New Roman"/>
        </w:rPr>
      </w:pPr>
    </w:p>
    <w:p w:rsidR="00A044E9" w:rsidRDefault="00A044E9" w:rsidP="0066287E">
      <w:pPr>
        <w:pStyle w:val="a7"/>
        <w:rPr>
          <w:rFonts w:ascii="Times New Roman" w:hAnsi="Times New Roman" w:cs="Times New Roman"/>
        </w:rPr>
      </w:pPr>
    </w:p>
    <w:p w:rsidR="00A044E9" w:rsidRDefault="00A044E9" w:rsidP="0066287E">
      <w:pPr>
        <w:pStyle w:val="a7"/>
        <w:rPr>
          <w:rFonts w:ascii="Times New Roman" w:hAnsi="Times New Roman" w:cs="Times New Roman"/>
        </w:rPr>
      </w:pPr>
    </w:p>
    <w:p w:rsidR="00A044E9" w:rsidRDefault="00A044E9" w:rsidP="0066287E">
      <w:pPr>
        <w:pStyle w:val="a7"/>
        <w:rPr>
          <w:rFonts w:ascii="Times New Roman" w:hAnsi="Times New Roman" w:cs="Times New Roman"/>
        </w:rPr>
      </w:pPr>
    </w:p>
    <w:p w:rsidR="00A044E9" w:rsidRDefault="00A044E9" w:rsidP="0066287E">
      <w:pPr>
        <w:pStyle w:val="a7"/>
        <w:rPr>
          <w:rFonts w:ascii="Times New Roman" w:hAnsi="Times New Roman" w:cs="Times New Roman"/>
        </w:rPr>
      </w:pPr>
    </w:p>
    <w:p w:rsidR="00A044E9" w:rsidRDefault="00A044E9" w:rsidP="0066287E">
      <w:pPr>
        <w:pStyle w:val="a7"/>
        <w:rPr>
          <w:rFonts w:ascii="Times New Roman" w:hAnsi="Times New Roman" w:cs="Times New Roman"/>
        </w:rPr>
      </w:pPr>
    </w:p>
    <w:p w:rsidR="00A044E9" w:rsidRDefault="00A044E9" w:rsidP="0066287E">
      <w:pPr>
        <w:pStyle w:val="a7"/>
        <w:rPr>
          <w:rFonts w:ascii="Times New Roman" w:hAnsi="Times New Roman" w:cs="Times New Roman"/>
        </w:rPr>
      </w:pPr>
    </w:p>
    <w:p w:rsidR="00A044E9" w:rsidRDefault="00A044E9" w:rsidP="0066287E">
      <w:pPr>
        <w:pStyle w:val="a7"/>
        <w:rPr>
          <w:rFonts w:ascii="Times New Roman" w:hAnsi="Times New Roman" w:cs="Times New Roman"/>
        </w:rPr>
      </w:pPr>
    </w:p>
    <w:p w:rsidR="00A044E9" w:rsidRDefault="00A044E9" w:rsidP="0066287E">
      <w:pPr>
        <w:pStyle w:val="a7"/>
        <w:rPr>
          <w:rFonts w:ascii="Times New Roman" w:hAnsi="Times New Roman" w:cs="Times New Roman"/>
        </w:rPr>
      </w:pPr>
    </w:p>
    <w:p w:rsidR="00E27C87" w:rsidRDefault="00E27C87" w:rsidP="0066287E">
      <w:pPr>
        <w:pStyle w:val="a7"/>
        <w:rPr>
          <w:rFonts w:ascii="Times New Roman" w:hAnsi="Times New Roman" w:cs="Times New Roman"/>
        </w:rPr>
      </w:pPr>
    </w:p>
    <w:p w:rsidR="00A044E9" w:rsidRDefault="00A044E9" w:rsidP="0066287E">
      <w:pPr>
        <w:pStyle w:val="a7"/>
        <w:rPr>
          <w:rFonts w:ascii="Times New Roman" w:hAnsi="Times New Roman" w:cs="Times New Roman"/>
        </w:rPr>
      </w:pPr>
    </w:p>
    <w:p w:rsidR="00A044E9" w:rsidRDefault="00A044E9" w:rsidP="0066287E">
      <w:pPr>
        <w:pStyle w:val="a7"/>
        <w:rPr>
          <w:rFonts w:ascii="Times New Roman" w:hAnsi="Times New Roman" w:cs="Times New Roman"/>
        </w:rPr>
      </w:pPr>
    </w:p>
    <w:p w:rsidR="00A044E9" w:rsidRDefault="00A044E9" w:rsidP="0066287E">
      <w:pPr>
        <w:pStyle w:val="a7"/>
        <w:rPr>
          <w:rFonts w:ascii="Times New Roman" w:hAnsi="Times New Roman" w:cs="Times New Roman"/>
        </w:rPr>
      </w:pPr>
    </w:p>
    <w:p w:rsidR="0066287E" w:rsidRPr="00A044E9" w:rsidRDefault="0066287E" w:rsidP="00C71AC5">
      <w:pPr>
        <w:pStyle w:val="a7"/>
        <w:ind w:firstLine="10065"/>
        <w:rPr>
          <w:rFonts w:ascii="Times New Roman" w:hAnsi="Times New Roman" w:cs="Times New Roman"/>
          <w:sz w:val="28"/>
          <w:szCs w:val="28"/>
        </w:rPr>
      </w:pPr>
      <w:r w:rsidRPr="00A044E9">
        <w:rPr>
          <w:rFonts w:ascii="Times New Roman" w:hAnsi="Times New Roman" w:cs="Times New Roman"/>
          <w:sz w:val="28"/>
          <w:szCs w:val="28"/>
        </w:rPr>
        <w:lastRenderedPageBreak/>
        <w:t xml:space="preserve">Приложение № 2 к постановлению </w:t>
      </w:r>
    </w:p>
    <w:p w:rsidR="0066287E" w:rsidRPr="00A044E9" w:rsidRDefault="0066287E" w:rsidP="00C71AC5">
      <w:pPr>
        <w:pStyle w:val="a7"/>
        <w:ind w:firstLine="10065"/>
        <w:rPr>
          <w:rFonts w:ascii="Times New Roman" w:hAnsi="Times New Roman" w:cs="Times New Roman"/>
          <w:sz w:val="28"/>
          <w:szCs w:val="28"/>
        </w:rPr>
      </w:pPr>
      <w:r w:rsidRPr="00A044E9">
        <w:rPr>
          <w:rFonts w:ascii="Times New Roman" w:hAnsi="Times New Roman" w:cs="Times New Roman"/>
          <w:sz w:val="28"/>
          <w:szCs w:val="28"/>
        </w:rPr>
        <w:t xml:space="preserve">администрации муниципального </w:t>
      </w:r>
    </w:p>
    <w:p w:rsidR="0066287E" w:rsidRPr="00A044E9" w:rsidRDefault="0066287E" w:rsidP="00C71AC5">
      <w:pPr>
        <w:pStyle w:val="a7"/>
        <w:ind w:firstLine="10065"/>
        <w:rPr>
          <w:rFonts w:ascii="Times New Roman" w:hAnsi="Times New Roman" w:cs="Times New Roman"/>
          <w:sz w:val="28"/>
          <w:szCs w:val="28"/>
        </w:rPr>
      </w:pPr>
      <w:r w:rsidRPr="00A044E9">
        <w:rPr>
          <w:rFonts w:ascii="Times New Roman" w:hAnsi="Times New Roman" w:cs="Times New Roman"/>
          <w:sz w:val="28"/>
          <w:szCs w:val="28"/>
        </w:rPr>
        <w:t>рай</w:t>
      </w:r>
      <w:r w:rsidR="00CD02E6" w:rsidRPr="00A044E9">
        <w:rPr>
          <w:rFonts w:ascii="Times New Roman" w:hAnsi="Times New Roman" w:cs="Times New Roman"/>
          <w:sz w:val="28"/>
          <w:szCs w:val="28"/>
        </w:rPr>
        <w:t>она от 22 августа 2014 года № 382</w:t>
      </w:r>
    </w:p>
    <w:p w:rsidR="0066287E" w:rsidRPr="00A044E9" w:rsidRDefault="0066287E" w:rsidP="0066287E">
      <w:pPr>
        <w:pStyle w:val="a7"/>
        <w:rPr>
          <w:rFonts w:ascii="Times New Roman" w:hAnsi="Times New Roman" w:cs="Times New Roman"/>
          <w:b/>
          <w:sz w:val="28"/>
          <w:szCs w:val="28"/>
        </w:rPr>
      </w:pPr>
    </w:p>
    <w:p w:rsidR="0066287E" w:rsidRPr="00A044E9" w:rsidRDefault="0066287E" w:rsidP="00584F44">
      <w:pPr>
        <w:pStyle w:val="a7"/>
        <w:jc w:val="center"/>
        <w:rPr>
          <w:rFonts w:ascii="Times New Roman" w:hAnsi="Times New Roman" w:cs="Times New Roman"/>
          <w:b/>
          <w:sz w:val="28"/>
          <w:szCs w:val="28"/>
        </w:rPr>
      </w:pPr>
      <w:r w:rsidRPr="00A044E9">
        <w:rPr>
          <w:rFonts w:ascii="Times New Roman" w:hAnsi="Times New Roman" w:cs="Times New Roman"/>
          <w:b/>
          <w:sz w:val="28"/>
          <w:szCs w:val="28"/>
        </w:rPr>
        <w:t>Дорожная карта предоставления муниципальной услуги администрацией Питерского муниципального района по предоставлению земельного участка для строительства с предварительным согласованием места размещения объекта</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960"/>
        <w:gridCol w:w="2340"/>
        <w:gridCol w:w="5351"/>
        <w:gridCol w:w="3118"/>
      </w:tblGrid>
      <w:tr w:rsidR="0066287E" w:rsidRPr="00A044E9" w:rsidTr="00A044E9">
        <w:tc>
          <w:tcPr>
            <w:tcW w:w="648"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 п/п</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Административная процедура/действие</w:t>
            </w:r>
          </w:p>
        </w:tc>
        <w:tc>
          <w:tcPr>
            <w:tcW w:w="2340"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Срок (календарный день)</w:t>
            </w:r>
          </w:p>
        </w:tc>
        <w:tc>
          <w:tcPr>
            <w:tcW w:w="5351"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Документ на входе</w:t>
            </w:r>
          </w:p>
        </w:tc>
        <w:tc>
          <w:tcPr>
            <w:tcW w:w="311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Документ на выходе</w:t>
            </w:r>
          </w:p>
        </w:tc>
      </w:tr>
      <w:tr w:rsidR="0066287E" w:rsidRPr="00A044E9" w:rsidTr="00A044E9">
        <w:tc>
          <w:tcPr>
            <w:tcW w:w="648"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Прием и регистрация заявления о выборе земельного участка и предварительном согласовании места размещения объекта</w:t>
            </w:r>
          </w:p>
        </w:tc>
        <w:tc>
          <w:tcPr>
            <w:tcW w:w="2340"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b/>
                <w:sz w:val="28"/>
                <w:szCs w:val="28"/>
              </w:rPr>
              <w:t>1</w:t>
            </w:r>
          </w:p>
        </w:tc>
        <w:tc>
          <w:tcPr>
            <w:tcW w:w="535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1) Заявление</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2) Копия документа, удостоверяющая личность заявителя (заявителей), являющегося физическим лицом, либо личность представителя физического или юридического лица;</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A044E9">
              <w:rPr>
                <w:rStyle w:val="a6"/>
                <w:rFonts w:ascii="Times New Roman" w:hAnsi="Times New Roman" w:cs="Times New Roman"/>
                <w:sz w:val="28"/>
                <w:szCs w:val="28"/>
              </w:rPr>
              <w:footnoteReference w:id="2"/>
            </w:r>
            <w:r w:rsidRPr="00A044E9">
              <w:rPr>
                <w:rFonts w:ascii="Times New Roman" w:hAnsi="Times New Roman" w:cs="Times New Roman"/>
                <w:sz w:val="28"/>
                <w:szCs w:val="28"/>
              </w:rPr>
              <w:t xml:space="preserve">. </w:t>
            </w:r>
          </w:p>
        </w:tc>
        <w:tc>
          <w:tcPr>
            <w:tcW w:w="311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Копия заявления с отметкой о приеме документов.</w:t>
            </w:r>
          </w:p>
        </w:tc>
      </w:tr>
      <w:tr w:rsidR="0066287E" w:rsidRPr="00A044E9" w:rsidTr="00A044E9">
        <w:tc>
          <w:tcPr>
            <w:tcW w:w="648"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2</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xml:space="preserve">Рассмотрение представленных документов, направление </w:t>
            </w:r>
            <w:r w:rsidRPr="00A044E9">
              <w:rPr>
                <w:rFonts w:ascii="Times New Roman" w:hAnsi="Times New Roman" w:cs="Times New Roman"/>
                <w:sz w:val="28"/>
                <w:szCs w:val="28"/>
              </w:rPr>
              <w:lastRenderedPageBreak/>
              <w:t>межведомственных запросов, получение ответов от соответствующих органов и организаций</w:t>
            </w:r>
          </w:p>
        </w:tc>
        <w:tc>
          <w:tcPr>
            <w:tcW w:w="2340"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lastRenderedPageBreak/>
              <w:t>3</w:t>
            </w:r>
          </w:p>
        </w:tc>
        <w:tc>
          <w:tcPr>
            <w:tcW w:w="535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Межведомственные запросы (их копии или сведения, содержащиеся в них)</w:t>
            </w:r>
          </w:p>
        </w:tc>
        <w:tc>
          <w:tcPr>
            <w:tcW w:w="311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xml:space="preserve">Ответы на межведомственные </w:t>
            </w:r>
            <w:r w:rsidRPr="00A044E9">
              <w:rPr>
                <w:rFonts w:ascii="Times New Roman" w:hAnsi="Times New Roman" w:cs="Times New Roman"/>
                <w:sz w:val="28"/>
                <w:szCs w:val="28"/>
              </w:rPr>
              <w:lastRenderedPageBreak/>
              <w:t>запросы.</w:t>
            </w:r>
          </w:p>
        </w:tc>
      </w:tr>
      <w:tr w:rsidR="0066287E" w:rsidRPr="00A044E9" w:rsidTr="00A044E9">
        <w:tc>
          <w:tcPr>
            <w:tcW w:w="648"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lastRenderedPageBreak/>
              <w:t>3</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Разработка варианта размещения объекта на земельном участке в виде ситуационного плана размещения объекта на земельном участке с указанием предполагаемого разрешенного использования земельного участка, осуществление запросов.</w:t>
            </w:r>
          </w:p>
        </w:tc>
        <w:tc>
          <w:tcPr>
            <w:tcW w:w="2340"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10</w:t>
            </w:r>
          </w:p>
        </w:tc>
        <w:tc>
          <w:tcPr>
            <w:tcW w:w="535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Запросы в предоставлении информации о разрешенном использовании земельного участка, его принадлежности к территориям общего пользования, об обеспечении земельного участка объектами инженерной, транспортной и социальной инфраструктуры, технических условий подключения объекта к сетям инженерно-технического обеспечения.</w:t>
            </w:r>
          </w:p>
        </w:tc>
        <w:tc>
          <w:tcPr>
            <w:tcW w:w="311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Ответы на запросы</w:t>
            </w:r>
          </w:p>
        </w:tc>
      </w:tr>
      <w:tr w:rsidR="0066287E" w:rsidRPr="0066287E" w:rsidTr="00A044E9">
        <w:trPr>
          <w:trHeight w:val="2579"/>
        </w:trPr>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4</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Подготовка и направление письма в редакцию газеты об опубликовании информации о возможном или предстоящем предоставлении земельного участка для строительства. Информирование землепользователей, землевладельцев, арендаторов и собственников земельных участков о возможном изъятии находящихся в их пользовании земельных участков</w:t>
            </w:r>
          </w:p>
        </w:tc>
        <w:tc>
          <w:tcPr>
            <w:tcW w:w="2340"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 + не менее 10 дней со дня опубликования информации (общий срок размещения объявления – 30, в течении которых осуществляется п. 5,6,7)</w:t>
            </w:r>
          </w:p>
        </w:tc>
        <w:tc>
          <w:tcPr>
            <w:tcW w:w="535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Заявка администрации в средства массовой информации.</w:t>
            </w:r>
          </w:p>
        </w:tc>
        <w:tc>
          <w:tcPr>
            <w:tcW w:w="311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Опубликованная информация.</w:t>
            </w:r>
          </w:p>
        </w:tc>
      </w:tr>
      <w:tr w:rsidR="0066287E" w:rsidRPr="0066287E" w:rsidTr="00A044E9">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5</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xml:space="preserve">Подготовка и утверждение схемы расположения земельного участка на кадастровом плане </w:t>
            </w:r>
            <w:r w:rsidRPr="00A044E9">
              <w:rPr>
                <w:rFonts w:ascii="Times New Roman" w:hAnsi="Times New Roman" w:cs="Times New Roman"/>
                <w:sz w:val="28"/>
                <w:szCs w:val="28"/>
              </w:rPr>
              <w:lastRenderedPageBreak/>
              <w:t>соответствующей территории</w:t>
            </w:r>
          </w:p>
        </w:tc>
        <w:tc>
          <w:tcPr>
            <w:tcW w:w="2340"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lastRenderedPageBreak/>
              <w:t>5</w:t>
            </w:r>
          </w:p>
        </w:tc>
        <w:tc>
          <w:tcPr>
            <w:tcW w:w="535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Проведение работ по утверждению схемы расположения земельного участка на кадастровом плане соответствующей территории</w:t>
            </w:r>
          </w:p>
        </w:tc>
        <w:tc>
          <w:tcPr>
            <w:tcW w:w="311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xml:space="preserve">Утвержденная схема расположения земельного участка на кадастровом плане </w:t>
            </w:r>
            <w:r w:rsidRPr="00A044E9">
              <w:rPr>
                <w:rFonts w:ascii="Times New Roman" w:hAnsi="Times New Roman" w:cs="Times New Roman"/>
                <w:sz w:val="28"/>
                <w:szCs w:val="28"/>
              </w:rPr>
              <w:lastRenderedPageBreak/>
              <w:t>соответствующей территории</w:t>
            </w:r>
          </w:p>
        </w:tc>
      </w:tr>
      <w:tr w:rsidR="0066287E" w:rsidRPr="0066287E" w:rsidTr="00A044E9">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lastRenderedPageBreak/>
              <w:t>6</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Подготовка акта выбора земельного участка и подготовка проекта постановления о предварительном согласовании места размещения объекта, утверждающее акт о выборе земельного участка</w:t>
            </w:r>
          </w:p>
        </w:tc>
        <w:tc>
          <w:tcPr>
            <w:tcW w:w="2340" w:type="dxa"/>
          </w:tcPr>
          <w:p w:rsidR="0066287E" w:rsidRPr="00A044E9" w:rsidRDefault="00346F89" w:rsidP="00346F89">
            <w:pPr>
              <w:pStyle w:val="a7"/>
              <w:jc w:val="center"/>
              <w:rPr>
                <w:rFonts w:ascii="Times New Roman" w:hAnsi="Times New Roman" w:cs="Times New Roman"/>
                <w:sz w:val="28"/>
                <w:szCs w:val="28"/>
              </w:rPr>
            </w:pPr>
            <w:r w:rsidRPr="00A044E9">
              <w:rPr>
                <w:rFonts w:ascii="Times New Roman" w:hAnsi="Times New Roman" w:cs="Times New Roman"/>
                <w:sz w:val="28"/>
                <w:szCs w:val="28"/>
              </w:rPr>
              <w:t>10</w:t>
            </w:r>
          </w:p>
        </w:tc>
        <w:tc>
          <w:tcPr>
            <w:tcW w:w="5351" w:type="dxa"/>
          </w:tcPr>
          <w:p w:rsidR="0066287E" w:rsidRPr="00A044E9" w:rsidRDefault="0066287E" w:rsidP="0066287E">
            <w:pPr>
              <w:pStyle w:val="a7"/>
              <w:rPr>
                <w:rFonts w:ascii="Times New Roman" w:hAnsi="Times New Roman" w:cs="Times New Roman"/>
                <w:sz w:val="28"/>
                <w:szCs w:val="28"/>
              </w:rPr>
            </w:pPr>
          </w:p>
        </w:tc>
        <w:tc>
          <w:tcPr>
            <w:tcW w:w="311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проект постановления о предварительном согласовании места размещения объекта, утверждающее акт о выборе земельного участка</w:t>
            </w:r>
          </w:p>
        </w:tc>
      </w:tr>
      <w:tr w:rsidR="0066287E" w:rsidRPr="0066287E" w:rsidTr="00A044E9">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7</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Принятие решения об утверждении акта о выборе земельного участка и предварительном согласовании места размещения объекта. Направление заявителю постановления с приложением схемы.</w:t>
            </w:r>
          </w:p>
        </w:tc>
        <w:tc>
          <w:tcPr>
            <w:tcW w:w="2340"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14</w:t>
            </w:r>
          </w:p>
        </w:tc>
        <w:tc>
          <w:tcPr>
            <w:tcW w:w="535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проект постановления о предварительном согласовании места размещения объекта, утверждающее акт о выборе земельного участка</w:t>
            </w:r>
          </w:p>
        </w:tc>
        <w:tc>
          <w:tcPr>
            <w:tcW w:w="311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Копия постановления о предварительном согласовании места размещения объекта, утверждающее акт о выборе земельного участка</w:t>
            </w:r>
          </w:p>
        </w:tc>
      </w:tr>
      <w:tr w:rsidR="0066287E" w:rsidRPr="0066287E" w:rsidTr="00A044E9">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8</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Прием и регистрация заявления о предоставлении земельного участка после осуществления государственного кадастрового учета.</w:t>
            </w:r>
          </w:p>
        </w:tc>
        <w:tc>
          <w:tcPr>
            <w:tcW w:w="2340"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w:t>
            </w:r>
          </w:p>
        </w:tc>
        <w:tc>
          <w:tcPr>
            <w:tcW w:w="535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1) Заявление;</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2) Копия документа, удостоверяющая личность заявителя (заявителей), являющегося физическим лицом, либо личность представителя физического или юридического лица;</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xml:space="preserve">3) Копия документа, удостоверяющего права (полномочия) представителя физического или юридического лица, если </w:t>
            </w:r>
            <w:r w:rsidRPr="00A044E9">
              <w:rPr>
                <w:rFonts w:ascii="Times New Roman" w:hAnsi="Times New Roman" w:cs="Times New Roman"/>
                <w:sz w:val="28"/>
                <w:szCs w:val="28"/>
              </w:rPr>
              <w:lastRenderedPageBreak/>
              <w:t>с заявлением обращается представитель заявителя (заявителей)</w:t>
            </w:r>
            <w:r w:rsidRPr="00A044E9">
              <w:rPr>
                <w:rStyle w:val="a6"/>
                <w:rFonts w:ascii="Times New Roman" w:hAnsi="Times New Roman" w:cs="Times New Roman"/>
                <w:sz w:val="28"/>
                <w:szCs w:val="28"/>
              </w:rPr>
              <w:footnoteReference w:id="3"/>
            </w:r>
            <w:r w:rsidRPr="00A044E9">
              <w:rPr>
                <w:rFonts w:ascii="Times New Roman" w:hAnsi="Times New Roman" w:cs="Times New Roman"/>
                <w:sz w:val="28"/>
                <w:szCs w:val="28"/>
              </w:rPr>
              <w:t>.</w:t>
            </w:r>
          </w:p>
        </w:tc>
        <w:tc>
          <w:tcPr>
            <w:tcW w:w="311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lastRenderedPageBreak/>
              <w:t>Копия заявления с отметкой о приеме документов.</w:t>
            </w:r>
          </w:p>
        </w:tc>
      </w:tr>
      <w:tr w:rsidR="0066287E" w:rsidRPr="0066287E" w:rsidTr="00A044E9">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lastRenderedPageBreak/>
              <w:t>9</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Направление межведомственных запросов, получение ответов. Подготовка и согласование проекта постановления о предоставлении земельного участка для строительства</w:t>
            </w:r>
          </w:p>
        </w:tc>
        <w:tc>
          <w:tcPr>
            <w:tcW w:w="2340"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5</w:t>
            </w:r>
          </w:p>
        </w:tc>
        <w:tc>
          <w:tcPr>
            <w:tcW w:w="535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Межведомственные запросы.</w:t>
            </w:r>
          </w:p>
        </w:tc>
        <w:tc>
          <w:tcPr>
            <w:tcW w:w="311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Постановление о предоставлении земельного участка для строительства</w:t>
            </w:r>
          </w:p>
        </w:tc>
      </w:tr>
      <w:tr w:rsidR="0066287E" w:rsidRPr="0066287E" w:rsidTr="00A044E9">
        <w:tc>
          <w:tcPr>
            <w:tcW w:w="648" w:type="dxa"/>
          </w:tcPr>
          <w:p w:rsidR="0066287E" w:rsidRPr="00A044E9" w:rsidRDefault="0066287E" w:rsidP="00346F89">
            <w:pPr>
              <w:pStyle w:val="a7"/>
              <w:rPr>
                <w:rFonts w:ascii="Times New Roman" w:hAnsi="Times New Roman" w:cs="Times New Roman"/>
                <w:sz w:val="28"/>
                <w:szCs w:val="28"/>
              </w:rPr>
            </w:pPr>
            <w:r w:rsidRPr="00A044E9">
              <w:rPr>
                <w:rFonts w:ascii="Times New Roman" w:hAnsi="Times New Roman" w:cs="Times New Roman"/>
                <w:sz w:val="28"/>
                <w:szCs w:val="28"/>
              </w:rPr>
              <w:t>1</w:t>
            </w:r>
            <w:r w:rsidR="00346F89" w:rsidRPr="00A044E9">
              <w:rPr>
                <w:rFonts w:ascii="Times New Roman" w:hAnsi="Times New Roman" w:cs="Times New Roman"/>
                <w:sz w:val="28"/>
                <w:szCs w:val="28"/>
              </w:rPr>
              <w:t>0</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Подготовка проекта договора аренды, заключение договора аренды земельного участка</w:t>
            </w:r>
          </w:p>
        </w:tc>
        <w:tc>
          <w:tcPr>
            <w:tcW w:w="2340"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5</w:t>
            </w:r>
          </w:p>
        </w:tc>
        <w:tc>
          <w:tcPr>
            <w:tcW w:w="5351" w:type="dxa"/>
          </w:tcPr>
          <w:p w:rsidR="0066287E" w:rsidRPr="00A044E9" w:rsidRDefault="0066287E" w:rsidP="0066287E">
            <w:pPr>
              <w:pStyle w:val="a7"/>
              <w:rPr>
                <w:rFonts w:ascii="Times New Roman" w:hAnsi="Times New Roman" w:cs="Times New Roman"/>
                <w:sz w:val="28"/>
                <w:szCs w:val="28"/>
              </w:rPr>
            </w:pPr>
          </w:p>
        </w:tc>
        <w:tc>
          <w:tcPr>
            <w:tcW w:w="311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Договор аренды земельного участка.</w:t>
            </w:r>
          </w:p>
        </w:tc>
      </w:tr>
      <w:tr w:rsidR="0066287E" w:rsidRPr="0066287E" w:rsidTr="00A044E9">
        <w:tc>
          <w:tcPr>
            <w:tcW w:w="64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12</w:t>
            </w: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Государственная регистрация договора аренды</w:t>
            </w:r>
          </w:p>
        </w:tc>
        <w:tc>
          <w:tcPr>
            <w:tcW w:w="2340" w:type="dxa"/>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11</w:t>
            </w:r>
          </w:p>
        </w:tc>
        <w:tc>
          <w:tcPr>
            <w:tcW w:w="5351"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Договор аренды земельного участка.</w:t>
            </w:r>
          </w:p>
        </w:tc>
        <w:tc>
          <w:tcPr>
            <w:tcW w:w="3118"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Договор аренды земельного участка с отметкой о государственной регистрации.</w:t>
            </w:r>
          </w:p>
        </w:tc>
      </w:tr>
      <w:tr w:rsidR="0066287E" w:rsidRPr="0066287E" w:rsidTr="00A044E9">
        <w:tc>
          <w:tcPr>
            <w:tcW w:w="648" w:type="dxa"/>
          </w:tcPr>
          <w:p w:rsidR="0066287E" w:rsidRPr="00A044E9" w:rsidRDefault="0066287E" w:rsidP="0066287E">
            <w:pPr>
              <w:pStyle w:val="a7"/>
              <w:rPr>
                <w:rFonts w:ascii="Times New Roman" w:hAnsi="Times New Roman" w:cs="Times New Roman"/>
                <w:sz w:val="28"/>
                <w:szCs w:val="28"/>
              </w:rPr>
            </w:pPr>
          </w:p>
        </w:tc>
        <w:tc>
          <w:tcPr>
            <w:tcW w:w="3960" w:type="dxa"/>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Итого:</w:t>
            </w:r>
          </w:p>
        </w:tc>
        <w:tc>
          <w:tcPr>
            <w:tcW w:w="2340" w:type="dxa"/>
          </w:tcPr>
          <w:p w:rsidR="0066287E" w:rsidRPr="00A044E9" w:rsidRDefault="00346F89" w:rsidP="00346F89">
            <w:pPr>
              <w:pStyle w:val="a7"/>
              <w:jc w:val="center"/>
              <w:rPr>
                <w:rFonts w:ascii="Times New Roman" w:hAnsi="Times New Roman" w:cs="Times New Roman"/>
                <w:sz w:val="28"/>
                <w:szCs w:val="28"/>
              </w:rPr>
            </w:pPr>
            <w:r w:rsidRPr="00A044E9">
              <w:rPr>
                <w:rFonts w:ascii="Times New Roman" w:hAnsi="Times New Roman" w:cs="Times New Roman"/>
                <w:sz w:val="28"/>
                <w:szCs w:val="28"/>
              </w:rPr>
              <w:t>84</w:t>
            </w:r>
          </w:p>
        </w:tc>
        <w:tc>
          <w:tcPr>
            <w:tcW w:w="5351" w:type="dxa"/>
          </w:tcPr>
          <w:p w:rsidR="0066287E" w:rsidRPr="00A044E9" w:rsidRDefault="0066287E" w:rsidP="0066287E">
            <w:pPr>
              <w:pStyle w:val="a7"/>
              <w:rPr>
                <w:rFonts w:ascii="Times New Roman" w:hAnsi="Times New Roman" w:cs="Times New Roman"/>
                <w:sz w:val="28"/>
                <w:szCs w:val="28"/>
              </w:rPr>
            </w:pPr>
          </w:p>
        </w:tc>
        <w:tc>
          <w:tcPr>
            <w:tcW w:w="3118" w:type="dxa"/>
          </w:tcPr>
          <w:p w:rsidR="0066287E" w:rsidRPr="00A044E9" w:rsidRDefault="0066287E" w:rsidP="0066287E">
            <w:pPr>
              <w:pStyle w:val="a7"/>
              <w:rPr>
                <w:rFonts w:ascii="Times New Roman" w:hAnsi="Times New Roman" w:cs="Times New Roman"/>
                <w:sz w:val="28"/>
                <w:szCs w:val="28"/>
              </w:rPr>
            </w:pPr>
          </w:p>
        </w:tc>
      </w:tr>
    </w:tbl>
    <w:p w:rsidR="0066287E" w:rsidRDefault="0066287E" w:rsidP="0066287E">
      <w:pPr>
        <w:pStyle w:val="a7"/>
        <w:rPr>
          <w:rFonts w:ascii="Times New Roman" w:hAnsi="Times New Roman" w:cs="Times New Roman"/>
        </w:rPr>
      </w:pPr>
    </w:p>
    <w:p w:rsidR="00C71AC5" w:rsidRDefault="00C71AC5" w:rsidP="00CD02E6">
      <w:pPr>
        <w:pStyle w:val="a7"/>
        <w:ind w:firstLine="10773"/>
        <w:rPr>
          <w:rFonts w:ascii="Times New Roman" w:hAnsi="Times New Roman" w:cs="Times New Roman"/>
          <w:sz w:val="28"/>
          <w:szCs w:val="28"/>
        </w:rPr>
      </w:pPr>
    </w:p>
    <w:p w:rsidR="0066287E" w:rsidRPr="00A044E9" w:rsidRDefault="0066287E" w:rsidP="00C71AC5">
      <w:pPr>
        <w:pStyle w:val="a7"/>
        <w:ind w:left="9781"/>
        <w:rPr>
          <w:rFonts w:ascii="Times New Roman" w:hAnsi="Times New Roman" w:cs="Times New Roman"/>
          <w:sz w:val="28"/>
          <w:szCs w:val="28"/>
        </w:rPr>
      </w:pPr>
      <w:r w:rsidRPr="00A044E9">
        <w:rPr>
          <w:rFonts w:ascii="Times New Roman" w:hAnsi="Times New Roman" w:cs="Times New Roman"/>
          <w:sz w:val="28"/>
          <w:szCs w:val="28"/>
        </w:rPr>
        <w:lastRenderedPageBreak/>
        <w:t xml:space="preserve">Приложение № 3 к постановлению </w:t>
      </w:r>
    </w:p>
    <w:p w:rsidR="0066287E" w:rsidRPr="00A044E9" w:rsidRDefault="0066287E" w:rsidP="00C71AC5">
      <w:pPr>
        <w:pStyle w:val="a7"/>
        <w:ind w:left="9781"/>
        <w:rPr>
          <w:rFonts w:ascii="Times New Roman" w:hAnsi="Times New Roman" w:cs="Times New Roman"/>
          <w:sz w:val="28"/>
          <w:szCs w:val="28"/>
        </w:rPr>
      </w:pPr>
      <w:r w:rsidRPr="00A044E9">
        <w:rPr>
          <w:rFonts w:ascii="Times New Roman" w:hAnsi="Times New Roman" w:cs="Times New Roman"/>
          <w:sz w:val="28"/>
          <w:szCs w:val="28"/>
        </w:rPr>
        <w:t xml:space="preserve">администрации муниципального </w:t>
      </w:r>
    </w:p>
    <w:p w:rsidR="0066287E" w:rsidRPr="00A044E9" w:rsidRDefault="0066287E" w:rsidP="00C71AC5">
      <w:pPr>
        <w:pStyle w:val="a7"/>
        <w:ind w:left="9781"/>
        <w:rPr>
          <w:rFonts w:ascii="Times New Roman" w:hAnsi="Times New Roman" w:cs="Times New Roman"/>
          <w:sz w:val="28"/>
          <w:szCs w:val="28"/>
        </w:rPr>
      </w:pPr>
      <w:r w:rsidRPr="00A044E9">
        <w:rPr>
          <w:rFonts w:ascii="Times New Roman" w:hAnsi="Times New Roman" w:cs="Times New Roman"/>
          <w:sz w:val="28"/>
          <w:szCs w:val="28"/>
        </w:rPr>
        <w:t>ра</w:t>
      </w:r>
      <w:r w:rsidR="00CD02E6" w:rsidRPr="00A044E9">
        <w:rPr>
          <w:rFonts w:ascii="Times New Roman" w:hAnsi="Times New Roman" w:cs="Times New Roman"/>
          <w:sz w:val="28"/>
          <w:szCs w:val="28"/>
        </w:rPr>
        <w:t>йона от 22 августа 2014 года № 382</w:t>
      </w:r>
    </w:p>
    <w:p w:rsidR="0066287E" w:rsidRPr="00A044E9" w:rsidRDefault="0066287E" w:rsidP="0066287E">
      <w:pPr>
        <w:pStyle w:val="a7"/>
        <w:rPr>
          <w:rFonts w:ascii="Times New Roman" w:hAnsi="Times New Roman" w:cs="Times New Roman"/>
          <w:b/>
          <w:sz w:val="28"/>
          <w:szCs w:val="28"/>
        </w:rPr>
      </w:pPr>
    </w:p>
    <w:p w:rsidR="0066287E" w:rsidRPr="00A044E9" w:rsidRDefault="0066287E" w:rsidP="00CD02E6">
      <w:pPr>
        <w:pStyle w:val="a7"/>
        <w:jc w:val="center"/>
        <w:rPr>
          <w:rFonts w:ascii="Times New Roman" w:hAnsi="Times New Roman" w:cs="Times New Roman"/>
          <w:b/>
          <w:sz w:val="28"/>
          <w:szCs w:val="28"/>
        </w:rPr>
      </w:pPr>
      <w:r w:rsidRPr="00A044E9">
        <w:rPr>
          <w:rFonts w:ascii="Times New Roman" w:hAnsi="Times New Roman" w:cs="Times New Roman"/>
          <w:b/>
          <w:sz w:val="28"/>
          <w:szCs w:val="28"/>
        </w:rPr>
        <w:t>Дорожная карта предоставления муниципальной услуги администрацией муниципального района по выдаче разрешения на ввод объекта в эксплуатацию</w:t>
      </w:r>
    </w:p>
    <w:p w:rsidR="0066287E" w:rsidRPr="00A044E9" w:rsidRDefault="0066287E" w:rsidP="0066287E">
      <w:pPr>
        <w:pStyle w:val="a7"/>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80"/>
        <w:gridCol w:w="2340"/>
        <w:gridCol w:w="5760"/>
        <w:gridCol w:w="2748"/>
      </w:tblGrid>
      <w:tr w:rsidR="0066287E" w:rsidRPr="00A044E9" w:rsidTr="00C71AC5">
        <w:tc>
          <w:tcPr>
            <w:tcW w:w="648"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п/п</w:t>
            </w:r>
          </w:p>
        </w:tc>
        <w:tc>
          <w:tcPr>
            <w:tcW w:w="378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Административная процедура/действие</w:t>
            </w:r>
          </w:p>
        </w:tc>
        <w:tc>
          <w:tcPr>
            <w:tcW w:w="2340" w:type="dxa"/>
            <w:shd w:val="clear" w:color="auto" w:fill="auto"/>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Срок (календарный день)</w:t>
            </w:r>
          </w:p>
        </w:tc>
        <w:tc>
          <w:tcPr>
            <w:tcW w:w="576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Документ на входе</w:t>
            </w:r>
          </w:p>
        </w:tc>
        <w:tc>
          <w:tcPr>
            <w:tcW w:w="2748"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Документ на выходе</w:t>
            </w:r>
          </w:p>
        </w:tc>
      </w:tr>
      <w:tr w:rsidR="0066287E" w:rsidRPr="00A044E9" w:rsidTr="00C71AC5">
        <w:tc>
          <w:tcPr>
            <w:tcW w:w="648"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1</w:t>
            </w:r>
          </w:p>
        </w:tc>
        <w:tc>
          <w:tcPr>
            <w:tcW w:w="378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Прием и регистрация заявления о выдаче разрешения на ввод объекта в эксплуатацию</w:t>
            </w:r>
          </w:p>
        </w:tc>
        <w:tc>
          <w:tcPr>
            <w:tcW w:w="2340" w:type="dxa"/>
            <w:shd w:val="clear" w:color="auto" w:fill="auto"/>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b/>
                <w:sz w:val="28"/>
                <w:szCs w:val="28"/>
              </w:rPr>
              <w:t>1</w:t>
            </w:r>
          </w:p>
        </w:tc>
        <w:tc>
          <w:tcPr>
            <w:tcW w:w="576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1) Заявление.</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xml:space="preserve">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w:t>
            </w:r>
            <w:r w:rsidRPr="00A044E9">
              <w:rPr>
                <w:rFonts w:ascii="Times New Roman" w:hAnsi="Times New Roman" w:cs="Times New Roman"/>
                <w:sz w:val="28"/>
                <w:szCs w:val="28"/>
              </w:rPr>
              <w:lastRenderedPageBreak/>
              <w:t>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xml:space="preserve">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9" w:history="1">
              <w:r w:rsidRPr="00A044E9">
                <w:rPr>
                  <w:rFonts w:ascii="Times New Roman" w:hAnsi="Times New Roman" w:cs="Times New Roman"/>
                  <w:sz w:val="28"/>
                  <w:szCs w:val="28"/>
                </w:rPr>
                <w:t>законодательством</w:t>
              </w:r>
            </w:hyperlink>
            <w:r w:rsidRPr="00A044E9">
              <w:rPr>
                <w:rFonts w:ascii="Times New Roman" w:hAnsi="Times New Roman" w:cs="Times New Roman"/>
                <w:sz w:val="28"/>
                <w:szCs w:val="28"/>
              </w:rPr>
              <w:t xml:space="preserve"> Российской Федерации об обязательном </w:t>
            </w:r>
            <w:r w:rsidRPr="00A044E9">
              <w:rPr>
                <w:rFonts w:ascii="Times New Roman" w:hAnsi="Times New Roman" w:cs="Times New Roman"/>
                <w:sz w:val="28"/>
                <w:szCs w:val="28"/>
              </w:rPr>
              <w:lastRenderedPageBreak/>
              <w:t>страховании гражданской ответственности владельца опасного объекта за причинение вреда в результате аварии на опасном объекте.</w:t>
            </w:r>
            <w:r w:rsidRPr="00A044E9">
              <w:rPr>
                <w:rStyle w:val="a6"/>
                <w:rFonts w:ascii="Times New Roman" w:hAnsi="Times New Roman" w:cs="Times New Roman"/>
                <w:sz w:val="28"/>
                <w:szCs w:val="28"/>
              </w:rPr>
              <w:footnoteReference w:id="4"/>
            </w:r>
          </w:p>
        </w:tc>
        <w:tc>
          <w:tcPr>
            <w:tcW w:w="2748"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lastRenderedPageBreak/>
              <w:t>Копия заявления с отметкой о приеме документов.</w:t>
            </w:r>
          </w:p>
        </w:tc>
      </w:tr>
      <w:tr w:rsidR="0066287E" w:rsidRPr="00A044E9" w:rsidTr="00C71AC5">
        <w:tc>
          <w:tcPr>
            <w:tcW w:w="648"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lastRenderedPageBreak/>
              <w:t>2</w:t>
            </w:r>
          </w:p>
        </w:tc>
        <w:tc>
          <w:tcPr>
            <w:tcW w:w="378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Рассмотрение представленных документов, направление межведомственных запросов, получение ответов от соответствующих органов и организаций</w:t>
            </w:r>
          </w:p>
        </w:tc>
        <w:tc>
          <w:tcPr>
            <w:tcW w:w="2340" w:type="dxa"/>
            <w:shd w:val="clear" w:color="auto" w:fill="auto"/>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3</w:t>
            </w:r>
          </w:p>
        </w:tc>
        <w:tc>
          <w:tcPr>
            <w:tcW w:w="576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Межведомственные запросы о предоставлении документов (их копий или сведений, содержащихся в них).</w:t>
            </w:r>
          </w:p>
        </w:tc>
        <w:tc>
          <w:tcPr>
            <w:tcW w:w="2748"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Ответы на межведомственные запросы.</w:t>
            </w:r>
          </w:p>
        </w:tc>
      </w:tr>
      <w:tr w:rsidR="0066287E" w:rsidRPr="00A044E9" w:rsidTr="00C71AC5">
        <w:tc>
          <w:tcPr>
            <w:tcW w:w="648"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3</w:t>
            </w:r>
          </w:p>
        </w:tc>
        <w:tc>
          <w:tcPr>
            <w:tcW w:w="378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Рассмотрение полного пакета документов и принятие решения. Подготовка документа.</w:t>
            </w:r>
          </w:p>
        </w:tc>
        <w:tc>
          <w:tcPr>
            <w:tcW w:w="2340" w:type="dxa"/>
            <w:shd w:val="clear" w:color="auto" w:fill="auto"/>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w:t>
            </w:r>
          </w:p>
        </w:tc>
        <w:tc>
          <w:tcPr>
            <w:tcW w:w="5760" w:type="dxa"/>
            <w:shd w:val="clear" w:color="auto" w:fill="auto"/>
          </w:tcPr>
          <w:p w:rsidR="0066287E" w:rsidRPr="00A044E9" w:rsidRDefault="0066287E" w:rsidP="0066287E">
            <w:pPr>
              <w:pStyle w:val="a7"/>
              <w:rPr>
                <w:rFonts w:ascii="Times New Roman" w:hAnsi="Times New Roman" w:cs="Times New Roman"/>
                <w:sz w:val="28"/>
                <w:szCs w:val="28"/>
              </w:rPr>
            </w:pPr>
          </w:p>
        </w:tc>
        <w:tc>
          <w:tcPr>
            <w:tcW w:w="2748"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Разрешение на ввод объекта в эксплуатацию.</w:t>
            </w:r>
          </w:p>
        </w:tc>
      </w:tr>
      <w:tr w:rsidR="0066287E" w:rsidRPr="00A044E9" w:rsidTr="00C71AC5">
        <w:tc>
          <w:tcPr>
            <w:tcW w:w="648"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4</w:t>
            </w:r>
          </w:p>
        </w:tc>
        <w:tc>
          <w:tcPr>
            <w:tcW w:w="378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Выдача разрешения на ввод объекта в эксплуатацию</w:t>
            </w:r>
          </w:p>
        </w:tc>
        <w:tc>
          <w:tcPr>
            <w:tcW w:w="2340" w:type="dxa"/>
            <w:shd w:val="clear" w:color="auto" w:fill="auto"/>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w:t>
            </w:r>
          </w:p>
          <w:p w:rsidR="0066287E" w:rsidRPr="00A044E9" w:rsidRDefault="0066287E" w:rsidP="00CD02E6">
            <w:pPr>
              <w:pStyle w:val="a7"/>
              <w:jc w:val="center"/>
              <w:rPr>
                <w:rFonts w:ascii="Times New Roman" w:hAnsi="Times New Roman" w:cs="Times New Roman"/>
                <w:sz w:val="28"/>
                <w:szCs w:val="28"/>
              </w:rPr>
            </w:pPr>
          </w:p>
        </w:tc>
        <w:tc>
          <w:tcPr>
            <w:tcW w:w="5760" w:type="dxa"/>
            <w:shd w:val="clear" w:color="auto" w:fill="auto"/>
          </w:tcPr>
          <w:p w:rsidR="0066287E" w:rsidRPr="00A044E9" w:rsidRDefault="0066287E" w:rsidP="0066287E">
            <w:pPr>
              <w:pStyle w:val="a7"/>
              <w:rPr>
                <w:rFonts w:ascii="Times New Roman" w:hAnsi="Times New Roman" w:cs="Times New Roman"/>
                <w:sz w:val="28"/>
                <w:szCs w:val="28"/>
              </w:rPr>
            </w:pPr>
          </w:p>
        </w:tc>
        <w:tc>
          <w:tcPr>
            <w:tcW w:w="2748"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Разрешение на ввод объекта в эксплуатацию.</w:t>
            </w:r>
          </w:p>
        </w:tc>
      </w:tr>
      <w:tr w:rsidR="0066287E" w:rsidRPr="00A044E9" w:rsidTr="00C71AC5">
        <w:tc>
          <w:tcPr>
            <w:tcW w:w="648" w:type="dxa"/>
            <w:shd w:val="clear" w:color="auto" w:fill="auto"/>
          </w:tcPr>
          <w:p w:rsidR="0066287E" w:rsidRPr="00A044E9" w:rsidRDefault="0066287E" w:rsidP="0066287E">
            <w:pPr>
              <w:pStyle w:val="a7"/>
              <w:rPr>
                <w:rFonts w:ascii="Times New Roman" w:hAnsi="Times New Roman" w:cs="Times New Roman"/>
                <w:sz w:val="28"/>
                <w:szCs w:val="28"/>
              </w:rPr>
            </w:pPr>
          </w:p>
        </w:tc>
        <w:tc>
          <w:tcPr>
            <w:tcW w:w="378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Итого:</w:t>
            </w:r>
          </w:p>
        </w:tc>
        <w:tc>
          <w:tcPr>
            <w:tcW w:w="2340" w:type="dxa"/>
            <w:shd w:val="clear" w:color="auto" w:fill="auto"/>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6</w:t>
            </w:r>
          </w:p>
        </w:tc>
        <w:tc>
          <w:tcPr>
            <w:tcW w:w="5760" w:type="dxa"/>
            <w:shd w:val="clear" w:color="auto" w:fill="auto"/>
          </w:tcPr>
          <w:p w:rsidR="0066287E" w:rsidRPr="00A044E9" w:rsidRDefault="0066287E" w:rsidP="0066287E">
            <w:pPr>
              <w:pStyle w:val="a7"/>
              <w:rPr>
                <w:rFonts w:ascii="Times New Roman" w:hAnsi="Times New Roman" w:cs="Times New Roman"/>
                <w:sz w:val="28"/>
                <w:szCs w:val="28"/>
              </w:rPr>
            </w:pPr>
          </w:p>
        </w:tc>
        <w:tc>
          <w:tcPr>
            <w:tcW w:w="2748" w:type="dxa"/>
            <w:shd w:val="clear" w:color="auto" w:fill="auto"/>
          </w:tcPr>
          <w:p w:rsidR="0066287E" w:rsidRPr="00A044E9" w:rsidRDefault="0066287E" w:rsidP="0066287E">
            <w:pPr>
              <w:pStyle w:val="a7"/>
              <w:rPr>
                <w:rFonts w:ascii="Times New Roman" w:hAnsi="Times New Roman" w:cs="Times New Roman"/>
                <w:sz w:val="28"/>
                <w:szCs w:val="28"/>
              </w:rPr>
            </w:pPr>
          </w:p>
        </w:tc>
      </w:tr>
    </w:tbl>
    <w:p w:rsidR="0066287E" w:rsidRPr="00A044E9" w:rsidRDefault="0066287E" w:rsidP="00C71AC5">
      <w:pPr>
        <w:pStyle w:val="a7"/>
        <w:ind w:firstLine="10206"/>
        <w:rPr>
          <w:rFonts w:ascii="Times New Roman" w:hAnsi="Times New Roman" w:cs="Times New Roman"/>
          <w:sz w:val="28"/>
          <w:szCs w:val="28"/>
        </w:rPr>
      </w:pPr>
      <w:r w:rsidRPr="00A044E9">
        <w:rPr>
          <w:rFonts w:ascii="Times New Roman" w:hAnsi="Times New Roman" w:cs="Times New Roman"/>
          <w:sz w:val="28"/>
          <w:szCs w:val="28"/>
        </w:rPr>
        <w:lastRenderedPageBreak/>
        <w:t xml:space="preserve">Приложение № 4 к постановлению </w:t>
      </w:r>
    </w:p>
    <w:p w:rsidR="0066287E" w:rsidRPr="00A044E9" w:rsidRDefault="0066287E" w:rsidP="00C71AC5">
      <w:pPr>
        <w:pStyle w:val="a7"/>
        <w:ind w:firstLine="10206"/>
        <w:rPr>
          <w:rFonts w:ascii="Times New Roman" w:hAnsi="Times New Roman" w:cs="Times New Roman"/>
          <w:sz w:val="28"/>
          <w:szCs w:val="28"/>
        </w:rPr>
      </w:pPr>
      <w:r w:rsidRPr="00A044E9">
        <w:rPr>
          <w:rFonts w:ascii="Times New Roman" w:hAnsi="Times New Roman" w:cs="Times New Roman"/>
          <w:sz w:val="28"/>
          <w:szCs w:val="28"/>
        </w:rPr>
        <w:t xml:space="preserve">администрации муниципального </w:t>
      </w:r>
    </w:p>
    <w:p w:rsidR="0066287E" w:rsidRPr="00A044E9" w:rsidRDefault="0066287E" w:rsidP="00C71AC5">
      <w:pPr>
        <w:pStyle w:val="a7"/>
        <w:ind w:firstLine="10206"/>
        <w:rPr>
          <w:rFonts w:ascii="Times New Roman" w:hAnsi="Times New Roman" w:cs="Times New Roman"/>
          <w:sz w:val="28"/>
          <w:szCs w:val="28"/>
        </w:rPr>
      </w:pPr>
      <w:r w:rsidRPr="00A044E9">
        <w:rPr>
          <w:rFonts w:ascii="Times New Roman" w:hAnsi="Times New Roman" w:cs="Times New Roman"/>
          <w:sz w:val="28"/>
          <w:szCs w:val="28"/>
        </w:rPr>
        <w:t>рай</w:t>
      </w:r>
      <w:r w:rsidR="00CD02E6" w:rsidRPr="00A044E9">
        <w:rPr>
          <w:rFonts w:ascii="Times New Roman" w:hAnsi="Times New Roman" w:cs="Times New Roman"/>
          <w:sz w:val="28"/>
          <w:szCs w:val="28"/>
        </w:rPr>
        <w:t>она от 22 августа 2014 года № 382</w:t>
      </w:r>
    </w:p>
    <w:p w:rsidR="0066287E" w:rsidRPr="00A044E9" w:rsidRDefault="0066287E" w:rsidP="0066287E">
      <w:pPr>
        <w:pStyle w:val="a7"/>
        <w:rPr>
          <w:rFonts w:ascii="Times New Roman" w:hAnsi="Times New Roman" w:cs="Times New Roman"/>
          <w:sz w:val="28"/>
          <w:szCs w:val="28"/>
        </w:rPr>
      </w:pPr>
    </w:p>
    <w:p w:rsidR="0066287E" w:rsidRPr="00A044E9" w:rsidRDefault="0066287E" w:rsidP="00CD02E6">
      <w:pPr>
        <w:pStyle w:val="a7"/>
        <w:jc w:val="center"/>
        <w:rPr>
          <w:rFonts w:ascii="Times New Roman" w:hAnsi="Times New Roman" w:cs="Times New Roman"/>
          <w:b/>
          <w:sz w:val="28"/>
          <w:szCs w:val="28"/>
        </w:rPr>
      </w:pPr>
      <w:r w:rsidRPr="00A044E9">
        <w:rPr>
          <w:rFonts w:ascii="Times New Roman" w:hAnsi="Times New Roman" w:cs="Times New Roman"/>
          <w:b/>
          <w:sz w:val="28"/>
          <w:szCs w:val="28"/>
        </w:rPr>
        <w:t>Дорожная карта предоставления муниципальной услуги администрацией муниципального района по выдаче разрешения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320"/>
        <w:gridCol w:w="1800"/>
        <w:gridCol w:w="5760"/>
        <w:gridCol w:w="2889"/>
      </w:tblGrid>
      <w:tr w:rsidR="0066287E" w:rsidRPr="00A044E9" w:rsidTr="00A044E9">
        <w:tc>
          <w:tcPr>
            <w:tcW w:w="648"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п/п</w:t>
            </w:r>
          </w:p>
        </w:tc>
        <w:tc>
          <w:tcPr>
            <w:tcW w:w="432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Административная процедура/действие</w:t>
            </w:r>
          </w:p>
        </w:tc>
        <w:tc>
          <w:tcPr>
            <w:tcW w:w="1800" w:type="dxa"/>
            <w:shd w:val="clear" w:color="auto" w:fill="auto"/>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Срок (календар</w:t>
            </w:r>
            <w:r w:rsidR="00C71AC5">
              <w:rPr>
                <w:rFonts w:ascii="Times New Roman" w:hAnsi="Times New Roman" w:cs="Times New Roman"/>
                <w:sz w:val="28"/>
                <w:szCs w:val="28"/>
              </w:rPr>
              <w:t>-</w:t>
            </w:r>
            <w:r w:rsidRPr="00A044E9">
              <w:rPr>
                <w:rFonts w:ascii="Times New Roman" w:hAnsi="Times New Roman" w:cs="Times New Roman"/>
                <w:sz w:val="28"/>
                <w:szCs w:val="28"/>
              </w:rPr>
              <w:t>ный день)</w:t>
            </w:r>
          </w:p>
        </w:tc>
        <w:tc>
          <w:tcPr>
            <w:tcW w:w="576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Документ на входе</w:t>
            </w:r>
          </w:p>
        </w:tc>
        <w:tc>
          <w:tcPr>
            <w:tcW w:w="2889"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Документ на выходе</w:t>
            </w:r>
          </w:p>
        </w:tc>
      </w:tr>
      <w:tr w:rsidR="0066287E" w:rsidRPr="00A044E9" w:rsidTr="00A044E9">
        <w:tc>
          <w:tcPr>
            <w:tcW w:w="648"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1</w:t>
            </w:r>
          </w:p>
        </w:tc>
        <w:tc>
          <w:tcPr>
            <w:tcW w:w="432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Прием и регистрация заявления о выдаче разрешения на строительство</w:t>
            </w:r>
          </w:p>
        </w:tc>
        <w:tc>
          <w:tcPr>
            <w:tcW w:w="1800" w:type="dxa"/>
            <w:shd w:val="clear" w:color="auto" w:fill="auto"/>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b/>
                <w:sz w:val="28"/>
                <w:szCs w:val="28"/>
              </w:rPr>
              <w:t>1</w:t>
            </w:r>
          </w:p>
        </w:tc>
        <w:tc>
          <w:tcPr>
            <w:tcW w:w="576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1) Заявление.</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2) Материалы, содержащиеся в проектной документации:</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а) пояснительная записка;</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г) схемы, отображающие архитектурные решения;</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xml:space="preserve">д) сведения об инженерном оборудовании, сводный план сетей инженерно-технического обеспечения с обозначением мест </w:t>
            </w:r>
            <w:r w:rsidRPr="00A044E9">
              <w:rPr>
                <w:rFonts w:ascii="Times New Roman" w:hAnsi="Times New Roman" w:cs="Times New Roman"/>
                <w:sz w:val="28"/>
                <w:szCs w:val="28"/>
              </w:rPr>
              <w:lastRenderedPageBreak/>
              <w:t>подключения (технологического присоединения) проектируемого объекта капитального строительства к сетям инженерно-технического обеспечения;</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е) проект организации строительства объекта капитального строительства;</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5) Согласие всех правообладателей объекта капитального строительства в случае реконструкции такого объекта.</w:t>
            </w:r>
          </w:p>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A044E9">
              <w:rPr>
                <w:rStyle w:val="a6"/>
                <w:rFonts w:ascii="Times New Roman" w:hAnsi="Times New Roman" w:cs="Times New Roman"/>
                <w:sz w:val="28"/>
                <w:szCs w:val="28"/>
              </w:rPr>
              <w:footnoteReference w:id="5"/>
            </w:r>
          </w:p>
          <w:p w:rsidR="0066287E" w:rsidRPr="00A044E9" w:rsidRDefault="0066287E" w:rsidP="0066287E">
            <w:pPr>
              <w:pStyle w:val="a7"/>
              <w:rPr>
                <w:rFonts w:ascii="Times New Roman" w:hAnsi="Times New Roman" w:cs="Times New Roman"/>
                <w:sz w:val="28"/>
                <w:szCs w:val="28"/>
              </w:rPr>
            </w:pPr>
          </w:p>
        </w:tc>
        <w:tc>
          <w:tcPr>
            <w:tcW w:w="2889"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lastRenderedPageBreak/>
              <w:t xml:space="preserve">Копия заявления с отметкой о приеме документов. </w:t>
            </w:r>
          </w:p>
        </w:tc>
      </w:tr>
      <w:tr w:rsidR="0066287E" w:rsidRPr="00A044E9" w:rsidTr="00A044E9">
        <w:tc>
          <w:tcPr>
            <w:tcW w:w="648"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lastRenderedPageBreak/>
              <w:t>2</w:t>
            </w:r>
          </w:p>
        </w:tc>
        <w:tc>
          <w:tcPr>
            <w:tcW w:w="432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Рассмотрение представленных документов, направление межведомственных запросов, получение ответов от соответствующих органов и организаций</w:t>
            </w:r>
          </w:p>
        </w:tc>
        <w:tc>
          <w:tcPr>
            <w:tcW w:w="1800" w:type="dxa"/>
            <w:shd w:val="clear" w:color="auto" w:fill="auto"/>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3</w:t>
            </w:r>
          </w:p>
        </w:tc>
        <w:tc>
          <w:tcPr>
            <w:tcW w:w="576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Межведомственные запросы о предоставлении документов (их копий или сведений, содержащихся в них)</w:t>
            </w:r>
          </w:p>
        </w:tc>
        <w:tc>
          <w:tcPr>
            <w:tcW w:w="2889"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Ответы на межведомственные запросы</w:t>
            </w:r>
          </w:p>
        </w:tc>
      </w:tr>
      <w:tr w:rsidR="0066287E" w:rsidRPr="00A044E9" w:rsidTr="00A044E9">
        <w:tc>
          <w:tcPr>
            <w:tcW w:w="648"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3</w:t>
            </w:r>
          </w:p>
        </w:tc>
        <w:tc>
          <w:tcPr>
            <w:tcW w:w="432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 xml:space="preserve"> Рассмотрение полного пакета документов и принятие решения. Подготовка документа.</w:t>
            </w:r>
          </w:p>
        </w:tc>
        <w:tc>
          <w:tcPr>
            <w:tcW w:w="1800" w:type="dxa"/>
            <w:shd w:val="clear" w:color="auto" w:fill="auto"/>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w:t>
            </w:r>
          </w:p>
        </w:tc>
        <w:tc>
          <w:tcPr>
            <w:tcW w:w="5760" w:type="dxa"/>
            <w:shd w:val="clear" w:color="auto" w:fill="auto"/>
          </w:tcPr>
          <w:p w:rsidR="0066287E" w:rsidRPr="00A044E9" w:rsidRDefault="0066287E" w:rsidP="0066287E">
            <w:pPr>
              <w:pStyle w:val="a7"/>
              <w:rPr>
                <w:rFonts w:ascii="Times New Roman" w:hAnsi="Times New Roman" w:cs="Times New Roman"/>
                <w:sz w:val="28"/>
                <w:szCs w:val="28"/>
              </w:rPr>
            </w:pPr>
          </w:p>
        </w:tc>
        <w:tc>
          <w:tcPr>
            <w:tcW w:w="2889"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Разрешение на строительство.</w:t>
            </w:r>
          </w:p>
        </w:tc>
      </w:tr>
      <w:tr w:rsidR="0066287E" w:rsidRPr="00A044E9" w:rsidTr="00A044E9">
        <w:trPr>
          <w:trHeight w:val="687"/>
        </w:trPr>
        <w:tc>
          <w:tcPr>
            <w:tcW w:w="648"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4</w:t>
            </w:r>
          </w:p>
        </w:tc>
        <w:tc>
          <w:tcPr>
            <w:tcW w:w="432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Выдача разрешения на строительство</w:t>
            </w:r>
          </w:p>
        </w:tc>
        <w:tc>
          <w:tcPr>
            <w:tcW w:w="1800" w:type="dxa"/>
            <w:shd w:val="clear" w:color="auto" w:fill="auto"/>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1</w:t>
            </w:r>
          </w:p>
        </w:tc>
        <w:tc>
          <w:tcPr>
            <w:tcW w:w="5760" w:type="dxa"/>
            <w:shd w:val="clear" w:color="auto" w:fill="auto"/>
          </w:tcPr>
          <w:p w:rsidR="0066287E" w:rsidRPr="00A044E9" w:rsidRDefault="0066287E" w:rsidP="0066287E">
            <w:pPr>
              <w:pStyle w:val="a7"/>
              <w:rPr>
                <w:rFonts w:ascii="Times New Roman" w:hAnsi="Times New Roman" w:cs="Times New Roman"/>
                <w:sz w:val="28"/>
                <w:szCs w:val="28"/>
              </w:rPr>
            </w:pPr>
          </w:p>
        </w:tc>
        <w:tc>
          <w:tcPr>
            <w:tcW w:w="2889"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Разрешение на строительство</w:t>
            </w:r>
          </w:p>
        </w:tc>
      </w:tr>
      <w:tr w:rsidR="0066287E" w:rsidRPr="00A044E9" w:rsidTr="00A044E9">
        <w:tc>
          <w:tcPr>
            <w:tcW w:w="648" w:type="dxa"/>
            <w:shd w:val="clear" w:color="auto" w:fill="auto"/>
          </w:tcPr>
          <w:p w:rsidR="0066287E" w:rsidRPr="00A044E9" w:rsidRDefault="0066287E" w:rsidP="0066287E">
            <w:pPr>
              <w:pStyle w:val="a7"/>
              <w:rPr>
                <w:rFonts w:ascii="Times New Roman" w:hAnsi="Times New Roman" w:cs="Times New Roman"/>
                <w:sz w:val="28"/>
                <w:szCs w:val="28"/>
              </w:rPr>
            </w:pPr>
          </w:p>
        </w:tc>
        <w:tc>
          <w:tcPr>
            <w:tcW w:w="4320" w:type="dxa"/>
            <w:shd w:val="clear" w:color="auto" w:fill="auto"/>
          </w:tcPr>
          <w:p w:rsidR="0066287E" w:rsidRPr="00A044E9" w:rsidRDefault="0066287E" w:rsidP="0066287E">
            <w:pPr>
              <w:pStyle w:val="a7"/>
              <w:rPr>
                <w:rFonts w:ascii="Times New Roman" w:hAnsi="Times New Roman" w:cs="Times New Roman"/>
                <w:sz w:val="28"/>
                <w:szCs w:val="28"/>
              </w:rPr>
            </w:pPr>
            <w:r w:rsidRPr="00A044E9">
              <w:rPr>
                <w:rFonts w:ascii="Times New Roman" w:hAnsi="Times New Roman" w:cs="Times New Roman"/>
                <w:sz w:val="28"/>
                <w:szCs w:val="28"/>
              </w:rPr>
              <w:t>Итого:</w:t>
            </w:r>
          </w:p>
        </w:tc>
        <w:tc>
          <w:tcPr>
            <w:tcW w:w="1800" w:type="dxa"/>
            <w:shd w:val="clear" w:color="auto" w:fill="auto"/>
          </w:tcPr>
          <w:p w:rsidR="0066287E" w:rsidRPr="00A044E9" w:rsidRDefault="0066287E" w:rsidP="00CD02E6">
            <w:pPr>
              <w:pStyle w:val="a7"/>
              <w:jc w:val="center"/>
              <w:rPr>
                <w:rFonts w:ascii="Times New Roman" w:hAnsi="Times New Roman" w:cs="Times New Roman"/>
                <w:sz w:val="28"/>
                <w:szCs w:val="28"/>
              </w:rPr>
            </w:pPr>
            <w:r w:rsidRPr="00A044E9">
              <w:rPr>
                <w:rFonts w:ascii="Times New Roman" w:hAnsi="Times New Roman" w:cs="Times New Roman"/>
                <w:sz w:val="28"/>
                <w:szCs w:val="28"/>
              </w:rPr>
              <w:t>6</w:t>
            </w:r>
          </w:p>
        </w:tc>
        <w:tc>
          <w:tcPr>
            <w:tcW w:w="5760" w:type="dxa"/>
            <w:shd w:val="clear" w:color="auto" w:fill="auto"/>
          </w:tcPr>
          <w:p w:rsidR="0066287E" w:rsidRPr="00A044E9" w:rsidRDefault="0066287E" w:rsidP="0066287E">
            <w:pPr>
              <w:pStyle w:val="a7"/>
              <w:rPr>
                <w:rFonts w:ascii="Times New Roman" w:hAnsi="Times New Roman" w:cs="Times New Roman"/>
                <w:sz w:val="28"/>
                <w:szCs w:val="28"/>
              </w:rPr>
            </w:pPr>
          </w:p>
        </w:tc>
        <w:tc>
          <w:tcPr>
            <w:tcW w:w="2889" w:type="dxa"/>
            <w:shd w:val="clear" w:color="auto" w:fill="auto"/>
          </w:tcPr>
          <w:p w:rsidR="0066287E" w:rsidRPr="00A044E9" w:rsidRDefault="0066287E" w:rsidP="0066287E">
            <w:pPr>
              <w:pStyle w:val="a7"/>
              <w:rPr>
                <w:rFonts w:ascii="Times New Roman" w:hAnsi="Times New Roman" w:cs="Times New Roman"/>
                <w:sz w:val="28"/>
                <w:szCs w:val="28"/>
              </w:rPr>
            </w:pPr>
          </w:p>
        </w:tc>
      </w:tr>
    </w:tbl>
    <w:p w:rsidR="00CD02E6" w:rsidRPr="00A044E9" w:rsidRDefault="00CD02E6" w:rsidP="008D72D9">
      <w:pPr>
        <w:pStyle w:val="a7"/>
        <w:rPr>
          <w:rFonts w:ascii="Times New Roman" w:hAnsi="Times New Roman" w:cs="Times New Roman"/>
          <w:sz w:val="28"/>
          <w:szCs w:val="28"/>
        </w:rPr>
      </w:pPr>
    </w:p>
    <w:sectPr w:rsidR="00CD02E6" w:rsidRPr="00A044E9" w:rsidSect="00C71AC5">
      <w:footerReference w:type="default" r:id="rId10"/>
      <w:pgSz w:w="16838" w:h="11906" w:orient="landscape" w:code="9"/>
      <w:pgMar w:top="709" w:right="536" w:bottom="568" w:left="1134" w:header="709"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AC5" w:rsidRDefault="009A5AC5" w:rsidP="0066287E">
      <w:pPr>
        <w:spacing w:after="0" w:line="240" w:lineRule="auto"/>
      </w:pPr>
      <w:r>
        <w:separator/>
      </w:r>
    </w:p>
  </w:endnote>
  <w:endnote w:type="continuationSeparator" w:id="0">
    <w:p w:rsidR="009A5AC5" w:rsidRDefault="009A5AC5" w:rsidP="0066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2016"/>
      <w:docPartObj>
        <w:docPartGallery w:val="Page Numbers (Bottom of Page)"/>
        <w:docPartUnique/>
      </w:docPartObj>
    </w:sdtPr>
    <w:sdtEndPr/>
    <w:sdtContent>
      <w:p w:rsidR="008D72D9" w:rsidRDefault="009A5AC5">
        <w:pPr>
          <w:pStyle w:val="ac"/>
          <w:jc w:val="right"/>
        </w:pPr>
        <w:r>
          <w:fldChar w:fldCharType="begin"/>
        </w:r>
        <w:r>
          <w:instrText xml:space="preserve"> PAGE   \* MERGEFORMAT </w:instrText>
        </w:r>
        <w:r>
          <w:fldChar w:fldCharType="separate"/>
        </w:r>
        <w:r w:rsidR="00605699">
          <w:rPr>
            <w:noProof/>
          </w:rPr>
          <w:t>2</w:t>
        </w:r>
        <w:r>
          <w:rPr>
            <w:noProof/>
          </w:rPr>
          <w:fldChar w:fldCharType="end"/>
        </w:r>
      </w:p>
    </w:sdtContent>
  </w:sdt>
  <w:p w:rsidR="008D72D9" w:rsidRDefault="008D72D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AC5" w:rsidRDefault="009A5AC5" w:rsidP="0066287E">
      <w:pPr>
        <w:spacing w:after="0" w:line="240" w:lineRule="auto"/>
      </w:pPr>
      <w:r>
        <w:separator/>
      </w:r>
    </w:p>
  </w:footnote>
  <w:footnote w:type="continuationSeparator" w:id="0">
    <w:p w:rsidR="009A5AC5" w:rsidRDefault="009A5AC5" w:rsidP="0066287E">
      <w:pPr>
        <w:spacing w:after="0" w:line="240" w:lineRule="auto"/>
      </w:pPr>
      <w:r>
        <w:continuationSeparator/>
      </w:r>
    </w:p>
  </w:footnote>
  <w:footnote w:id="1">
    <w:p w:rsidR="0066287E" w:rsidRPr="0066287E" w:rsidRDefault="0066287E" w:rsidP="0066287E">
      <w:pPr>
        <w:pStyle w:val="a7"/>
        <w:rPr>
          <w:rFonts w:ascii="Times New Roman" w:hAnsi="Times New Roman" w:cs="Times New Roman"/>
          <w:sz w:val="18"/>
          <w:szCs w:val="18"/>
        </w:rPr>
      </w:pPr>
      <w:r w:rsidRPr="0066287E">
        <w:rPr>
          <w:rStyle w:val="a6"/>
          <w:rFonts w:ascii="Times New Roman" w:hAnsi="Times New Roman" w:cs="Times New Roman"/>
          <w:sz w:val="18"/>
          <w:szCs w:val="18"/>
        </w:rPr>
        <w:footnoteRef/>
      </w:r>
      <w:r w:rsidRPr="0066287E">
        <w:rPr>
          <w:rFonts w:ascii="Times New Roman" w:hAnsi="Times New Roman" w:cs="Times New Roman"/>
          <w:sz w:val="18"/>
          <w:szCs w:val="18"/>
        </w:rPr>
        <w:t xml:space="preserve"> Документы, запрашиваемые органом местного самоуправления, если заявитель не представил их самостоятельно: 1)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заявителя – индивидуального предпринимателя), копия свидетельства о государственной регистрации юридического лица или выписка из Единого государственного реестра юридических лиц (для заявителя – юридического лица);</w:t>
      </w:r>
      <w:r>
        <w:rPr>
          <w:rFonts w:ascii="Times New Roman" w:hAnsi="Times New Roman" w:cs="Times New Roman"/>
          <w:sz w:val="18"/>
          <w:szCs w:val="18"/>
        </w:rPr>
        <w:t xml:space="preserve"> </w:t>
      </w:r>
      <w:r w:rsidRPr="0066287E">
        <w:rPr>
          <w:rFonts w:ascii="Times New Roman" w:hAnsi="Times New Roman" w:cs="Times New Roman"/>
          <w:sz w:val="18"/>
          <w:szCs w:val="18"/>
        </w:rPr>
        <w:t xml:space="preserve">2) Схема размещения земельного участка на кадастровой карте или кадастровом плане соответствующей территории (по желанию заявителя). Инвестор значительно сокращает сроки получения документа посредством осуществления межведомственных запросов органом местного самоуправления; </w:t>
      </w:r>
    </w:p>
    <w:p w:rsidR="0066287E" w:rsidRPr="0066287E" w:rsidRDefault="0066287E" w:rsidP="0066287E">
      <w:pPr>
        <w:pStyle w:val="a7"/>
        <w:rPr>
          <w:rFonts w:ascii="Times New Roman" w:hAnsi="Times New Roman" w:cs="Times New Roman"/>
          <w:sz w:val="18"/>
          <w:szCs w:val="18"/>
        </w:rPr>
      </w:pPr>
    </w:p>
  </w:footnote>
  <w:footnote w:id="2">
    <w:p w:rsidR="0066287E" w:rsidRPr="00CD02E6" w:rsidRDefault="0066287E" w:rsidP="00CD02E6">
      <w:pPr>
        <w:pStyle w:val="a7"/>
        <w:rPr>
          <w:rFonts w:ascii="Times New Roman" w:hAnsi="Times New Roman" w:cs="Times New Roman"/>
          <w:sz w:val="20"/>
          <w:szCs w:val="20"/>
        </w:rPr>
      </w:pPr>
      <w:r w:rsidRPr="00CD02E6">
        <w:rPr>
          <w:rStyle w:val="a6"/>
          <w:rFonts w:ascii="Times New Roman" w:hAnsi="Times New Roman" w:cs="Times New Roman"/>
          <w:sz w:val="20"/>
          <w:szCs w:val="20"/>
        </w:rPr>
        <w:footnoteRef/>
      </w:r>
      <w:r w:rsidRPr="00CD02E6">
        <w:rPr>
          <w:rFonts w:ascii="Times New Roman" w:hAnsi="Times New Roman" w:cs="Times New Roman"/>
          <w:sz w:val="20"/>
          <w:szCs w:val="20"/>
        </w:rPr>
        <w:t xml:space="preserve"> Документы, запрашиваемые органом местного самоуправления, если заявитель не представил их самостоятельно: 1)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(для заявителя – индивидуального предпринимателя), копия свидетельства о государственной регистрации юридического лица или выписка из Единого государственного реестра юридических лиц (для заявителя – юридического лица);                                                                                                                                                                                                   2) копии документов, удостоверяющих (устанавливающих) права на принадлежащее заявителю здание (строение, сооружение), расположенное на смежном земельном участке, в случае если испрашивается предварительное согласование места размещения объекта на земельном участке с целью реконструкции такого здания (строения, сооружения);  3) документ, содержащий информацию о разрешенном использовании земельного участка, а также о его принадлежности к территориям общего пользования; 4) документ, содержащий информацию об обеспечении земельного участка объектами инженерной, транспортной и социальной инфраструктуры, технические условия подключения объекта к сетям инженерно-технического обеспечения; 5) Технико-экономическое обоснование проекта строительства или необходимые расчеты (по желанию заявителя); 6) Схема размещения земельного участка на кадастровой карте или кадастровом плане соответствующей территории Инвестор значительно сокращает сроки получения документа посредством осуществления межведомственных запросов органом местного самоуправления; </w:t>
      </w:r>
    </w:p>
    <w:p w:rsidR="0066287E" w:rsidRPr="00CD02E6" w:rsidRDefault="0066287E" w:rsidP="00CD02E6">
      <w:pPr>
        <w:pStyle w:val="a7"/>
        <w:rPr>
          <w:rFonts w:ascii="Times New Roman" w:hAnsi="Times New Roman" w:cs="Times New Roman"/>
          <w:sz w:val="20"/>
          <w:szCs w:val="20"/>
        </w:rPr>
      </w:pPr>
    </w:p>
  </w:footnote>
  <w:footnote w:id="3">
    <w:p w:rsidR="008D72D9" w:rsidRDefault="0066287E" w:rsidP="008D72D9">
      <w:pPr>
        <w:pStyle w:val="2"/>
        <w:rPr>
          <w:rFonts w:ascii="Times New Roman" w:hAnsi="Times New Roman" w:cs="Times New Roman"/>
          <w:sz w:val="28"/>
          <w:szCs w:val="28"/>
        </w:rPr>
      </w:pPr>
      <w:r w:rsidRPr="00CD02E6">
        <w:rPr>
          <w:rStyle w:val="a6"/>
          <w:rFonts w:ascii="Times New Roman" w:hAnsi="Times New Roman" w:cs="Times New Roman"/>
          <w:sz w:val="20"/>
          <w:szCs w:val="20"/>
        </w:rPr>
        <w:footnoteRef/>
      </w:r>
      <w:r w:rsidRPr="00CD02E6">
        <w:rPr>
          <w:rFonts w:ascii="Times New Roman" w:hAnsi="Times New Roman" w:cs="Times New Roman"/>
          <w:sz w:val="20"/>
          <w:szCs w:val="20"/>
        </w:rPr>
        <w:t xml:space="preserve"> Заявителем может быть представлен кадастровый паспорт земельного участка, в случае его непредоставления заявителем, орган местного самоуправления запрашивает его в рамках межведомственного взаимодействия.</w:t>
      </w:r>
      <w:r w:rsidR="008D72D9" w:rsidRPr="008D72D9">
        <w:rPr>
          <w:rFonts w:ascii="Times New Roman" w:hAnsi="Times New Roman" w:cs="Times New Roman"/>
          <w:sz w:val="28"/>
          <w:szCs w:val="28"/>
        </w:rPr>
        <w:t xml:space="preserve"> </w:t>
      </w:r>
    </w:p>
    <w:p w:rsidR="008D72D9" w:rsidRDefault="008D72D9" w:rsidP="008D72D9">
      <w:pPr>
        <w:pStyle w:val="2"/>
        <w:rPr>
          <w:rFonts w:ascii="Times New Roman" w:hAnsi="Times New Roman" w:cs="Times New Roman"/>
          <w:sz w:val="28"/>
          <w:szCs w:val="28"/>
        </w:rPr>
      </w:pPr>
    </w:p>
    <w:p w:rsidR="008D72D9" w:rsidRDefault="008D72D9" w:rsidP="008D72D9">
      <w:pPr>
        <w:pStyle w:val="2"/>
        <w:rPr>
          <w:rFonts w:ascii="Times New Roman" w:hAnsi="Times New Roman" w:cs="Times New Roman"/>
          <w:sz w:val="28"/>
          <w:szCs w:val="28"/>
        </w:rPr>
      </w:pPr>
    </w:p>
    <w:p w:rsidR="008D72D9" w:rsidRDefault="008D72D9" w:rsidP="008D72D9">
      <w:pPr>
        <w:pStyle w:val="2"/>
        <w:rPr>
          <w:rFonts w:ascii="Times New Roman" w:hAnsi="Times New Roman" w:cs="Times New Roman"/>
          <w:sz w:val="28"/>
          <w:szCs w:val="28"/>
        </w:rPr>
      </w:pPr>
    </w:p>
    <w:p w:rsidR="008D72D9" w:rsidRDefault="008D72D9" w:rsidP="008D72D9">
      <w:pPr>
        <w:pStyle w:val="2"/>
        <w:rPr>
          <w:rFonts w:ascii="Times New Roman" w:hAnsi="Times New Roman" w:cs="Times New Roman"/>
          <w:sz w:val="28"/>
          <w:szCs w:val="28"/>
        </w:rPr>
      </w:pPr>
    </w:p>
    <w:p w:rsidR="008D72D9" w:rsidRDefault="008D72D9" w:rsidP="008D72D9">
      <w:pPr>
        <w:pStyle w:val="2"/>
        <w:rPr>
          <w:rFonts w:ascii="Times New Roman" w:hAnsi="Times New Roman" w:cs="Times New Roman"/>
          <w:sz w:val="28"/>
          <w:szCs w:val="28"/>
        </w:rPr>
      </w:pPr>
    </w:p>
    <w:p w:rsidR="008D72D9" w:rsidRPr="00A044E9" w:rsidRDefault="008D72D9" w:rsidP="008D72D9">
      <w:pPr>
        <w:pStyle w:val="2"/>
        <w:rPr>
          <w:rFonts w:ascii="Times New Roman" w:hAnsi="Times New Roman" w:cs="Times New Roman"/>
          <w:sz w:val="28"/>
          <w:szCs w:val="28"/>
        </w:rPr>
      </w:pPr>
      <w:r w:rsidRPr="00A044E9">
        <w:rPr>
          <w:rFonts w:ascii="Times New Roman" w:hAnsi="Times New Roman" w:cs="Times New Roman"/>
          <w:sz w:val="28"/>
          <w:szCs w:val="28"/>
        </w:rPr>
        <w:t>И.о. управляющего делами администрации</w:t>
      </w:r>
    </w:p>
    <w:p w:rsidR="008D72D9" w:rsidRPr="00A044E9" w:rsidRDefault="008D72D9" w:rsidP="008D72D9">
      <w:pPr>
        <w:pStyle w:val="2"/>
        <w:rPr>
          <w:rFonts w:ascii="Times New Roman" w:hAnsi="Times New Roman" w:cs="Times New Roman"/>
          <w:sz w:val="28"/>
          <w:szCs w:val="28"/>
        </w:rPr>
      </w:pPr>
      <w:r w:rsidRPr="00A044E9">
        <w:rPr>
          <w:rFonts w:ascii="Times New Roman" w:hAnsi="Times New Roman" w:cs="Times New Roman"/>
          <w:sz w:val="28"/>
          <w:szCs w:val="28"/>
        </w:rPr>
        <w:t xml:space="preserve">муниципального района, </w:t>
      </w:r>
    </w:p>
    <w:p w:rsidR="008D72D9" w:rsidRPr="00A044E9" w:rsidRDefault="008D72D9" w:rsidP="008D72D9">
      <w:pPr>
        <w:pStyle w:val="a7"/>
        <w:rPr>
          <w:rFonts w:ascii="Times New Roman" w:hAnsi="Times New Roman" w:cs="Times New Roman"/>
          <w:sz w:val="28"/>
          <w:szCs w:val="28"/>
        </w:rPr>
      </w:pPr>
      <w:r w:rsidRPr="00A044E9">
        <w:rPr>
          <w:rFonts w:ascii="Times New Roman" w:hAnsi="Times New Roman" w:cs="Times New Roman"/>
          <w:sz w:val="28"/>
          <w:szCs w:val="28"/>
        </w:rPr>
        <w:t xml:space="preserve">секретарь административной комиссии                                                       </w:t>
      </w:r>
      <w:r>
        <w:rPr>
          <w:rFonts w:ascii="Times New Roman" w:hAnsi="Times New Roman" w:cs="Times New Roman"/>
          <w:sz w:val="28"/>
          <w:szCs w:val="28"/>
        </w:rPr>
        <w:t xml:space="preserve">                                                      </w:t>
      </w:r>
      <w:r w:rsidRPr="00A044E9">
        <w:rPr>
          <w:rFonts w:ascii="Times New Roman" w:hAnsi="Times New Roman" w:cs="Times New Roman"/>
          <w:sz w:val="28"/>
          <w:szCs w:val="28"/>
        </w:rPr>
        <w:t xml:space="preserve">           А.В. Добрынин</w:t>
      </w:r>
    </w:p>
    <w:p w:rsidR="008D72D9" w:rsidRDefault="008D72D9" w:rsidP="008D72D9">
      <w:pPr>
        <w:pStyle w:val="a7"/>
        <w:rPr>
          <w:rFonts w:ascii="Times New Roman" w:hAnsi="Times New Roman" w:cs="Times New Roman"/>
        </w:rPr>
      </w:pPr>
    </w:p>
    <w:p w:rsidR="0066287E" w:rsidRPr="00CD02E6" w:rsidRDefault="0066287E" w:rsidP="00CD02E6">
      <w:pPr>
        <w:pStyle w:val="a7"/>
        <w:rPr>
          <w:rFonts w:ascii="Times New Roman" w:hAnsi="Times New Roman" w:cs="Times New Roman"/>
          <w:sz w:val="20"/>
          <w:szCs w:val="20"/>
        </w:rPr>
      </w:pPr>
    </w:p>
  </w:footnote>
  <w:footnote w:id="4">
    <w:p w:rsidR="00A044E9" w:rsidRDefault="0066287E" w:rsidP="00A044E9">
      <w:pPr>
        <w:pStyle w:val="a7"/>
        <w:rPr>
          <w:rFonts w:ascii="Times New Roman" w:hAnsi="Times New Roman" w:cs="Times New Roman"/>
          <w:sz w:val="20"/>
          <w:szCs w:val="20"/>
        </w:rPr>
      </w:pPr>
      <w:r w:rsidRPr="00CD02E6">
        <w:rPr>
          <w:rStyle w:val="a6"/>
          <w:rFonts w:ascii="Times New Roman" w:hAnsi="Times New Roman" w:cs="Times New Roman"/>
          <w:sz w:val="20"/>
          <w:szCs w:val="20"/>
        </w:rPr>
        <w:footnoteRef/>
      </w:r>
      <w:r w:rsidRPr="00CD02E6">
        <w:rPr>
          <w:rFonts w:ascii="Times New Roman" w:hAnsi="Times New Roman" w:cs="Times New Roman"/>
          <w:sz w:val="20"/>
          <w:szCs w:val="20"/>
        </w:rPr>
        <w:t xml:space="preserve"> Полный перечень документов указан в ч. 3 ст. 55 "Градостроительного кодекса Российской Федерации" от 29.12.2004 N 190-ФЗ (ред. от 05.05.2014). Документы, запрашиваемые органом местного самоуправления, если заявитель не представил их самостоятельно: 1) правоустанавливающие документы на земельный участок (выписка ЕГРП); 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3) разрешение на строительство; 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 w:history="1">
        <w:r w:rsidRPr="00CD02E6">
          <w:rPr>
            <w:rFonts w:ascii="Times New Roman" w:hAnsi="Times New Roman" w:cs="Times New Roman"/>
            <w:sz w:val="20"/>
            <w:szCs w:val="20"/>
          </w:rPr>
          <w:t>частью 7 статьи 54</w:t>
        </w:r>
      </w:hyperlink>
      <w:r w:rsidRPr="00CD02E6">
        <w:rPr>
          <w:rFonts w:ascii="Times New Roman" w:hAnsi="Times New Roman" w:cs="Times New Roman"/>
          <w:sz w:val="20"/>
          <w:szCs w:val="20"/>
        </w:rPr>
        <w:t xml:space="preserve"> Градостроительного кодекса Российской Федерации. </w:t>
      </w:r>
    </w:p>
    <w:p w:rsidR="00A044E9" w:rsidRDefault="00A044E9" w:rsidP="00A044E9">
      <w:pPr>
        <w:pStyle w:val="a7"/>
        <w:rPr>
          <w:rFonts w:ascii="Times New Roman" w:hAnsi="Times New Roman" w:cs="Times New Roman"/>
          <w:sz w:val="20"/>
          <w:szCs w:val="20"/>
        </w:rPr>
      </w:pPr>
    </w:p>
    <w:p w:rsidR="00A044E9" w:rsidRDefault="00A044E9" w:rsidP="00A044E9">
      <w:pPr>
        <w:pStyle w:val="a7"/>
        <w:rPr>
          <w:rFonts w:ascii="Times New Roman" w:hAnsi="Times New Roman" w:cs="Times New Roman"/>
          <w:sz w:val="20"/>
          <w:szCs w:val="20"/>
        </w:rPr>
      </w:pPr>
    </w:p>
    <w:p w:rsidR="00A044E9" w:rsidRPr="00E27C87" w:rsidRDefault="00A044E9" w:rsidP="00E27C87">
      <w:pPr>
        <w:pStyle w:val="a7"/>
        <w:tabs>
          <w:tab w:val="left" w:pos="5872"/>
        </w:tabs>
        <w:rPr>
          <w:rFonts w:ascii="Times New Roman" w:hAnsi="Times New Roman" w:cs="Times New Roman"/>
          <w:sz w:val="28"/>
          <w:szCs w:val="28"/>
        </w:rPr>
      </w:pPr>
      <w:r w:rsidRPr="00E27C87">
        <w:rPr>
          <w:rFonts w:ascii="Times New Roman" w:hAnsi="Times New Roman" w:cs="Times New Roman"/>
          <w:sz w:val="28"/>
          <w:szCs w:val="28"/>
        </w:rPr>
        <w:t>ВЕРНО: и.о. управляющего делами администрации</w:t>
      </w:r>
      <w:r w:rsidR="00E27C87" w:rsidRPr="00E27C87">
        <w:rPr>
          <w:rFonts w:ascii="Times New Roman" w:hAnsi="Times New Roman" w:cs="Times New Roman"/>
          <w:sz w:val="28"/>
          <w:szCs w:val="28"/>
        </w:rPr>
        <w:tab/>
      </w:r>
    </w:p>
    <w:p w:rsidR="00A044E9" w:rsidRPr="00E27C87" w:rsidRDefault="00A044E9" w:rsidP="00A044E9">
      <w:pPr>
        <w:pStyle w:val="a7"/>
        <w:rPr>
          <w:rFonts w:ascii="Times New Roman" w:hAnsi="Times New Roman" w:cs="Times New Roman"/>
          <w:sz w:val="28"/>
          <w:szCs w:val="28"/>
        </w:rPr>
      </w:pPr>
      <w:r w:rsidRPr="00E27C87">
        <w:rPr>
          <w:rFonts w:ascii="Times New Roman" w:hAnsi="Times New Roman" w:cs="Times New Roman"/>
          <w:sz w:val="28"/>
          <w:szCs w:val="28"/>
        </w:rPr>
        <w:t xml:space="preserve">                муниципального района,</w:t>
      </w:r>
    </w:p>
    <w:p w:rsidR="00A044E9" w:rsidRPr="00E27C87" w:rsidRDefault="00A044E9" w:rsidP="00A044E9">
      <w:pPr>
        <w:pStyle w:val="a7"/>
        <w:rPr>
          <w:rFonts w:ascii="Times New Roman" w:hAnsi="Times New Roman" w:cs="Times New Roman"/>
          <w:sz w:val="28"/>
          <w:szCs w:val="28"/>
        </w:rPr>
      </w:pPr>
      <w:r w:rsidRPr="00E27C87">
        <w:rPr>
          <w:rFonts w:ascii="Times New Roman" w:hAnsi="Times New Roman" w:cs="Times New Roman"/>
          <w:sz w:val="28"/>
          <w:szCs w:val="28"/>
        </w:rPr>
        <w:t xml:space="preserve">                секретарь административной комиссии                                                                                                          А.В. Добрынин</w:t>
      </w:r>
    </w:p>
    <w:p w:rsidR="0066287E" w:rsidRPr="00CD02E6" w:rsidRDefault="0066287E" w:rsidP="00CD02E6">
      <w:pPr>
        <w:pStyle w:val="a7"/>
        <w:rPr>
          <w:rFonts w:ascii="Times New Roman" w:hAnsi="Times New Roman" w:cs="Times New Roman"/>
          <w:sz w:val="20"/>
          <w:szCs w:val="20"/>
        </w:rPr>
      </w:pPr>
    </w:p>
    <w:p w:rsidR="0066287E" w:rsidRPr="00CD02E6" w:rsidRDefault="0066287E" w:rsidP="00CD02E6">
      <w:pPr>
        <w:pStyle w:val="a7"/>
        <w:rPr>
          <w:rFonts w:ascii="Times New Roman" w:hAnsi="Times New Roman" w:cs="Times New Roman"/>
          <w:sz w:val="20"/>
          <w:szCs w:val="20"/>
        </w:rPr>
      </w:pPr>
    </w:p>
  </w:footnote>
  <w:footnote w:id="5">
    <w:p w:rsidR="008D72D9" w:rsidRDefault="0066287E" w:rsidP="008D72D9">
      <w:pPr>
        <w:pStyle w:val="2"/>
        <w:rPr>
          <w:rFonts w:ascii="Times New Roman" w:hAnsi="Times New Roman" w:cs="Times New Roman"/>
          <w:sz w:val="20"/>
          <w:szCs w:val="20"/>
        </w:rPr>
      </w:pPr>
      <w:r w:rsidRPr="00CD02E6">
        <w:rPr>
          <w:rStyle w:val="a6"/>
          <w:rFonts w:ascii="Times New Roman" w:hAnsi="Times New Roman" w:cs="Times New Roman"/>
          <w:sz w:val="20"/>
          <w:szCs w:val="20"/>
        </w:rPr>
        <w:footnoteRef/>
      </w:r>
      <w:r w:rsidRPr="00CD02E6">
        <w:rPr>
          <w:rFonts w:ascii="Times New Roman" w:hAnsi="Times New Roman" w:cs="Times New Roman"/>
          <w:sz w:val="20"/>
          <w:szCs w:val="20"/>
        </w:rPr>
        <w:t xml:space="preserve"> Полный перечень документов указан в ч. 7 ст. 51 "Градостроительного кодекса Российской Федерации" от 29.12.2004 N 190-ФЗ (ред. от 05.05.2014). Документы, запрашиваемые органом местного самоуправления, если заявитель не представил их самостоятельно: 1) правоустанавливающие документы на земельный участок;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 w:history="1">
        <w:r w:rsidRPr="00CD02E6">
          <w:rPr>
            <w:rFonts w:ascii="Times New Roman" w:hAnsi="Times New Roman" w:cs="Times New Roman"/>
            <w:sz w:val="20"/>
            <w:szCs w:val="20"/>
          </w:rPr>
          <w:t>статьей 40</w:t>
        </w:r>
      </w:hyperlink>
      <w:r w:rsidRPr="00CD02E6">
        <w:rPr>
          <w:rFonts w:ascii="Times New Roman" w:hAnsi="Times New Roman" w:cs="Times New Roman"/>
          <w:sz w:val="20"/>
          <w:szCs w:val="20"/>
        </w:rPr>
        <w:t xml:space="preserve"> настоящего Кодекса).</w:t>
      </w:r>
    </w:p>
    <w:p w:rsidR="008D72D9" w:rsidRDefault="008D72D9" w:rsidP="008D72D9">
      <w:pPr>
        <w:pStyle w:val="2"/>
        <w:rPr>
          <w:rFonts w:ascii="Times New Roman" w:hAnsi="Times New Roman" w:cs="Times New Roman"/>
          <w:sz w:val="20"/>
          <w:szCs w:val="20"/>
        </w:rPr>
      </w:pPr>
    </w:p>
    <w:p w:rsidR="008D72D9" w:rsidRDefault="008D72D9" w:rsidP="008D72D9">
      <w:pPr>
        <w:pStyle w:val="2"/>
        <w:rPr>
          <w:rFonts w:ascii="Times New Roman" w:hAnsi="Times New Roman" w:cs="Times New Roman"/>
          <w:sz w:val="20"/>
          <w:szCs w:val="20"/>
        </w:rPr>
      </w:pPr>
    </w:p>
    <w:p w:rsidR="008D72D9" w:rsidRPr="00E27C87" w:rsidRDefault="008D72D9" w:rsidP="008D72D9">
      <w:pPr>
        <w:pStyle w:val="2"/>
        <w:rPr>
          <w:rFonts w:ascii="Times New Roman" w:hAnsi="Times New Roman" w:cs="Times New Roman"/>
          <w:sz w:val="28"/>
          <w:szCs w:val="28"/>
        </w:rPr>
      </w:pPr>
      <w:r w:rsidRPr="00E27C87">
        <w:rPr>
          <w:rFonts w:ascii="Times New Roman" w:hAnsi="Times New Roman" w:cs="Times New Roman"/>
          <w:sz w:val="28"/>
          <w:szCs w:val="28"/>
        </w:rPr>
        <w:t>И.о. управляющего делами администрации</w:t>
      </w:r>
    </w:p>
    <w:p w:rsidR="008D72D9" w:rsidRPr="00E27C87" w:rsidRDefault="008D72D9" w:rsidP="008D72D9">
      <w:pPr>
        <w:pStyle w:val="2"/>
        <w:rPr>
          <w:rFonts w:ascii="Times New Roman" w:hAnsi="Times New Roman" w:cs="Times New Roman"/>
          <w:sz w:val="28"/>
          <w:szCs w:val="28"/>
        </w:rPr>
      </w:pPr>
      <w:r w:rsidRPr="00E27C87">
        <w:rPr>
          <w:rFonts w:ascii="Times New Roman" w:hAnsi="Times New Roman" w:cs="Times New Roman"/>
          <w:sz w:val="28"/>
          <w:szCs w:val="28"/>
        </w:rPr>
        <w:t xml:space="preserve">муниципального района, </w:t>
      </w:r>
    </w:p>
    <w:p w:rsidR="00A044E9" w:rsidRPr="00E27C87" w:rsidRDefault="008D72D9" w:rsidP="008D72D9">
      <w:pPr>
        <w:pStyle w:val="2"/>
        <w:rPr>
          <w:rFonts w:ascii="Times New Roman" w:hAnsi="Times New Roman" w:cs="Times New Roman"/>
          <w:sz w:val="28"/>
          <w:szCs w:val="28"/>
        </w:rPr>
      </w:pPr>
      <w:r w:rsidRPr="00E27C87">
        <w:rPr>
          <w:rFonts w:ascii="Times New Roman" w:hAnsi="Times New Roman" w:cs="Times New Roman"/>
          <w:sz w:val="28"/>
          <w:szCs w:val="28"/>
        </w:rPr>
        <w:t xml:space="preserve">секретарь административной комиссии                                                   </w:t>
      </w:r>
      <w:r w:rsidR="00E27C87" w:rsidRPr="00E27C87">
        <w:rPr>
          <w:rFonts w:ascii="Times New Roman" w:hAnsi="Times New Roman" w:cs="Times New Roman"/>
          <w:sz w:val="28"/>
          <w:szCs w:val="28"/>
        </w:rPr>
        <w:t xml:space="preserve">                                                                    </w:t>
      </w:r>
      <w:r w:rsidRPr="00E27C87">
        <w:rPr>
          <w:rFonts w:ascii="Times New Roman" w:hAnsi="Times New Roman" w:cs="Times New Roman"/>
          <w:sz w:val="28"/>
          <w:szCs w:val="28"/>
        </w:rPr>
        <w:t xml:space="preserve">   А.В. Добрынин</w:t>
      </w:r>
    </w:p>
    <w:p w:rsidR="0066287E" w:rsidRPr="008D72D9" w:rsidRDefault="0066287E" w:rsidP="00A044E9">
      <w:pPr>
        <w:pStyle w:val="a7"/>
        <w:rPr>
          <w:rFonts w:ascii="Times New Roman" w:hAnsi="Times New Roman" w:cs="Times New Roman"/>
          <w:sz w:val="20"/>
          <w:szCs w:val="20"/>
        </w:rPr>
      </w:pPr>
    </w:p>
    <w:p w:rsidR="00CB1D1E" w:rsidRPr="00F4039B" w:rsidRDefault="00CB1D1E" w:rsidP="00CB1D1E">
      <w:pPr>
        <w:pStyle w:val="a7"/>
        <w:rPr>
          <w:rFonts w:ascii="Times New Roman" w:hAnsi="Times New Roman" w:cs="Times New Roman"/>
          <w:sz w:val="24"/>
          <w:szCs w:val="24"/>
        </w:rPr>
      </w:pPr>
    </w:p>
    <w:p w:rsidR="0066287E" w:rsidRPr="00CD02E6" w:rsidRDefault="0066287E" w:rsidP="00CD02E6">
      <w:pPr>
        <w:pStyle w:val="a7"/>
        <w:rPr>
          <w:rFonts w:ascii="Times New Roman" w:hAnsi="Times New Roman" w:cs="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15B53"/>
    <w:multiLevelType w:val="hybridMultilevel"/>
    <w:tmpl w:val="35345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B6"/>
    <w:rsid w:val="00052A48"/>
    <w:rsid w:val="000952F3"/>
    <w:rsid w:val="00142111"/>
    <w:rsid w:val="001559A0"/>
    <w:rsid w:val="001A5B3F"/>
    <w:rsid w:val="00346F89"/>
    <w:rsid w:val="003E6FFB"/>
    <w:rsid w:val="004C3B12"/>
    <w:rsid w:val="004F4E20"/>
    <w:rsid w:val="005705F9"/>
    <w:rsid w:val="00584F44"/>
    <w:rsid w:val="005A41FE"/>
    <w:rsid w:val="00605699"/>
    <w:rsid w:val="006063AF"/>
    <w:rsid w:val="0066287E"/>
    <w:rsid w:val="006B3A9E"/>
    <w:rsid w:val="00883CC3"/>
    <w:rsid w:val="008D72D9"/>
    <w:rsid w:val="00994508"/>
    <w:rsid w:val="009A5AC5"/>
    <w:rsid w:val="009A60F3"/>
    <w:rsid w:val="009F18F8"/>
    <w:rsid w:val="00A03895"/>
    <w:rsid w:val="00A044E9"/>
    <w:rsid w:val="00A83393"/>
    <w:rsid w:val="00A920F2"/>
    <w:rsid w:val="00C50705"/>
    <w:rsid w:val="00C71AC5"/>
    <w:rsid w:val="00C7528B"/>
    <w:rsid w:val="00CB1D1E"/>
    <w:rsid w:val="00CD02E6"/>
    <w:rsid w:val="00E27C87"/>
    <w:rsid w:val="00E427D4"/>
    <w:rsid w:val="00F16923"/>
    <w:rsid w:val="00F20186"/>
    <w:rsid w:val="00F4039B"/>
    <w:rsid w:val="00F87FB6"/>
    <w:rsid w:val="00FC6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393"/>
    <w:pPr>
      <w:ind w:left="720"/>
      <w:contextualSpacing/>
    </w:pPr>
  </w:style>
  <w:style w:type="paragraph" w:styleId="a4">
    <w:name w:val="footnote text"/>
    <w:basedOn w:val="a"/>
    <w:link w:val="a5"/>
    <w:semiHidden/>
    <w:rsid w:val="0066287E"/>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66287E"/>
    <w:rPr>
      <w:rFonts w:ascii="Times New Roman" w:eastAsia="Times New Roman" w:hAnsi="Times New Roman" w:cs="Times New Roman"/>
      <w:sz w:val="20"/>
      <w:szCs w:val="20"/>
      <w:lang w:eastAsia="ru-RU"/>
    </w:rPr>
  </w:style>
  <w:style w:type="character" w:styleId="a6">
    <w:name w:val="footnote reference"/>
    <w:basedOn w:val="a0"/>
    <w:semiHidden/>
    <w:rsid w:val="0066287E"/>
    <w:rPr>
      <w:vertAlign w:val="superscript"/>
    </w:rPr>
  </w:style>
  <w:style w:type="paragraph" w:styleId="a7">
    <w:name w:val="No Spacing"/>
    <w:uiPriority w:val="1"/>
    <w:qFormat/>
    <w:rsid w:val="0066287E"/>
    <w:pPr>
      <w:spacing w:after="0" w:line="240" w:lineRule="auto"/>
    </w:pPr>
  </w:style>
  <w:style w:type="paragraph" w:styleId="a8">
    <w:name w:val="Balloon Text"/>
    <w:basedOn w:val="a"/>
    <w:link w:val="a9"/>
    <w:uiPriority w:val="99"/>
    <w:semiHidden/>
    <w:unhideWhenUsed/>
    <w:rsid w:val="004C3B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3B12"/>
    <w:rPr>
      <w:rFonts w:ascii="Tahoma" w:hAnsi="Tahoma" w:cs="Tahoma"/>
      <w:sz w:val="16"/>
      <w:szCs w:val="16"/>
    </w:rPr>
  </w:style>
  <w:style w:type="paragraph" w:customStyle="1" w:styleId="1">
    <w:name w:val="Без интервала1"/>
    <w:uiPriority w:val="99"/>
    <w:rsid w:val="00A044E9"/>
    <w:pPr>
      <w:spacing w:after="0" w:line="240" w:lineRule="auto"/>
    </w:pPr>
    <w:rPr>
      <w:rFonts w:ascii="Calibri" w:eastAsia="Calibri" w:hAnsi="Calibri" w:cs="Calibri"/>
    </w:rPr>
  </w:style>
  <w:style w:type="paragraph" w:customStyle="1" w:styleId="2">
    <w:name w:val="Без интервала2"/>
    <w:rsid w:val="00A044E9"/>
    <w:pPr>
      <w:spacing w:after="0" w:line="240" w:lineRule="auto"/>
    </w:pPr>
    <w:rPr>
      <w:rFonts w:ascii="Calibri" w:eastAsia="Times New Roman" w:hAnsi="Calibri" w:cs="Calibri"/>
    </w:rPr>
  </w:style>
  <w:style w:type="paragraph" w:styleId="aa">
    <w:name w:val="header"/>
    <w:basedOn w:val="a"/>
    <w:link w:val="ab"/>
    <w:uiPriority w:val="99"/>
    <w:semiHidden/>
    <w:unhideWhenUsed/>
    <w:rsid w:val="008D72D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D72D9"/>
  </w:style>
  <w:style w:type="paragraph" w:styleId="ac">
    <w:name w:val="footer"/>
    <w:basedOn w:val="a"/>
    <w:link w:val="ad"/>
    <w:uiPriority w:val="99"/>
    <w:unhideWhenUsed/>
    <w:rsid w:val="008D72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D7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393"/>
    <w:pPr>
      <w:ind w:left="720"/>
      <w:contextualSpacing/>
    </w:pPr>
  </w:style>
  <w:style w:type="paragraph" w:styleId="a4">
    <w:name w:val="footnote text"/>
    <w:basedOn w:val="a"/>
    <w:link w:val="a5"/>
    <w:semiHidden/>
    <w:rsid w:val="0066287E"/>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semiHidden/>
    <w:rsid w:val="0066287E"/>
    <w:rPr>
      <w:rFonts w:ascii="Times New Roman" w:eastAsia="Times New Roman" w:hAnsi="Times New Roman" w:cs="Times New Roman"/>
      <w:sz w:val="20"/>
      <w:szCs w:val="20"/>
      <w:lang w:eastAsia="ru-RU"/>
    </w:rPr>
  </w:style>
  <w:style w:type="character" w:styleId="a6">
    <w:name w:val="footnote reference"/>
    <w:basedOn w:val="a0"/>
    <w:semiHidden/>
    <w:rsid w:val="0066287E"/>
    <w:rPr>
      <w:vertAlign w:val="superscript"/>
    </w:rPr>
  </w:style>
  <w:style w:type="paragraph" w:styleId="a7">
    <w:name w:val="No Spacing"/>
    <w:uiPriority w:val="1"/>
    <w:qFormat/>
    <w:rsid w:val="0066287E"/>
    <w:pPr>
      <w:spacing w:after="0" w:line="240" w:lineRule="auto"/>
    </w:pPr>
  </w:style>
  <w:style w:type="paragraph" w:styleId="a8">
    <w:name w:val="Balloon Text"/>
    <w:basedOn w:val="a"/>
    <w:link w:val="a9"/>
    <w:uiPriority w:val="99"/>
    <w:semiHidden/>
    <w:unhideWhenUsed/>
    <w:rsid w:val="004C3B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3B12"/>
    <w:rPr>
      <w:rFonts w:ascii="Tahoma" w:hAnsi="Tahoma" w:cs="Tahoma"/>
      <w:sz w:val="16"/>
      <w:szCs w:val="16"/>
    </w:rPr>
  </w:style>
  <w:style w:type="paragraph" w:customStyle="1" w:styleId="1">
    <w:name w:val="Без интервала1"/>
    <w:uiPriority w:val="99"/>
    <w:rsid w:val="00A044E9"/>
    <w:pPr>
      <w:spacing w:after="0" w:line="240" w:lineRule="auto"/>
    </w:pPr>
    <w:rPr>
      <w:rFonts w:ascii="Calibri" w:eastAsia="Calibri" w:hAnsi="Calibri" w:cs="Calibri"/>
    </w:rPr>
  </w:style>
  <w:style w:type="paragraph" w:customStyle="1" w:styleId="2">
    <w:name w:val="Без интервала2"/>
    <w:rsid w:val="00A044E9"/>
    <w:pPr>
      <w:spacing w:after="0" w:line="240" w:lineRule="auto"/>
    </w:pPr>
    <w:rPr>
      <w:rFonts w:ascii="Calibri" w:eastAsia="Times New Roman" w:hAnsi="Calibri" w:cs="Calibri"/>
    </w:rPr>
  </w:style>
  <w:style w:type="paragraph" w:styleId="aa">
    <w:name w:val="header"/>
    <w:basedOn w:val="a"/>
    <w:link w:val="ab"/>
    <w:uiPriority w:val="99"/>
    <w:semiHidden/>
    <w:unhideWhenUsed/>
    <w:rsid w:val="008D72D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D72D9"/>
  </w:style>
  <w:style w:type="paragraph" w:styleId="ac">
    <w:name w:val="footer"/>
    <w:basedOn w:val="a"/>
    <w:link w:val="ad"/>
    <w:uiPriority w:val="99"/>
    <w:unhideWhenUsed/>
    <w:rsid w:val="008D72D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D7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E7528BDCA4E14943808C279DF6E759BFC87F5846FCE109132A4674420F44C77F6BB417E1ECDE5B9Q2o2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87CE5992B15BA8B7C43256307CC130F50A0535DE14E8CDF6D719976FF2872780287AB684DBB155BEz6HCG" TargetMode="External"/><Relationship Id="rId1" Type="http://schemas.openxmlformats.org/officeDocument/2006/relationships/hyperlink" Target="consultantplus://offline/ref=5C7AE2E120B0E6D046D9A17B341CB160153EFF6586A24DCABB71524698B6F6961C33422E25TB2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3A22D-7AB0-479B-B4A8-25E513F07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2598</Words>
  <Characters>14810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dc:creator>
  <cp:lastModifiedBy>User</cp:lastModifiedBy>
  <cp:revision>2</cp:revision>
  <cp:lastPrinted>2014-08-25T05:47:00Z</cp:lastPrinted>
  <dcterms:created xsi:type="dcterms:W3CDTF">2016-07-19T12:23:00Z</dcterms:created>
  <dcterms:modified xsi:type="dcterms:W3CDTF">2016-07-19T12:23:00Z</dcterms:modified>
</cp:coreProperties>
</file>