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C7313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>к решению Собрания депутатов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11408E">
        <w:rPr>
          <w:b w:val="0"/>
          <w:i/>
          <w:szCs w:val="28"/>
        </w:rPr>
        <w:t>27</w:t>
      </w:r>
      <w:r w:rsidR="008B6FD0">
        <w:rPr>
          <w:b w:val="0"/>
          <w:i/>
          <w:szCs w:val="28"/>
        </w:rPr>
        <w:t xml:space="preserve"> августа</w:t>
      </w:r>
      <w:r>
        <w:rPr>
          <w:b w:val="0"/>
          <w:i/>
          <w:szCs w:val="28"/>
        </w:rPr>
        <w:t xml:space="preserve"> 2021  года  №</w:t>
      </w:r>
      <w:r w:rsidR="00C12283">
        <w:rPr>
          <w:b w:val="0"/>
          <w:i/>
          <w:szCs w:val="28"/>
        </w:rPr>
        <w:t>52-2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EF7984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611E30" w:rsidRDefault="005B7D16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702C3A">
              <w:rPr>
                <w:rFonts w:ascii="Times New Roman" w:hAnsi="Times New Roman" w:cs="Times New Roman"/>
                <w:b/>
                <w:bCs/>
              </w:rPr>
              <w:t> 366,4</w:t>
            </w:r>
          </w:p>
        </w:tc>
        <w:tc>
          <w:tcPr>
            <w:tcW w:w="1701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2 074,5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CC428B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</w:t>
            </w:r>
            <w:r w:rsidR="005B7D16">
              <w:rPr>
                <w:rFonts w:ascii="Times New Roman" w:hAnsi="Times New Roman" w:cs="Times New Roman"/>
                <w:bCs/>
                <w:i/>
              </w:rPr>
              <w:t>73,9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611E30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20 16</w:t>
            </w:r>
            <w:r w:rsidR="00702C3A">
              <w:rPr>
                <w:rFonts w:ascii="Times New Roman" w:hAnsi="Times New Roman" w:cs="Times New Roman"/>
                <w:i/>
              </w:rPr>
              <w:t>8</w:t>
            </w:r>
            <w:r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11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5</w:t>
            </w:r>
            <w:r w:rsidR="00D4132E" w:rsidRPr="00611E3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  <w:r w:rsidR="005C32B2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611E30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</w:t>
            </w:r>
            <w:r w:rsidR="00702C3A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</w:t>
            </w:r>
            <w:r w:rsidR="00D4132E" w:rsidRPr="00611E30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</w:t>
            </w:r>
            <w:r w:rsidR="00702C3A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702C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02C3A">
              <w:rPr>
                <w:rFonts w:ascii="Times New Roman" w:hAnsi="Times New Roman" w:cs="Times New Roman"/>
              </w:rPr>
              <w:t>4 014,9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02C3A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02C3A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</w:t>
            </w:r>
            <w:r w:rsidR="00702C3A">
              <w:rPr>
                <w:rFonts w:ascii="Times New Roman" w:hAnsi="Times New Roman" w:cs="Times New Roman"/>
              </w:rPr>
              <w:t>6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</w:t>
            </w:r>
            <w:r w:rsidR="00702C3A">
              <w:rPr>
                <w:rFonts w:ascii="Times New Roman" w:hAnsi="Times New Roman" w:cs="Times New Roman"/>
              </w:rPr>
              <w:t>6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AD08DB">
        <w:trPr>
          <w:trHeight w:val="246"/>
        </w:trPr>
        <w:tc>
          <w:tcPr>
            <w:tcW w:w="4962" w:type="dxa"/>
            <w:vAlign w:val="bottom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AD08DB">
        <w:trPr>
          <w:trHeight w:val="246"/>
        </w:trPr>
        <w:tc>
          <w:tcPr>
            <w:tcW w:w="4962" w:type="dxa"/>
            <w:vAlign w:val="bottom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AD08D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  <w:r w:rsidR="00702C3A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0</w:t>
            </w:r>
            <w:r w:rsidR="00702C3A">
              <w:rPr>
                <w:rFonts w:ascii="Times New Roman" w:hAnsi="Times New Roman" w:cs="Times New Roman"/>
                <w:i/>
              </w:rPr>
              <w:t>74,1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702C3A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702C3A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</w:t>
            </w:r>
            <w:r w:rsidR="00702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</w:t>
            </w:r>
            <w:r w:rsidR="00702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</w:t>
            </w:r>
            <w:r w:rsidR="00702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CC428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02C3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702C3A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702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702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702C3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702C3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4 563,9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D08D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08DB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701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1F1F0B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AD08DB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AD08DB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AD08D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AD08D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Default="001913A1" w:rsidP="00702C3A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Default="001913A1" w:rsidP="00702C3A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</w:t>
            </w:r>
            <w:r w:rsidR="00702C3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48,8</w:t>
            </w:r>
          </w:p>
        </w:tc>
        <w:tc>
          <w:tcPr>
            <w:tcW w:w="1701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02C3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02C3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3B1FCB" w:rsidTr="00194DD5">
        <w:trPr>
          <w:trHeight w:val="246"/>
        </w:trPr>
        <w:tc>
          <w:tcPr>
            <w:tcW w:w="4962" w:type="dxa"/>
          </w:tcPr>
          <w:p w:rsidR="00620287" w:rsidRPr="00AE576C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20287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36C8B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943FBA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36C8B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943FBA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36C8B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3B1FCB" w:rsidTr="00194DD5">
        <w:trPr>
          <w:trHeight w:val="246"/>
        </w:trPr>
        <w:tc>
          <w:tcPr>
            <w:tcW w:w="4962" w:type="dxa"/>
          </w:tcPr>
          <w:p w:rsidR="00620287" w:rsidRPr="00AE576C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AC04DC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F4A3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AC04DC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620287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620287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702C3A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02C3A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801FEC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801FEC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40925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40925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225E1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3B1FCB" w:rsidTr="00194DD5">
        <w:trPr>
          <w:trHeight w:val="246"/>
        </w:trPr>
        <w:tc>
          <w:tcPr>
            <w:tcW w:w="4962" w:type="dxa"/>
          </w:tcPr>
          <w:p w:rsidR="00702C3A" w:rsidRPr="0098101F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Default="00702C3A" w:rsidP="00702C3A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3B1FCB" w:rsidTr="00194DD5">
        <w:trPr>
          <w:trHeight w:val="246"/>
        </w:trPr>
        <w:tc>
          <w:tcPr>
            <w:tcW w:w="4962" w:type="dxa"/>
          </w:tcPr>
          <w:p w:rsidR="00702C3A" w:rsidRPr="0098101F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Default="00702C3A" w:rsidP="00702C3A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3B1FCB" w:rsidTr="00194DD5">
        <w:trPr>
          <w:trHeight w:val="246"/>
        </w:trPr>
        <w:tc>
          <w:tcPr>
            <w:tcW w:w="4962" w:type="dxa"/>
          </w:tcPr>
          <w:p w:rsidR="00702C3A" w:rsidRPr="0098101F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Default="00702C3A" w:rsidP="00702C3A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3B1FCB" w:rsidTr="00194DD5">
        <w:trPr>
          <w:trHeight w:val="246"/>
        </w:trPr>
        <w:tc>
          <w:tcPr>
            <w:tcW w:w="4962" w:type="dxa"/>
          </w:tcPr>
          <w:p w:rsidR="00702C3A" w:rsidRPr="0098101F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Default="00702C3A" w:rsidP="00702C3A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3B1FCB" w:rsidTr="00194DD5">
        <w:trPr>
          <w:trHeight w:val="246"/>
        </w:trPr>
        <w:tc>
          <w:tcPr>
            <w:tcW w:w="4962" w:type="dxa"/>
          </w:tcPr>
          <w:p w:rsidR="00702C3A" w:rsidRPr="0098101F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D3726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Default="00702C3A" w:rsidP="00702C3A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36C8B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D54A67"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AD08D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AD08D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611E30" w:rsidRDefault="00AD08DB" w:rsidP="00E02E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262 </w:t>
            </w:r>
            <w:r w:rsidR="00E02E2E">
              <w:rPr>
                <w:rFonts w:ascii="Times New Roman" w:hAnsi="Times New Roman" w:cs="Times New Roman"/>
                <w:b/>
              </w:rPr>
              <w:t>601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210</w:t>
            </w:r>
            <w:r w:rsidR="00D4132E" w:rsidRPr="00611E3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236</w:t>
            </w:r>
            <w:r w:rsidR="00D4132E" w:rsidRPr="00611E3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AD08DB" w:rsidP="00E02E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70</w:t>
            </w:r>
            <w:r w:rsidR="00E02E2E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6</w:t>
            </w:r>
            <w:r w:rsidR="00E02E2E">
              <w:rPr>
                <w:rFonts w:ascii="Times New Roman" w:hAnsi="Times New Roman" w:cs="Times New Roman"/>
                <w:i/>
              </w:rPr>
              <w:t>66,7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E02E2E" w:rsidRDefault="00E02E2E" w:rsidP="00E22CA9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2E2E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214B58" w:rsidRDefault="00E02E2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E02E2E" w:rsidRDefault="00E02E2E" w:rsidP="00E22CA9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2E2E">
              <w:rPr>
                <w:b w:val="0"/>
                <w:sz w:val="24"/>
                <w:szCs w:val="24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2E2E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E02E2E">
              <w:rPr>
                <w:b w:val="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214B58" w:rsidRDefault="00E02E2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E02E2E" w:rsidRDefault="00E02E2E" w:rsidP="00E22CA9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2E2E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214B58" w:rsidRDefault="00E02E2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E02E2E" w:rsidRDefault="00E02E2E" w:rsidP="00E22C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E2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214B58" w:rsidRDefault="00E02E2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E02E2E" w:rsidRDefault="00E02E2E" w:rsidP="00E22C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214B58" w:rsidRDefault="00E02E2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943FBA" w:rsidRDefault="00E02E2E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256998" w:rsidRDefault="007F04F8" w:rsidP="00AD08DB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lastRenderedPageBreak/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AD08DB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AD08DB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9D574A" w:rsidP="00E02E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</w:t>
            </w:r>
            <w:r w:rsidR="00AD08DB">
              <w:rPr>
                <w:rFonts w:ascii="Times New Roman" w:hAnsi="Times New Roman" w:cs="Times New Roman"/>
                <w:i/>
              </w:rPr>
              <w:t>6</w:t>
            </w:r>
            <w:r w:rsidR="00E02E2E">
              <w:rPr>
                <w:rFonts w:ascii="Times New Roman" w:hAnsi="Times New Roman" w:cs="Times New Roman"/>
                <w:i/>
              </w:rPr>
              <w:t> 787,2</w:t>
            </w:r>
          </w:p>
        </w:tc>
        <w:tc>
          <w:tcPr>
            <w:tcW w:w="1701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</w:t>
            </w:r>
            <w:r w:rsidR="001E5F5A">
              <w:rPr>
                <w:rFonts w:ascii="Times New Roman" w:hAnsi="Times New Roman" w:cs="Times New Roman"/>
                <w:i/>
              </w:rPr>
              <w:t>67</w:t>
            </w:r>
            <w:r w:rsidRPr="00090B8F">
              <w:rPr>
                <w:rFonts w:ascii="Times New Roman" w:hAnsi="Times New Roman" w:cs="Times New Roman"/>
                <w:i/>
              </w:rPr>
              <w:t>8,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5E51B2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5E51B2" w:rsidRPr="0016507D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</w:t>
            </w: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AD08DB" w:rsidP="00E02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E02E2E">
              <w:rPr>
                <w:rFonts w:ascii="Times New Roman" w:hAnsi="Times New Roman" w:cs="Times New Roman"/>
              </w:rPr>
              <w:t> 697,7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AD08DB" w:rsidP="00E02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E02E2E">
              <w:rPr>
                <w:rFonts w:ascii="Times New Roman" w:hAnsi="Times New Roman" w:cs="Times New Roman"/>
              </w:rPr>
              <w:t> 697,7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4C467D" w:rsidRDefault="00E02E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Default="00E02E2E" w:rsidP="00E02E2E">
            <w:pPr>
              <w:jc w:val="right"/>
            </w:pPr>
            <w:r w:rsidRPr="00604C7C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701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4C467D" w:rsidRDefault="00E02E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Default="00E02E2E" w:rsidP="00E02E2E">
            <w:pPr>
              <w:jc w:val="right"/>
            </w:pPr>
            <w:r w:rsidRPr="00604C7C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701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02E2E" w:rsidRPr="003B1FCB" w:rsidTr="00194DD5">
        <w:trPr>
          <w:trHeight w:val="246"/>
        </w:trPr>
        <w:tc>
          <w:tcPr>
            <w:tcW w:w="4962" w:type="dxa"/>
          </w:tcPr>
          <w:p w:rsidR="00E02E2E" w:rsidRPr="004C467D" w:rsidRDefault="00E02E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02E2E" w:rsidRPr="003B1FCB" w:rsidRDefault="00E02E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Default="00E02E2E" w:rsidP="00E02E2E">
            <w:pPr>
              <w:jc w:val="right"/>
            </w:pPr>
            <w:r w:rsidRPr="00604C7C">
              <w:rPr>
                <w:rFonts w:ascii="Times New Roman" w:hAnsi="Times New Roman" w:cs="Times New Roman"/>
              </w:rPr>
              <w:t>25 913,7</w:t>
            </w:r>
          </w:p>
        </w:tc>
        <w:tc>
          <w:tcPr>
            <w:tcW w:w="1701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02E2E" w:rsidRPr="00943FBA" w:rsidRDefault="00E02E2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EC18BC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EC18BC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C33F3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2121E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2121E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AD08DB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AD08DB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4C64A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4C64A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DB1EA1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  <w:r w:rsidR="00AD08DB">
              <w:rPr>
                <w:rFonts w:ascii="Times New Roman" w:hAnsi="Times New Roman" w:cs="Times New Roman"/>
                <w:i/>
              </w:rPr>
              <w:t> 575,4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08DB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D3726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724D89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охранени</w:t>
            </w:r>
            <w:r w:rsidR="00DC1174">
              <w:rPr>
                <w:rFonts w:ascii="Times New Roman" w:hAnsi="Times New Roman" w:cs="Times New Roman"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0C49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C4636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C46362">
              <w:rPr>
                <w:rFonts w:ascii="Times New Roman" w:hAnsi="Times New Roman" w:cs="Times New Roman"/>
                <w:bCs/>
              </w:rPr>
              <w:t>х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C46362">
              <w:rPr>
                <w:rFonts w:ascii="Times New Roman" w:hAnsi="Times New Roman" w:cs="Times New Roman"/>
                <w:bCs/>
              </w:rPr>
              <w:t>й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C4636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02C3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02C3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E964F4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10 224,9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10 224,9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A646AF" w:rsidRDefault="009D574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222,3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611E30" w:rsidRDefault="009D574A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12 349,4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611E30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7</w:t>
            </w:r>
            <w:r w:rsidR="00D4132E" w:rsidRPr="00611E30">
              <w:rPr>
                <w:rFonts w:ascii="Times New Roman" w:hAnsi="Times New Roman" w:cs="Times New Roman"/>
              </w:rPr>
              <w:t>07,2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4C467D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3A6FE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Предоставление субсидий бюджетным, автономным и иным некоммерческим 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организациям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lastRenderedPageBreak/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E02E2E" w:rsidP="009D57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72 423,6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E02E2E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60 790,1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D3726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E964F4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724D89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 xml:space="preserve">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E964F4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02C3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02C3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02E2E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45 760,4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02E2E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38 580,8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964F4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</w:t>
            </w:r>
            <w:r w:rsidR="00E02E2E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252930" w:rsidRDefault="00252930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E02E2E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</w:t>
            </w:r>
            <w:r w:rsidR="00E02E2E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E02E2E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</w:t>
            </w:r>
            <w:r w:rsidR="00E02E2E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E02E2E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</w:t>
            </w:r>
            <w:r w:rsidR="00E02E2E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3B1FCB" w:rsidTr="00194DD5">
        <w:trPr>
          <w:trHeight w:val="240"/>
        </w:trPr>
        <w:tc>
          <w:tcPr>
            <w:tcW w:w="4962" w:type="dxa"/>
          </w:tcPr>
          <w:p w:rsidR="00E02E2E" w:rsidRPr="0098101F" w:rsidRDefault="00E02E2E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BF2950" w:rsidRDefault="00E02E2E" w:rsidP="00E22CA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3B1FCB" w:rsidTr="00194DD5">
        <w:trPr>
          <w:trHeight w:val="240"/>
        </w:trPr>
        <w:tc>
          <w:tcPr>
            <w:tcW w:w="4962" w:type="dxa"/>
          </w:tcPr>
          <w:p w:rsidR="00E02E2E" w:rsidRPr="0098101F" w:rsidRDefault="00E02E2E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BF2950" w:rsidRDefault="00E02E2E" w:rsidP="00E22CA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3B1FCB" w:rsidTr="00194DD5">
        <w:trPr>
          <w:trHeight w:val="240"/>
        </w:trPr>
        <w:tc>
          <w:tcPr>
            <w:tcW w:w="4962" w:type="dxa"/>
          </w:tcPr>
          <w:p w:rsidR="00E02E2E" w:rsidRPr="0098101F" w:rsidRDefault="00E02E2E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Default="00E02E2E" w:rsidP="00E22CA9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3B1FCB" w:rsidTr="00194DD5">
        <w:trPr>
          <w:trHeight w:val="240"/>
        </w:trPr>
        <w:tc>
          <w:tcPr>
            <w:tcW w:w="4962" w:type="dxa"/>
          </w:tcPr>
          <w:p w:rsidR="00E02E2E" w:rsidRPr="0098101F" w:rsidRDefault="00E02E2E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D37266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Default="00E02E2E" w:rsidP="00E22CA9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Default="00E02E2E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Default="00E02E2E" w:rsidP="00E22C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E964F4" w:rsidP="009D574A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11 633,5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E964F4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>
              <w:rPr>
                <w:rFonts w:ascii="Times New Roman" w:hAnsi="Times New Roman" w:cs="Times New Roman"/>
                <w:b/>
                <w:bCs/>
              </w:rPr>
              <w:t>601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</w:t>
            </w:r>
            <w:r w:rsidR="00EC58E2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066E62" w:rsidP="00CE768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066E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</w:t>
            </w:r>
            <w:r w:rsidR="00066E62">
              <w:rPr>
                <w:rFonts w:ascii="Times New Roman" w:hAnsi="Times New Roman" w:cs="Times New Roman"/>
              </w:rPr>
              <w:t>2</w:t>
            </w:r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611E30" w:rsidRDefault="00E02E2E" w:rsidP="009D57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406 926,9</w:t>
            </w:r>
          </w:p>
        </w:tc>
        <w:tc>
          <w:tcPr>
            <w:tcW w:w="1701" w:type="dxa"/>
          </w:tcPr>
          <w:p w:rsidR="0058194B" w:rsidRPr="00611E30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58194B" w:rsidRPr="00611E30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325 183,9</w:t>
            </w:r>
            <w:r w:rsidR="00EF7984" w:rsidRPr="00611E3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913A1"/>
    <w:rsid w:val="00191FEE"/>
    <w:rsid w:val="001938B1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0A66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B75A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11828"/>
    <w:rsid w:val="0042403E"/>
    <w:rsid w:val="004266C6"/>
    <w:rsid w:val="00426919"/>
    <w:rsid w:val="00430C47"/>
    <w:rsid w:val="0044125F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549B5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3328F"/>
    <w:rsid w:val="0063643E"/>
    <w:rsid w:val="00641DEF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2C3A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4F8"/>
    <w:rsid w:val="007F0CA0"/>
    <w:rsid w:val="007F5DB8"/>
    <w:rsid w:val="00801FEC"/>
    <w:rsid w:val="00810306"/>
    <w:rsid w:val="00810CB2"/>
    <w:rsid w:val="00827110"/>
    <w:rsid w:val="00831310"/>
    <w:rsid w:val="00845398"/>
    <w:rsid w:val="00845E43"/>
    <w:rsid w:val="00851CF5"/>
    <w:rsid w:val="00855FE2"/>
    <w:rsid w:val="00863A3E"/>
    <w:rsid w:val="00872DFA"/>
    <w:rsid w:val="00895219"/>
    <w:rsid w:val="00896D05"/>
    <w:rsid w:val="008A7C18"/>
    <w:rsid w:val="008B1D11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B3A24"/>
    <w:rsid w:val="009C10E2"/>
    <w:rsid w:val="009D574A"/>
    <w:rsid w:val="009D78F9"/>
    <w:rsid w:val="009E66DC"/>
    <w:rsid w:val="009F0826"/>
    <w:rsid w:val="009F0FF3"/>
    <w:rsid w:val="009F1011"/>
    <w:rsid w:val="009F12CA"/>
    <w:rsid w:val="00A17E56"/>
    <w:rsid w:val="00A20C49"/>
    <w:rsid w:val="00A2373A"/>
    <w:rsid w:val="00A23FE2"/>
    <w:rsid w:val="00A35E3B"/>
    <w:rsid w:val="00A44DB9"/>
    <w:rsid w:val="00A57A3A"/>
    <w:rsid w:val="00A72054"/>
    <w:rsid w:val="00A7238D"/>
    <w:rsid w:val="00A72763"/>
    <w:rsid w:val="00A73857"/>
    <w:rsid w:val="00A766DD"/>
    <w:rsid w:val="00A779A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04CC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25AF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5D9"/>
    <w:rsid w:val="00F12C65"/>
    <w:rsid w:val="00F151B6"/>
    <w:rsid w:val="00F163AA"/>
    <w:rsid w:val="00F20479"/>
    <w:rsid w:val="00F235F2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6BB2"/>
    <w:rsid w:val="00FB7C8F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6658-849F-459B-9442-970AFC41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46</Pages>
  <Words>12304</Words>
  <Characters>70136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254</cp:revision>
  <cp:lastPrinted>2017-06-16T12:23:00Z</cp:lastPrinted>
  <dcterms:created xsi:type="dcterms:W3CDTF">2017-03-28T05:59:00Z</dcterms:created>
  <dcterms:modified xsi:type="dcterms:W3CDTF">2021-08-25T11:32:00Z</dcterms:modified>
</cp:coreProperties>
</file>