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A9" w:rsidRDefault="00D339A9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Приложение №</w:t>
      </w:r>
      <w:r w:rsidR="00D005D3">
        <w:rPr>
          <w:b w:val="0"/>
          <w:szCs w:val="28"/>
        </w:rPr>
        <w:t>2</w:t>
      </w:r>
      <w:r w:rsidRPr="0039561A">
        <w:rPr>
          <w:b w:val="0"/>
          <w:szCs w:val="28"/>
        </w:rPr>
        <w:br/>
        <w:t xml:space="preserve">к решению Собрания депутатов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Питерского муниципального района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</w:rPr>
      </w:pPr>
      <w:r w:rsidRPr="0039561A">
        <w:rPr>
          <w:b w:val="0"/>
          <w:szCs w:val="28"/>
        </w:rPr>
        <w:t>Саратовской области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от </w:t>
      </w:r>
      <w:r w:rsidR="003B70D7" w:rsidRPr="0039561A">
        <w:rPr>
          <w:b w:val="0"/>
          <w:szCs w:val="28"/>
        </w:rPr>
        <w:t>2</w:t>
      </w:r>
      <w:r w:rsidR="00015898" w:rsidRPr="0039561A">
        <w:rPr>
          <w:b w:val="0"/>
          <w:szCs w:val="28"/>
        </w:rPr>
        <w:t>0 декабря</w:t>
      </w:r>
      <w:r w:rsidRPr="0039561A">
        <w:rPr>
          <w:b w:val="0"/>
          <w:szCs w:val="28"/>
        </w:rPr>
        <w:t xml:space="preserve"> 2022 года №</w:t>
      </w:r>
      <w:r w:rsidR="00C063A5" w:rsidRPr="0039561A">
        <w:rPr>
          <w:b w:val="0"/>
          <w:szCs w:val="28"/>
        </w:rPr>
        <w:t>6</w:t>
      </w:r>
      <w:r w:rsidR="00015898" w:rsidRPr="0039561A">
        <w:rPr>
          <w:b w:val="0"/>
          <w:szCs w:val="28"/>
        </w:rPr>
        <w:t>8-2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«Приложение №4</w:t>
      </w:r>
      <w:r w:rsidRPr="0039561A">
        <w:rPr>
          <w:b w:val="0"/>
          <w:szCs w:val="28"/>
        </w:rPr>
        <w:br/>
        <w:t xml:space="preserve">к решению Собрания депутатов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Питерского муниципального района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</w:rPr>
      </w:pPr>
      <w:r w:rsidRPr="0039561A">
        <w:rPr>
          <w:b w:val="0"/>
          <w:szCs w:val="28"/>
        </w:rPr>
        <w:t xml:space="preserve"> Саратовской области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от 20 декабря 2021 года №57-1</w:t>
      </w:r>
    </w:p>
    <w:p w:rsidR="00C232E1" w:rsidRPr="000902F3" w:rsidRDefault="00C232E1" w:rsidP="00C232E1">
      <w:pPr>
        <w:ind w:left="10823"/>
        <w:rPr>
          <w:lang w:eastAsia="ru-RU"/>
        </w:rPr>
      </w:pP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232E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17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2"/>
        <w:gridCol w:w="632"/>
        <w:gridCol w:w="659"/>
        <w:gridCol w:w="929"/>
        <w:gridCol w:w="1816"/>
        <w:gridCol w:w="1188"/>
        <w:gridCol w:w="1356"/>
        <w:gridCol w:w="1356"/>
        <w:gridCol w:w="1356"/>
      </w:tblGrid>
      <w:tr w:rsidR="00312E7D" w:rsidRPr="00312E7D" w:rsidTr="00312E7D">
        <w:trPr>
          <w:trHeight w:val="255"/>
        </w:trPr>
        <w:tc>
          <w:tcPr>
            <w:tcW w:w="5882" w:type="dxa"/>
            <w:vMerge w:val="restart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16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68" w:type="dxa"/>
            <w:gridSpan w:val="3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78 486,7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31 418,9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33 223,1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30 347,5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55 529,7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58 816,9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35 310,9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34 170,1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16 957,3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22 960,6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8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22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16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</w:t>
            </w: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</w:t>
            </w: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12 775,9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2016-2022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8 193,0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362,7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271 366,8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268 537,9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309 333,7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269 881,0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267 052,1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194 455,1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194 455,1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погашение просроченной кредиторской </w:t>
            </w: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15 050,6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2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312E7D" w:rsidRPr="00312E7D" w:rsidTr="00312E7D">
        <w:trPr>
          <w:trHeight w:val="31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2E7D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12E7D" w:rsidRPr="00312E7D" w:rsidTr="00710286">
        <w:trPr>
          <w:trHeight w:val="450"/>
        </w:trPr>
        <w:tc>
          <w:tcPr>
            <w:tcW w:w="588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465 142,6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12E7D" w:rsidRPr="00312E7D" w:rsidRDefault="00312E7D" w:rsidP="0031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C232E1" w:rsidRP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232E1" w:rsidRPr="00C232E1" w:rsidRDefault="00C232E1" w:rsidP="00C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  <w:bookmarkStart w:id="0" w:name="_GoBack"/>
      <w:bookmarkEnd w:id="0"/>
    </w:p>
    <w:p w:rsidR="00C232E1" w:rsidRPr="00C232E1" w:rsidRDefault="00C232E1" w:rsidP="00C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В.П. Андреев</w:t>
      </w:r>
    </w:p>
    <w:p w:rsidR="00C232E1" w:rsidRPr="00C232E1" w:rsidRDefault="00C232E1" w:rsidP="00C232E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232E1" w:rsidRPr="008C5BB8" w:rsidRDefault="00C232E1" w:rsidP="000902F3">
      <w:pPr>
        <w:rPr>
          <w:sz w:val="24"/>
          <w:szCs w:val="24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</w:t>
      </w:r>
      <w:r w:rsidR="00B02C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Pr="00C232E1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Pr="00C232E1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C232E1" w:rsidRPr="008C5BB8" w:rsidSect="003D1709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0B52"/>
    <w:rsid w:val="00000CFE"/>
    <w:rsid w:val="00001DF4"/>
    <w:rsid w:val="00015898"/>
    <w:rsid w:val="000851B5"/>
    <w:rsid w:val="000902F3"/>
    <w:rsid w:val="000F5FEE"/>
    <w:rsid w:val="001333A9"/>
    <w:rsid w:val="00164A9B"/>
    <w:rsid w:val="00181937"/>
    <w:rsid w:val="001D1D83"/>
    <w:rsid w:val="001E540C"/>
    <w:rsid w:val="00200995"/>
    <w:rsid w:val="00212610"/>
    <w:rsid w:val="00231FD6"/>
    <w:rsid w:val="00292F97"/>
    <w:rsid w:val="002A6543"/>
    <w:rsid w:val="00312E7D"/>
    <w:rsid w:val="00341027"/>
    <w:rsid w:val="0039561A"/>
    <w:rsid w:val="003B70D7"/>
    <w:rsid w:val="003D1709"/>
    <w:rsid w:val="0048292B"/>
    <w:rsid w:val="004A42FF"/>
    <w:rsid w:val="004B0CDB"/>
    <w:rsid w:val="004C1807"/>
    <w:rsid w:val="004D3447"/>
    <w:rsid w:val="004F40A8"/>
    <w:rsid w:val="004F602A"/>
    <w:rsid w:val="00510713"/>
    <w:rsid w:val="00532173"/>
    <w:rsid w:val="00541394"/>
    <w:rsid w:val="005901D7"/>
    <w:rsid w:val="005A772A"/>
    <w:rsid w:val="005E63A7"/>
    <w:rsid w:val="00605E23"/>
    <w:rsid w:val="006173A7"/>
    <w:rsid w:val="00634045"/>
    <w:rsid w:val="006E0588"/>
    <w:rsid w:val="006F5981"/>
    <w:rsid w:val="00746304"/>
    <w:rsid w:val="007500B7"/>
    <w:rsid w:val="00780E19"/>
    <w:rsid w:val="0079199D"/>
    <w:rsid w:val="00817228"/>
    <w:rsid w:val="00843717"/>
    <w:rsid w:val="00890C83"/>
    <w:rsid w:val="008A0A9E"/>
    <w:rsid w:val="008C5BB8"/>
    <w:rsid w:val="008D560F"/>
    <w:rsid w:val="0090429D"/>
    <w:rsid w:val="00927B3E"/>
    <w:rsid w:val="0093770F"/>
    <w:rsid w:val="00941135"/>
    <w:rsid w:val="009A3B6F"/>
    <w:rsid w:val="009B39F9"/>
    <w:rsid w:val="009F0783"/>
    <w:rsid w:val="009F286D"/>
    <w:rsid w:val="00A330C1"/>
    <w:rsid w:val="00AD6F28"/>
    <w:rsid w:val="00B02CC9"/>
    <w:rsid w:val="00B1724B"/>
    <w:rsid w:val="00C063A5"/>
    <w:rsid w:val="00C106EB"/>
    <w:rsid w:val="00C232E1"/>
    <w:rsid w:val="00C773B9"/>
    <w:rsid w:val="00C876DD"/>
    <w:rsid w:val="00CE670C"/>
    <w:rsid w:val="00D005D3"/>
    <w:rsid w:val="00D339A9"/>
    <w:rsid w:val="00D34DDA"/>
    <w:rsid w:val="00D74A5E"/>
    <w:rsid w:val="00D90B52"/>
    <w:rsid w:val="00E02C7D"/>
    <w:rsid w:val="00E05101"/>
    <w:rsid w:val="00E91E8F"/>
    <w:rsid w:val="00EC03D0"/>
    <w:rsid w:val="00F6522B"/>
    <w:rsid w:val="00F75E34"/>
    <w:rsid w:val="00F9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E1C46-15F4-4352-8FD8-03D453A5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50</Pages>
  <Words>14666</Words>
  <Characters>83601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COMP5</cp:lastModifiedBy>
  <cp:revision>56</cp:revision>
  <dcterms:created xsi:type="dcterms:W3CDTF">2022-06-14T12:31:00Z</dcterms:created>
  <dcterms:modified xsi:type="dcterms:W3CDTF">2022-12-23T05:43:00Z</dcterms:modified>
</cp:coreProperties>
</file>