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  <w:bookmarkStart w:id="0" w:name="_GoBack"/>
      <w:bookmarkEnd w:id="0"/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48 184,2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2 798,7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3E43D2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370 257,1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3E43D2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315 561,9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3E43D2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312 630,0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3E43D2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370 257,1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3E43D2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315 561,9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3E43D2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312 630,0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00 989,9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0796E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100 989,9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13 527,0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lastRenderedPageBreak/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13 527,0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3E43D2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58 016,6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3E43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735E0" w:rsidRDefault="003E43D2" w:rsidP="003E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2 02 25169 00 0000 15</w:t>
            </w:r>
            <w:r w:rsidR="008735E0"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E43D2" w:rsidRPr="008735E0" w:rsidRDefault="003E43D2" w:rsidP="00127329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3E43D2" w:rsidRPr="008735E0" w:rsidRDefault="003E43D2" w:rsidP="003E4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spellStart"/>
            <w:proofErr w:type="gramStart"/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  <w:p w:rsidR="003E43D2" w:rsidRPr="008735E0" w:rsidRDefault="003E43D2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125" w:type="dxa"/>
            <w:vAlign w:val="bottom"/>
          </w:tcPr>
          <w:p w:rsidR="003E43D2" w:rsidRPr="008735E0" w:rsidRDefault="003E43D2" w:rsidP="00C74F48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3 266,2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3" w:type="dxa"/>
          </w:tcPr>
          <w:p w:rsidR="003E43D2" w:rsidRPr="00823480" w:rsidRDefault="003E43D2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3E4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3E43D2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3E4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2 02 25210 00 0000 150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8735E0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обеспечение образовательных организаций материально-технической базой для внедрения цифровой образовательной среды </w:t>
            </w:r>
          </w:p>
          <w:p w:rsidR="00F96B81" w:rsidRPr="008735E0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11 772,2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 </w:t>
            </w:r>
          </w:p>
          <w:p w:rsidR="003E43D2" w:rsidRPr="00823480" w:rsidRDefault="003E43D2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5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11 772,2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proofErr w:type="gramEnd"/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3E43D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3E43D2" w:rsidRDefault="00F96B81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1983" w:type="dxa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83" w:type="dxa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E83F2D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37 927,3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E83F2D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37 927,3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</w:t>
            </w:r>
            <w:r>
              <w:rPr>
                <w:b w:val="0"/>
                <w:sz w:val="24"/>
              </w:rPr>
              <w:lastRenderedPageBreak/>
              <w:t xml:space="preserve">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5" w:type="dxa"/>
            <w:vAlign w:val="bottom"/>
          </w:tcPr>
          <w:p w:rsidR="008447D9" w:rsidRDefault="005970CC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17 097,2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6 848,8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83F2D">
              <w:rPr>
                <w:sz w:val="24"/>
              </w:rPr>
              <w:t>94 350,1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8735E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94 427,4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8735E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94 521,3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127329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184 578,7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65</w:t>
            </w:r>
            <w:r w:rsidR="00E83F2D">
              <w:rPr>
                <w:sz w:val="24"/>
              </w:rPr>
              <w:t>6,5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7</w:t>
            </w:r>
            <w:r w:rsidR="00E83F2D">
              <w:rPr>
                <w:sz w:val="24"/>
              </w:rPr>
              <w:t>50,4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127329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184 578,7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65</w:t>
            </w:r>
            <w:r w:rsidR="00E83F2D">
              <w:rPr>
                <w:sz w:val="24"/>
              </w:rPr>
              <w:t>6,5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7</w:t>
            </w:r>
            <w:r w:rsidR="00E83F2D">
              <w:rPr>
                <w:sz w:val="24"/>
              </w:rPr>
              <w:t>50,4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</w:t>
            </w:r>
            <w:r w:rsidRPr="00C02570">
              <w:rPr>
                <w:b w:val="0"/>
                <w:bCs w:val="0"/>
                <w:sz w:val="24"/>
              </w:rPr>
              <w:lastRenderedPageBreak/>
              <w:t>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</w:t>
            </w: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CA6F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9 770,7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8735E0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3 373,5</w:t>
            </w:r>
          </w:p>
        </w:tc>
        <w:tc>
          <w:tcPr>
            <w:tcW w:w="1983" w:type="dxa"/>
            <w:vAlign w:val="bottom"/>
          </w:tcPr>
          <w:p w:rsidR="00D21E51" w:rsidRPr="00D21E51" w:rsidRDefault="00D36015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62389">
              <w:rPr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D21E51" w:rsidRPr="00D21E51" w:rsidRDefault="00D36015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62389">
              <w:rPr>
                <w:bCs w:val="0"/>
                <w:sz w:val="24"/>
              </w:rPr>
              <w:t>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8735E0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3 373,5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8735E0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3 373,5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A6238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1 376,7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BE119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BE119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b w:val="0"/>
                <w:bCs w:val="0"/>
                <w:sz w:val="24"/>
              </w:rPr>
              <w:t>культурно-досугового</w:t>
            </w:r>
            <w:proofErr w:type="spellEnd"/>
            <w:r>
              <w:rPr>
                <w:b w:val="0"/>
                <w:bCs w:val="0"/>
                <w:sz w:val="24"/>
              </w:rPr>
              <w:t xml:space="preserve"> типа</w:t>
            </w:r>
          </w:p>
        </w:tc>
        <w:tc>
          <w:tcPr>
            <w:tcW w:w="2125" w:type="dxa"/>
            <w:vAlign w:val="bottom"/>
          </w:tcPr>
          <w:p w:rsidR="008735E0" w:rsidRDefault="008735E0" w:rsidP="00BE119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BE119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BE119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rPr>
          <w:trHeight w:val="513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8735E0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418 441,3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8735E0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366 084,5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8735E0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365 052,8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467895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C636F"/>
    <w:rsid w:val="000C7D3F"/>
    <w:rsid w:val="000F1DEE"/>
    <w:rsid w:val="000F7BCA"/>
    <w:rsid w:val="001161E8"/>
    <w:rsid w:val="0012694E"/>
    <w:rsid w:val="00127329"/>
    <w:rsid w:val="0013261D"/>
    <w:rsid w:val="001347D1"/>
    <w:rsid w:val="00147BA5"/>
    <w:rsid w:val="00164862"/>
    <w:rsid w:val="00170C02"/>
    <w:rsid w:val="00170D06"/>
    <w:rsid w:val="001875C2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7895"/>
    <w:rsid w:val="004765B1"/>
    <w:rsid w:val="00481AFD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3B06"/>
    <w:rsid w:val="005510C3"/>
    <w:rsid w:val="005970CC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340D0"/>
    <w:rsid w:val="00A379E3"/>
    <w:rsid w:val="00A548AC"/>
    <w:rsid w:val="00A62389"/>
    <w:rsid w:val="00A92C66"/>
    <w:rsid w:val="00A978A7"/>
    <w:rsid w:val="00AE1646"/>
    <w:rsid w:val="00AE3D18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B47AC"/>
    <w:rsid w:val="00C02570"/>
    <w:rsid w:val="00C0304C"/>
    <w:rsid w:val="00C06FFE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F2D"/>
    <w:rsid w:val="00EA3959"/>
    <w:rsid w:val="00EB6768"/>
    <w:rsid w:val="00EC5C84"/>
    <w:rsid w:val="00ED176A"/>
    <w:rsid w:val="00EE0374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533CF-FE77-4FF0-9716-6C0D2A3F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7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148</cp:revision>
  <cp:lastPrinted>2019-12-19T05:09:00Z</cp:lastPrinted>
  <dcterms:created xsi:type="dcterms:W3CDTF">2017-03-28T05:42:00Z</dcterms:created>
  <dcterms:modified xsi:type="dcterms:W3CDTF">2022-12-19T11:03:00Z</dcterms:modified>
</cp:coreProperties>
</file>