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76" w:rsidRPr="005E6F02" w:rsidRDefault="000E7676" w:rsidP="000E767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676" w:rsidRPr="00D1706B" w:rsidRDefault="000E7676" w:rsidP="000E7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0E7676" w:rsidRPr="00D1706B" w:rsidRDefault="000E7676" w:rsidP="000E7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0E7676" w:rsidRDefault="000E7676" w:rsidP="000E7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0E7676" w:rsidRDefault="000E7676" w:rsidP="000E7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E7676" w:rsidRDefault="000E7676" w:rsidP="000E7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0E7676" w:rsidRDefault="000E7676" w:rsidP="000E7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E7676" w:rsidRDefault="000E7676" w:rsidP="000E7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</w:t>
      </w:r>
      <w:r w:rsidR="00F30AA7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30AA7">
        <w:rPr>
          <w:rFonts w:ascii="Times New Roman CYR" w:hAnsi="Times New Roman CYR" w:cs="Times New Roman CYR"/>
          <w:sz w:val="28"/>
          <w:szCs w:val="28"/>
        </w:rPr>
        <w:t>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2020 года №1</w:t>
      </w:r>
    </w:p>
    <w:p w:rsidR="000E7676" w:rsidRDefault="000E7676" w:rsidP="000E7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A7FFA" w:rsidRPr="00485CCF" w:rsidRDefault="00FA7FFA">
      <w:pPr>
        <w:spacing w:after="0" w:line="240" w:lineRule="auto"/>
        <w:ind w:right="4253"/>
        <w:rPr>
          <w:rFonts w:ascii="Times New Roman" w:eastAsia="Times New Roman" w:hAnsi="Times New Roman" w:cs="Times New Roman"/>
          <w:sz w:val="24"/>
          <w:szCs w:val="24"/>
        </w:rPr>
      </w:pPr>
    </w:p>
    <w:p w:rsidR="00FA7FFA" w:rsidRPr="00D66541" w:rsidRDefault="00E7185A" w:rsidP="00954DA1">
      <w:pPr>
        <w:pStyle w:val="afb"/>
        <w:ind w:right="5243"/>
        <w:jc w:val="both"/>
        <w:rPr>
          <w:rFonts w:ascii="Times New Roman" w:hAnsi="Times New Roman"/>
          <w:sz w:val="28"/>
          <w:szCs w:val="28"/>
        </w:rPr>
      </w:pPr>
      <w:r w:rsidRPr="00D66541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D66541" w:rsidRPr="00D66541">
        <w:rPr>
          <w:rFonts w:ascii="Times New Roman" w:hAnsi="Times New Roman"/>
          <w:sz w:val="28"/>
          <w:szCs w:val="28"/>
        </w:rPr>
        <w:t xml:space="preserve"> </w:t>
      </w:r>
      <w:r w:rsidRPr="00D66541">
        <w:rPr>
          <w:rFonts w:ascii="Times New Roman" w:hAnsi="Times New Roman"/>
          <w:sz w:val="28"/>
          <w:szCs w:val="28"/>
        </w:rPr>
        <w:t>администрации Питерского муниципального</w:t>
      </w:r>
      <w:r w:rsidR="00D66541" w:rsidRPr="00D66541">
        <w:rPr>
          <w:rFonts w:ascii="Times New Roman" w:hAnsi="Times New Roman"/>
          <w:sz w:val="28"/>
          <w:szCs w:val="28"/>
        </w:rPr>
        <w:t xml:space="preserve"> </w:t>
      </w:r>
      <w:r w:rsidRPr="00D66541">
        <w:rPr>
          <w:rFonts w:ascii="Times New Roman" w:hAnsi="Times New Roman"/>
          <w:sz w:val="28"/>
          <w:szCs w:val="28"/>
        </w:rPr>
        <w:t xml:space="preserve">района от </w:t>
      </w:r>
      <w:r w:rsidR="00DD11B3">
        <w:rPr>
          <w:rFonts w:ascii="Times New Roman" w:hAnsi="Times New Roman"/>
          <w:color w:val="2D2D2D"/>
          <w:sz w:val="28"/>
          <w:szCs w:val="28"/>
        </w:rPr>
        <w:t xml:space="preserve">29 декабря </w:t>
      </w:r>
      <w:r w:rsidRPr="00D66541">
        <w:rPr>
          <w:rFonts w:ascii="Times New Roman" w:hAnsi="Times New Roman"/>
          <w:color w:val="2D2D2D"/>
          <w:sz w:val="28"/>
          <w:szCs w:val="28"/>
        </w:rPr>
        <w:t xml:space="preserve">2016 </w:t>
      </w:r>
      <w:r w:rsidR="00DD11B3">
        <w:rPr>
          <w:rFonts w:ascii="Times New Roman" w:hAnsi="Times New Roman"/>
          <w:sz w:val="28"/>
          <w:szCs w:val="28"/>
        </w:rPr>
        <w:t xml:space="preserve">года </w:t>
      </w:r>
      <w:bookmarkStart w:id="0" w:name="_GoBack"/>
      <w:bookmarkEnd w:id="0"/>
      <w:r w:rsidR="00D66541" w:rsidRPr="00D66541">
        <w:rPr>
          <w:rFonts w:ascii="Times New Roman" w:hAnsi="Times New Roman"/>
          <w:sz w:val="28"/>
          <w:szCs w:val="28"/>
        </w:rPr>
        <w:t>№ 532</w:t>
      </w:r>
    </w:p>
    <w:p w:rsidR="00FA7FFA" w:rsidRPr="00D66541" w:rsidRDefault="00E7185A" w:rsidP="00D66541">
      <w:pPr>
        <w:pStyle w:val="af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66541">
        <w:rPr>
          <w:rFonts w:ascii="Times New Roman" w:hAnsi="Times New Roman"/>
          <w:sz w:val="28"/>
          <w:szCs w:val="28"/>
        </w:rPr>
        <w:br/>
      </w:r>
      <w:r w:rsidR="00A200D7" w:rsidRPr="00D66541">
        <w:rPr>
          <w:rFonts w:ascii="Times New Roman" w:hAnsi="Times New Roman"/>
          <w:sz w:val="28"/>
          <w:szCs w:val="28"/>
        </w:rPr>
        <w:t xml:space="preserve">     </w:t>
      </w:r>
      <w:hyperlink r:id="rId8">
        <w:r w:rsidRPr="00D66541">
          <w:rPr>
            <w:rFonts w:ascii="Times New Roman" w:hAnsi="Times New Roman"/>
            <w:sz w:val="28"/>
            <w:szCs w:val="28"/>
          </w:rPr>
          <w:t>В соответствии с Порядком п</w:t>
        </w:r>
        <w:r w:rsidRPr="00D66541">
          <w:rPr>
            <w:rFonts w:ascii="Times New Roman" w:hAnsi="Times New Roman"/>
            <w:vanish/>
            <w:sz w:val="28"/>
            <w:szCs w:val="28"/>
          </w:rPr>
          <w:t>HYPERLINK "http://internet.garant.ru/document?id=9544360&amp;sub=0"</w:t>
        </w:r>
        <w:r w:rsidRPr="00D66541">
          <w:rPr>
            <w:rFonts w:ascii="Times New Roman" w:hAnsi="Times New Roman"/>
            <w:sz w:val="28"/>
            <w:szCs w:val="28"/>
          </w:rPr>
          <w:t>ринятия решений о разработке муниципальных программ</w:t>
        </w:r>
        <w:r w:rsidRPr="00D66541">
          <w:rPr>
            <w:rFonts w:ascii="Times New Roman" w:hAnsi="Times New Roman"/>
            <w:b/>
            <w:vanish/>
            <w:sz w:val="28"/>
            <w:szCs w:val="28"/>
          </w:rPr>
          <w:t>HYPERLINK "http://internet.garant.ru/document?id=9544360&amp;sub=0"</w:t>
        </w:r>
        <w:r w:rsidRPr="00D66541">
          <w:rPr>
            <w:rFonts w:ascii="Times New Roman" w:hAnsi="Times New Roman"/>
            <w:b/>
            <w:sz w:val="28"/>
            <w:szCs w:val="28"/>
          </w:rPr>
          <w:t xml:space="preserve"> </w:t>
        </w:r>
        <w:r w:rsidRPr="00D66541">
          <w:rPr>
            <w:rFonts w:ascii="Times New Roman" w:hAnsi="Times New Roman"/>
            <w:vanish/>
            <w:sz w:val="28"/>
            <w:szCs w:val="28"/>
          </w:rPr>
          <w:t>HYPERLINK "http://internet.garant.ru/document?id=9544360&amp;sub=0"</w:t>
        </w:r>
        <w:r w:rsidRPr="00D66541">
          <w:rPr>
            <w:rFonts w:ascii="Times New Roman" w:hAnsi="Times New Roman"/>
            <w:sz w:val="28"/>
            <w:szCs w:val="28"/>
          </w:rPr>
          <w:t>Питерского муниципального района</w:t>
        </w:r>
        <w:r w:rsidRPr="00D66541">
          <w:rPr>
            <w:rFonts w:ascii="Times New Roman" w:hAnsi="Times New Roman"/>
            <w:vanish/>
            <w:sz w:val="28"/>
            <w:szCs w:val="28"/>
          </w:rPr>
          <w:t>HYPERLINK "http://internet.garant.ru/document?id=9544360&amp;sub=0"</w:t>
        </w:r>
        <w:r w:rsidRPr="00D66541">
          <w:rPr>
            <w:rFonts w:ascii="Times New Roman" w:hAnsi="Times New Roman"/>
            <w:sz w:val="28"/>
            <w:szCs w:val="28"/>
          </w:rPr>
          <w:t>, их формирования и реализации и Порядка оценки эффективности реализации муниципальных программ</w:t>
        </w:r>
        <w:r w:rsidRPr="00D66541">
          <w:rPr>
            <w:rFonts w:ascii="Times New Roman" w:hAnsi="Times New Roman"/>
            <w:b/>
            <w:vanish/>
            <w:sz w:val="28"/>
            <w:szCs w:val="28"/>
          </w:rPr>
          <w:t>HYPERLINK "http://internet.garant.ru/document?id=9544360&amp;sub=0"</w:t>
        </w:r>
        <w:r w:rsidRPr="00D66541">
          <w:rPr>
            <w:rFonts w:ascii="Times New Roman" w:hAnsi="Times New Roman"/>
            <w:b/>
            <w:sz w:val="28"/>
            <w:szCs w:val="28"/>
          </w:rPr>
          <w:t xml:space="preserve"> </w:t>
        </w:r>
        <w:r w:rsidRPr="00D66541">
          <w:rPr>
            <w:rFonts w:ascii="Times New Roman" w:hAnsi="Times New Roman"/>
            <w:vanish/>
            <w:sz w:val="28"/>
            <w:szCs w:val="28"/>
          </w:rPr>
          <w:t>HYPERLINK "http://internet.garant.ru/document?id=9544360&amp;sub=0"</w:t>
        </w:r>
        <w:r w:rsidRPr="00D66541">
          <w:rPr>
            <w:rFonts w:ascii="Times New Roman" w:hAnsi="Times New Roman"/>
            <w:sz w:val="28"/>
            <w:szCs w:val="28"/>
          </w:rPr>
          <w:t xml:space="preserve">Питерского муниципального района </w:t>
        </w:r>
      </w:hyperlink>
      <w:r w:rsidRPr="00D66541">
        <w:rPr>
          <w:rFonts w:ascii="Times New Roman" w:hAnsi="Times New Roman"/>
          <w:b/>
          <w:sz w:val="28"/>
          <w:szCs w:val="28"/>
        </w:rPr>
        <w:t xml:space="preserve"> </w:t>
      </w:r>
      <w:r w:rsidRPr="00D66541">
        <w:rPr>
          <w:rFonts w:ascii="Times New Roman" w:hAnsi="Times New Roman"/>
          <w:sz w:val="28"/>
          <w:szCs w:val="28"/>
        </w:rPr>
        <w:t>от 26 сентября 2018 года №360, н</w:t>
      </w:r>
      <w:r w:rsidRPr="00D66541">
        <w:rPr>
          <w:rFonts w:ascii="Times New Roman" w:hAnsi="Times New Roman"/>
          <w:spacing w:val="10"/>
          <w:sz w:val="28"/>
          <w:szCs w:val="28"/>
        </w:rPr>
        <w:t>а  основании  Федерального  закона  от 29 декабря 2012 года №273-ФЗ «Об образовании в Российской Федерации», Закона</w:t>
      </w:r>
      <w:r w:rsidR="00A37799" w:rsidRPr="00D66541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D66541">
        <w:rPr>
          <w:rFonts w:ascii="Times New Roman" w:hAnsi="Times New Roman"/>
          <w:spacing w:val="10"/>
          <w:sz w:val="28"/>
          <w:szCs w:val="28"/>
        </w:rPr>
        <w:t xml:space="preserve"> Саратовской области от 9 декабря 2015 года №173-ЗСО «Об областном бюджете на 2016 год», руководствуясь Уставом Питерского муниципального</w:t>
      </w:r>
      <w:r w:rsidRPr="00D66541">
        <w:rPr>
          <w:rFonts w:ascii="Times New Roman" w:hAnsi="Times New Roman"/>
          <w:b/>
          <w:spacing w:val="10"/>
          <w:sz w:val="28"/>
          <w:szCs w:val="28"/>
        </w:rPr>
        <w:t xml:space="preserve"> </w:t>
      </w:r>
      <w:r w:rsidRPr="00D66541">
        <w:rPr>
          <w:rFonts w:ascii="Times New Roman" w:hAnsi="Times New Roman"/>
          <w:spacing w:val="10"/>
          <w:sz w:val="28"/>
          <w:szCs w:val="28"/>
        </w:rPr>
        <w:t>района, администрация муниципального района</w:t>
      </w:r>
    </w:p>
    <w:p w:rsidR="00FA7FFA" w:rsidRPr="00470146" w:rsidRDefault="00E7185A" w:rsidP="00D66541">
      <w:pPr>
        <w:pStyle w:val="afb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ПОСТАНОВЛЯЕТ:</w:t>
      </w:r>
    </w:p>
    <w:p w:rsidR="00D66541" w:rsidRPr="00470146" w:rsidRDefault="00FF156F" w:rsidP="00D66541">
      <w:pPr>
        <w:pStyle w:val="afb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r w:rsidR="007F068B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Внести в постановлени</w:t>
      </w:r>
      <w:r w:rsidR="005E29D0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="007F068B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администрации Питерского муниципального</w:t>
      </w:r>
      <w:r w:rsidR="00D20D73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района</w:t>
      </w:r>
      <w:r w:rsidR="007F068B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66374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от 29 декабря 2016 года №532 </w:t>
      </w:r>
      <w:r w:rsidR="005E29D0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«Об утверждении муниципальной программы «Развитие образования в Питерском муниципальном районе до 202</w:t>
      </w:r>
      <w:r w:rsidR="00D66541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</w:t>
      </w:r>
      <w:r w:rsidR="005E29D0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="00D66541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="005E29D0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66374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</w:t>
      </w:r>
      <w:r w:rsidR="007F068B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 изменениями и дополнениями</w:t>
      </w:r>
      <w:r w:rsidR="00D66541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F068B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 18 февраля 2019 года №54</w:t>
      </w:r>
      <w:r w:rsidR="005E29D0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от 22 апреля 2019</w:t>
      </w:r>
      <w:r w:rsidR="00D66541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E29D0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</w:t>
      </w:r>
      <w:r w:rsidR="00D66541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ода</w:t>
      </w:r>
      <w:r w:rsidR="005E29D0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№152А</w:t>
      </w:r>
      <w:r w:rsidR="00F35365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от 27 декабря 2019</w:t>
      </w:r>
      <w:r w:rsidR="00D66541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35365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</w:t>
      </w:r>
      <w:r w:rsidR="00D66541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ода</w:t>
      </w:r>
      <w:r w:rsidR="00F35365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№583</w:t>
      </w:r>
      <w:r w:rsidR="007F068B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 следующие изменения:</w:t>
      </w:r>
    </w:p>
    <w:p w:rsidR="00D66541" w:rsidRPr="00470146" w:rsidRDefault="007A3715" w:rsidP="00D66541">
      <w:pPr>
        <w:pStyle w:val="afb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70146">
        <w:rPr>
          <w:rFonts w:ascii="Times New Roman" w:hAnsi="Times New Roman"/>
          <w:color w:val="000000" w:themeColor="text1"/>
          <w:sz w:val="28"/>
          <w:szCs w:val="28"/>
        </w:rPr>
        <w:t>1.1. Изменить наименование муниципальной программы по тексту изложив в следующей редакции:</w:t>
      </w:r>
      <w:r w:rsidRPr="00470146">
        <w:rPr>
          <w:rStyle w:val="20pt"/>
          <w:color w:val="000000" w:themeColor="text1"/>
          <w:sz w:val="28"/>
          <w:szCs w:val="28"/>
        </w:rPr>
        <w:t xml:space="preserve"> «Развитие образования в Питерском муниципальном районе до 2022 года»</w:t>
      </w:r>
      <w:r w:rsidR="00D66541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A7FFA" w:rsidRPr="00470146" w:rsidRDefault="00E7185A" w:rsidP="00D66541">
      <w:pPr>
        <w:pStyle w:val="afb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</w:t>
      </w:r>
      <w:r w:rsidR="007A3715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 в </w:t>
      </w:r>
      <w:r w:rsidR="005E29D0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разделе «Паспорт программы»</w:t>
      </w:r>
      <w:r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5E29D0" w:rsidRPr="00470146" w:rsidRDefault="005E29D0" w:rsidP="00D66541">
      <w:pPr>
        <w:pStyle w:val="afb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</w:t>
      </w:r>
      <w:r w:rsidR="007A3715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E62FB6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</w:t>
      </w:r>
      <w:r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разделе «Паспорт программы»</w:t>
      </w:r>
    </w:p>
    <w:p w:rsidR="00AF2146" w:rsidRPr="00470146" w:rsidRDefault="00AF2146" w:rsidP="00D66541">
      <w:pPr>
        <w:pStyle w:val="afb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позицию «Основные мероприятия программы» дополнить</w:t>
      </w:r>
      <w:r w:rsidR="00D66541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мероприятиями</w:t>
      </w:r>
      <w:r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</w:t>
      </w:r>
      <w:r w:rsidR="00F35365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F35365" w:rsidRPr="00470146">
        <w:rPr>
          <w:rFonts w:ascii="Times New Roman" w:hAnsi="Times New Roman"/>
          <w:color w:val="000000" w:themeColor="text1"/>
          <w:sz w:val="28"/>
          <w:szCs w:val="28"/>
        </w:rPr>
        <w:t>Организация бесплатного горячего питания обучающихся получающих начальное общее образование в государственных и муниципальных организациях</w:t>
      </w:r>
      <w:r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».</w:t>
      </w:r>
      <w:r w:rsidR="00D66541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366374" w:rsidRDefault="005E29D0" w:rsidP="00D66541">
      <w:pPr>
        <w:pStyle w:val="afb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="00D66541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66374"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позицию «Объемы и источники финансирования программы» изложить в </w:t>
      </w:r>
      <w:r w:rsidRPr="004701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новой редакции, следующего содержания</w:t>
      </w:r>
      <w:r w:rsidR="00D6654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:</w:t>
      </w:r>
    </w:p>
    <w:p w:rsidR="00470146" w:rsidRPr="00D66541" w:rsidRDefault="00470146" w:rsidP="00D66541">
      <w:pPr>
        <w:pStyle w:val="afb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7087"/>
      </w:tblGrid>
      <w:tr w:rsidR="00366374" w:rsidRPr="000E7676" w:rsidTr="00470146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374" w:rsidRPr="000E7676" w:rsidRDefault="00366374" w:rsidP="00470146">
            <w:pPr>
              <w:spacing w:after="150" w:line="31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365" w:rsidRPr="000E7676" w:rsidRDefault="00F35365" w:rsidP="00F35365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«Общий объем финансового обеспечения Программы составит: </w:t>
            </w: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1 132 679,7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F35365" w:rsidRPr="000E7676" w:rsidRDefault="00F35365" w:rsidP="00F35365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в том числе: </w:t>
            </w:r>
          </w:p>
          <w:p w:rsidR="00F35365" w:rsidRPr="000E7676" w:rsidRDefault="00F35365" w:rsidP="00F35365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федеральный бюджет -48 011,4 тыс.</w:t>
            </w:r>
            <w:r w:rsidR="00390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35365" w:rsidRPr="000E7676" w:rsidRDefault="00F35365" w:rsidP="00F35365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областной бюджет- 897 056,0тыс. руб.</w:t>
            </w:r>
          </w:p>
          <w:p w:rsidR="00F35365" w:rsidRPr="000E7676" w:rsidRDefault="00F35365" w:rsidP="00F35365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172 724,8 тыс. руб., </w:t>
            </w:r>
          </w:p>
          <w:p w:rsidR="00F35365" w:rsidRPr="000E7676" w:rsidRDefault="00F35365" w:rsidP="00F35365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14 887,5 тыс. руб.</w:t>
            </w:r>
          </w:p>
          <w:p w:rsidR="00F35365" w:rsidRPr="000E7676" w:rsidRDefault="00F35365" w:rsidP="00F35365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F35365" w:rsidRPr="000E7676" w:rsidRDefault="00F35365" w:rsidP="00F35365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2018г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. (исполнение) – </w:t>
            </w: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210 432,9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из них:</w:t>
            </w:r>
          </w:p>
          <w:p w:rsidR="00F35365" w:rsidRPr="000E7676" w:rsidRDefault="00F35365" w:rsidP="00F35365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федеральный бюджет  890,0 тыс.руб.</w:t>
            </w:r>
          </w:p>
          <w:p w:rsidR="00F35365" w:rsidRPr="000E7676" w:rsidRDefault="00F35365" w:rsidP="00F35365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областной бюджет-158 548,5тыс. руб.</w:t>
            </w:r>
          </w:p>
          <w:p w:rsidR="00F35365" w:rsidRPr="000E7676" w:rsidRDefault="00F35365" w:rsidP="00F35365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47 944,7 тыс. руб., </w:t>
            </w:r>
          </w:p>
          <w:p w:rsidR="00F35365" w:rsidRPr="000E7676" w:rsidRDefault="00F35365" w:rsidP="00F35365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3 049,7тыс. руб.</w:t>
            </w:r>
          </w:p>
          <w:p w:rsidR="00F35365" w:rsidRPr="000E7676" w:rsidRDefault="00F35365" w:rsidP="00F35365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2019г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. (исполнение) – </w:t>
            </w: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224 481,2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из них:</w:t>
            </w:r>
          </w:p>
          <w:p w:rsidR="00F35365" w:rsidRPr="000E7676" w:rsidRDefault="00F35365" w:rsidP="00F35365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федеральный бюджет 1 560,30 тыс.руб.</w:t>
            </w:r>
          </w:p>
          <w:p w:rsidR="00F35365" w:rsidRPr="000E7676" w:rsidRDefault="00F35365" w:rsidP="00F35365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областной бюджет-179 654,2тыс. руб.</w:t>
            </w:r>
          </w:p>
          <w:p w:rsidR="00F35365" w:rsidRPr="000E7676" w:rsidRDefault="00F35365" w:rsidP="00F35365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40 145,2 тыс. руб., </w:t>
            </w:r>
          </w:p>
          <w:p w:rsidR="00F35365" w:rsidRPr="000E7676" w:rsidRDefault="00F35365" w:rsidP="00F35365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3121,5 тыс. руб.</w:t>
            </w:r>
          </w:p>
          <w:p w:rsidR="00F35365" w:rsidRPr="000E7676" w:rsidRDefault="00F35365" w:rsidP="00F35365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2020г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. (прогнозно) </w:t>
            </w: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–215 588,4</w:t>
            </w:r>
            <w:r w:rsidR="004701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014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 руб. из них:</w:t>
            </w:r>
          </w:p>
          <w:p w:rsidR="00F35365" w:rsidRPr="000E7676" w:rsidRDefault="00F35365" w:rsidP="00F35365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федеральный бюджет 7 060,8 тыс.руб.</w:t>
            </w:r>
          </w:p>
          <w:p w:rsidR="00F35365" w:rsidRPr="000E7676" w:rsidRDefault="00F35365" w:rsidP="00F35365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областной бюджет-171 699,9тыс. руб.</w:t>
            </w:r>
          </w:p>
          <w:p w:rsidR="00F35365" w:rsidRPr="000E7676" w:rsidRDefault="00F35365" w:rsidP="00F35365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33 923,6 тыс. руб., </w:t>
            </w:r>
          </w:p>
          <w:p w:rsidR="00F35365" w:rsidRPr="000E7676" w:rsidRDefault="00F35365" w:rsidP="00F35365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2 904,1тыс. руб.</w:t>
            </w:r>
          </w:p>
          <w:p w:rsidR="00F35365" w:rsidRPr="000E7676" w:rsidRDefault="00F35365" w:rsidP="00F35365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2021г.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 (прогнозно</w:t>
            </w: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) –226 168,1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552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руб. из них:</w:t>
            </w:r>
          </w:p>
          <w:p w:rsidR="00F35365" w:rsidRPr="000E7676" w:rsidRDefault="00F35365" w:rsidP="00F35365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федеральный бюджет -10 571,5 тыс.руб.</w:t>
            </w:r>
          </w:p>
          <w:p w:rsidR="00F35365" w:rsidRPr="000E7676" w:rsidRDefault="00D95630" w:rsidP="00F35365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35365" w:rsidRPr="000E7676">
              <w:rPr>
                <w:rFonts w:ascii="Times New Roman" w:hAnsi="Times New Roman" w:cs="Times New Roman"/>
                <w:sz w:val="28"/>
                <w:szCs w:val="28"/>
              </w:rPr>
              <w:t>бластной -186 208,5-тыс. руб.</w:t>
            </w:r>
          </w:p>
          <w:p w:rsidR="00F35365" w:rsidRPr="000E7676" w:rsidRDefault="00F35365" w:rsidP="00F35365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районный бюджет –26 482,0 тыс. руб.,</w:t>
            </w:r>
          </w:p>
          <w:p w:rsidR="00F35365" w:rsidRPr="000E7676" w:rsidRDefault="00F35365" w:rsidP="00F35365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2  906,1тыс. руб.</w:t>
            </w:r>
          </w:p>
          <w:p w:rsidR="00F35365" w:rsidRPr="000E7676" w:rsidRDefault="00F35365" w:rsidP="00F35365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2022г.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 (прогнозно)- </w:t>
            </w: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256 009,1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из них:</w:t>
            </w:r>
          </w:p>
          <w:p w:rsidR="00F35365" w:rsidRPr="000E7676" w:rsidRDefault="00F35365" w:rsidP="00F35365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федеральный бюджет -27 928,8 тыс.руб.</w:t>
            </w:r>
          </w:p>
          <w:p w:rsidR="00F35365" w:rsidRPr="000E7676" w:rsidRDefault="00F35365" w:rsidP="00F35365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областной бюджет-тыс.-200  944,9 руб.</w:t>
            </w:r>
          </w:p>
          <w:p w:rsidR="00F35365" w:rsidRPr="000E7676" w:rsidRDefault="00F35365" w:rsidP="00F35365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районный бюджет –  24 229,3тыс. руб.,</w:t>
            </w:r>
          </w:p>
          <w:p w:rsidR="00366374" w:rsidRPr="000E7676" w:rsidRDefault="00F35365" w:rsidP="00D66541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2 906,1тыс. руб.</w:t>
            </w:r>
          </w:p>
        </w:tc>
      </w:tr>
    </w:tbl>
    <w:p w:rsidR="003403A1" w:rsidRPr="000E7676" w:rsidRDefault="003403A1" w:rsidP="0036637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6374" w:rsidRPr="000E7676" w:rsidRDefault="005E29D0" w:rsidP="00D66541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67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A3715" w:rsidRPr="000E767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E76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2FB6" w:rsidRPr="000E76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6E21" w:rsidRPr="000E76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66374" w:rsidRPr="000E7676">
        <w:rPr>
          <w:rFonts w:ascii="Times New Roman" w:eastAsia="Times New Roman" w:hAnsi="Times New Roman" w:cs="Times New Roman"/>
          <w:sz w:val="28"/>
          <w:szCs w:val="28"/>
        </w:rPr>
        <w:t xml:space="preserve">Раздел 4 «Обоснование ресурсного обеспечения программы» изложить в </w:t>
      </w:r>
      <w:r w:rsidRPr="000E7676">
        <w:rPr>
          <w:rFonts w:ascii="Times New Roman" w:eastAsia="Times New Roman" w:hAnsi="Times New Roman" w:cs="Times New Roman"/>
          <w:sz w:val="28"/>
          <w:szCs w:val="28"/>
        </w:rPr>
        <w:t>следующе</w:t>
      </w:r>
      <w:r w:rsidR="00E62FB6" w:rsidRPr="000E767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E7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374" w:rsidRPr="000E7676">
        <w:rPr>
          <w:rFonts w:ascii="Times New Roman" w:eastAsia="Times New Roman" w:hAnsi="Times New Roman" w:cs="Times New Roman"/>
          <w:sz w:val="28"/>
          <w:szCs w:val="28"/>
        </w:rPr>
        <w:t>редакции</w:t>
      </w:r>
      <w:r w:rsidR="00D665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54FE" w:rsidRDefault="00F35365" w:rsidP="00F3536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 xml:space="preserve">«Общий объем финансового обеспечения Программы составит: </w:t>
      </w:r>
      <w:r w:rsidRPr="000E7676">
        <w:rPr>
          <w:rFonts w:ascii="Times New Roman" w:hAnsi="Times New Roman" w:cs="Times New Roman"/>
          <w:b/>
          <w:sz w:val="28"/>
          <w:szCs w:val="28"/>
        </w:rPr>
        <w:t>1 132 679,7</w:t>
      </w:r>
      <w:r w:rsidRPr="000E7676">
        <w:rPr>
          <w:rFonts w:ascii="Times New Roman" w:hAnsi="Times New Roman" w:cs="Times New Roman"/>
          <w:sz w:val="28"/>
          <w:szCs w:val="28"/>
        </w:rPr>
        <w:t xml:space="preserve">  тыс. </w:t>
      </w:r>
    </w:p>
    <w:p w:rsidR="00F35365" w:rsidRPr="000E7676" w:rsidRDefault="00F35365" w:rsidP="00F3536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руб.</w:t>
      </w:r>
    </w:p>
    <w:p w:rsidR="00F35365" w:rsidRPr="000E7676" w:rsidRDefault="00F35365" w:rsidP="00F3536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 xml:space="preserve">в том числе: в том числе: </w:t>
      </w:r>
    </w:p>
    <w:p w:rsidR="00F35365" w:rsidRPr="000E7676" w:rsidRDefault="00F35365" w:rsidP="00F3536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федеральный бюджет -48 011,4 тыс.руб.</w:t>
      </w:r>
    </w:p>
    <w:p w:rsidR="00F35365" w:rsidRPr="000E7676" w:rsidRDefault="00F35365" w:rsidP="00F3536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областной бюджет- 897 056,0тыс. руб.</w:t>
      </w:r>
    </w:p>
    <w:p w:rsidR="00F35365" w:rsidRPr="000E7676" w:rsidRDefault="00F35365" w:rsidP="00F3536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 xml:space="preserve">районный бюджет 172 724,8 тыс. руб., </w:t>
      </w:r>
    </w:p>
    <w:p w:rsidR="00F35365" w:rsidRPr="000E7676" w:rsidRDefault="00F35365" w:rsidP="00F3536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внебюджетные источники – 14 887,5 тыс. руб.</w:t>
      </w:r>
    </w:p>
    <w:p w:rsidR="00F35365" w:rsidRPr="000E7676" w:rsidRDefault="00F35365" w:rsidP="00F3536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в том числе:</w:t>
      </w:r>
    </w:p>
    <w:tbl>
      <w:tblPr>
        <w:tblpPr w:leftFromText="181" w:rightFromText="181" w:vertAnchor="text" w:horzAnchor="margin" w:tblpXSpec="center" w:tblpY="763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8"/>
        <w:gridCol w:w="6521"/>
      </w:tblGrid>
      <w:tr w:rsidR="003C54FE" w:rsidRPr="000E7676" w:rsidTr="003C54FE">
        <w:trPr>
          <w:trHeight w:val="12612"/>
        </w:trPr>
        <w:tc>
          <w:tcPr>
            <w:tcW w:w="3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3C54FE" w:rsidRPr="000E7676" w:rsidRDefault="003C54FE" w:rsidP="003C5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0146">
              <w:rPr>
                <w:rFonts w:ascii="Times New Roman" w:hAnsi="Times New Roman"/>
                <w:sz w:val="28"/>
                <w:szCs w:val="28"/>
              </w:rPr>
              <w:t xml:space="preserve">«Общий объем финансового обеспечения Программы составит: </w:t>
            </w:r>
            <w:r w:rsidRPr="00470146">
              <w:rPr>
                <w:rFonts w:ascii="Times New Roman" w:hAnsi="Times New Roman"/>
                <w:b/>
                <w:sz w:val="28"/>
                <w:szCs w:val="28"/>
              </w:rPr>
              <w:t>1 132 679,7</w:t>
            </w:r>
            <w:r w:rsidRPr="00470146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0146">
              <w:rPr>
                <w:rFonts w:ascii="Times New Roman" w:hAnsi="Times New Roman"/>
                <w:sz w:val="28"/>
                <w:szCs w:val="28"/>
              </w:rPr>
              <w:t xml:space="preserve">в том числе: в том числе: </w:t>
            </w: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0146">
              <w:rPr>
                <w:rFonts w:ascii="Times New Roman" w:hAnsi="Times New Roman"/>
                <w:sz w:val="28"/>
                <w:szCs w:val="28"/>
              </w:rPr>
              <w:t>федеральный бюджет -48 011,4 тыс.руб.</w:t>
            </w: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0146">
              <w:rPr>
                <w:rFonts w:ascii="Times New Roman" w:hAnsi="Times New Roman"/>
                <w:sz w:val="28"/>
                <w:szCs w:val="28"/>
              </w:rPr>
              <w:t>областной бюджет- 897 056,0тыс. руб.</w:t>
            </w: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0146">
              <w:rPr>
                <w:rFonts w:ascii="Times New Roman" w:hAnsi="Times New Roman"/>
                <w:sz w:val="28"/>
                <w:szCs w:val="28"/>
              </w:rPr>
              <w:t xml:space="preserve">районный бюджет 172 724,8 тыс. руб., </w:t>
            </w: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0146">
              <w:rPr>
                <w:rFonts w:ascii="Times New Roman" w:hAnsi="Times New Roman"/>
                <w:sz w:val="28"/>
                <w:szCs w:val="28"/>
              </w:rPr>
              <w:t>внебюджетные источники – 14 887,5 тыс. руб.</w:t>
            </w: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014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0146">
              <w:rPr>
                <w:rFonts w:ascii="Times New Roman" w:hAnsi="Times New Roman"/>
                <w:b/>
                <w:sz w:val="28"/>
                <w:szCs w:val="28"/>
              </w:rPr>
              <w:t>2018г</w:t>
            </w:r>
            <w:r w:rsidRPr="00470146">
              <w:rPr>
                <w:rFonts w:ascii="Times New Roman" w:hAnsi="Times New Roman"/>
                <w:sz w:val="28"/>
                <w:szCs w:val="28"/>
              </w:rPr>
              <w:t xml:space="preserve">. (исполнение) – </w:t>
            </w:r>
            <w:r w:rsidRPr="00470146">
              <w:rPr>
                <w:rFonts w:ascii="Times New Roman" w:hAnsi="Times New Roman"/>
                <w:b/>
                <w:sz w:val="28"/>
                <w:szCs w:val="28"/>
              </w:rPr>
              <w:t>210 432,9</w:t>
            </w:r>
            <w:r w:rsidRPr="00470146">
              <w:rPr>
                <w:rFonts w:ascii="Times New Roman" w:hAnsi="Times New Roman"/>
                <w:sz w:val="28"/>
                <w:szCs w:val="28"/>
              </w:rPr>
              <w:t xml:space="preserve"> тыс. руб. из них:</w:t>
            </w: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0146">
              <w:rPr>
                <w:rFonts w:ascii="Times New Roman" w:hAnsi="Times New Roman"/>
                <w:sz w:val="28"/>
                <w:szCs w:val="28"/>
              </w:rPr>
              <w:t>федеральный бюджет  890,0 тыс.руб.</w:t>
            </w: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0146">
              <w:rPr>
                <w:rFonts w:ascii="Times New Roman" w:hAnsi="Times New Roman"/>
                <w:sz w:val="28"/>
                <w:szCs w:val="28"/>
              </w:rPr>
              <w:t>областной бюджет-158 548,5тыс. руб.</w:t>
            </w: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0146">
              <w:rPr>
                <w:rFonts w:ascii="Times New Roman" w:hAnsi="Times New Roman"/>
                <w:sz w:val="28"/>
                <w:szCs w:val="28"/>
              </w:rPr>
              <w:t xml:space="preserve">районный бюджет – 47 944,7 тыс. руб., </w:t>
            </w: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0146">
              <w:rPr>
                <w:rFonts w:ascii="Times New Roman" w:hAnsi="Times New Roman"/>
                <w:sz w:val="28"/>
                <w:szCs w:val="28"/>
              </w:rPr>
              <w:t>внебюджетные источники – 3 049,7тыс. руб.</w:t>
            </w: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0146">
              <w:rPr>
                <w:rFonts w:ascii="Times New Roman" w:hAnsi="Times New Roman"/>
                <w:b/>
                <w:sz w:val="28"/>
                <w:szCs w:val="28"/>
              </w:rPr>
              <w:t>2019г</w:t>
            </w:r>
            <w:r w:rsidRPr="00470146">
              <w:rPr>
                <w:rFonts w:ascii="Times New Roman" w:hAnsi="Times New Roman"/>
                <w:sz w:val="28"/>
                <w:szCs w:val="28"/>
              </w:rPr>
              <w:t xml:space="preserve">. (исполнение) – </w:t>
            </w:r>
            <w:r w:rsidRPr="00470146">
              <w:rPr>
                <w:rFonts w:ascii="Times New Roman" w:hAnsi="Times New Roman"/>
                <w:b/>
                <w:sz w:val="28"/>
                <w:szCs w:val="28"/>
              </w:rPr>
              <w:t>224 481,2</w:t>
            </w:r>
            <w:r w:rsidRPr="00470146">
              <w:rPr>
                <w:rFonts w:ascii="Times New Roman" w:hAnsi="Times New Roman"/>
                <w:sz w:val="28"/>
                <w:szCs w:val="28"/>
              </w:rPr>
              <w:t xml:space="preserve"> тыс. руб. из них:</w:t>
            </w: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0146">
              <w:rPr>
                <w:rFonts w:ascii="Times New Roman" w:hAnsi="Times New Roman"/>
                <w:sz w:val="28"/>
                <w:szCs w:val="28"/>
              </w:rPr>
              <w:t>федеральный бюджет 1 560,30 тыс.руб.</w:t>
            </w: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0146">
              <w:rPr>
                <w:rFonts w:ascii="Times New Roman" w:hAnsi="Times New Roman"/>
                <w:sz w:val="28"/>
                <w:szCs w:val="28"/>
              </w:rPr>
              <w:t>областной бюджет-179 654,2тыс. руб.</w:t>
            </w: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0146">
              <w:rPr>
                <w:rFonts w:ascii="Times New Roman" w:hAnsi="Times New Roman"/>
                <w:sz w:val="28"/>
                <w:szCs w:val="28"/>
              </w:rPr>
              <w:t xml:space="preserve">районный бюджет – 40 145,2 тыс. руб., </w:t>
            </w: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0146">
              <w:rPr>
                <w:rFonts w:ascii="Times New Roman" w:hAnsi="Times New Roman"/>
                <w:sz w:val="28"/>
                <w:szCs w:val="28"/>
              </w:rPr>
              <w:t>внебюджетные источники – 3121,5 тыс. руб.</w:t>
            </w: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0146">
              <w:rPr>
                <w:rFonts w:ascii="Times New Roman" w:hAnsi="Times New Roman"/>
                <w:b/>
                <w:sz w:val="28"/>
                <w:szCs w:val="28"/>
              </w:rPr>
              <w:t>2020г</w:t>
            </w:r>
            <w:r w:rsidRPr="00470146">
              <w:rPr>
                <w:rFonts w:ascii="Times New Roman" w:hAnsi="Times New Roman"/>
                <w:sz w:val="28"/>
                <w:szCs w:val="28"/>
              </w:rPr>
              <w:t xml:space="preserve">. (прогнозно) </w:t>
            </w:r>
            <w:r w:rsidRPr="00470146">
              <w:rPr>
                <w:rFonts w:ascii="Times New Roman" w:hAnsi="Times New Roman"/>
                <w:b/>
                <w:sz w:val="28"/>
                <w:szCs w:val="28"/>
              </w:rPr>
              <w:t>–215 588,4тыс</w:t>
            </w:r>
            <w:r w:rsidRPr="00470146">
              <w:rPr>
                <w:rFonts w:ascii="Times New Roman" w:hAnsi="Times New Roman"/>
                <w:sz w:val="28"/>
                <w:szCs w:val="28"/>
              </w:rPr>
              <w:t>. руб. из них:</w:t>
            </w: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0146">
              <w:rPr>
                <w:rFonts w:ascii="Times New Roman" w:hAnsi="Times New Roman"/>
                <w:sz w:val="28"/>
                <w:szCs w:val="28"/>
              </w:rPr>
              <w:t>федеральный бюджет 7 060,8 тыс.руб.</w:t>
            </w: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0146">
              <w:rPr>
                <w:rFonts w:ascii="Times New Roman" w:hAnsi="Times New Roman"/>
                <w:sz w:val="28"/>
                <w:szCs w:val="28"/>
              </w:rPr>
              <w:t>областной бюджет-171 699,9тыс. руб.</w:t>
            </w: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0146">
              <w:rPr>
                <w:rFonts w:ascii="Times New Roman" w:hAnsi="Times New Roman"/>
                <w:sz w:val="28"/>
                <w:szCs w:val="28"/>
              </w:rPr>
              <w:t xml:space="preserve">районный бюджет – 33 923,6 тыс. руб., </w:t>
            </w: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0146">
              <w:rPr>
                <w:rFonts w:ascii="Times New Roman" w:hAnsi="Times New Roman"/>
                <w:sz w:val="28"/>
                <w:szCs w:val="28"/>
              </w:rPr>
              <w:t>внебюджетные источники – 2 904,1тыс. руб.</w:t>
            </w: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0146">
              <w:rPr>
                <w:rFonts w:ascii="Times New Roman" w:hAnsi="Times New Roman"/>
                <w:b/>
                <w:sz w:val="28"/>
                <w:szCs w:val="28"/>
              </w:rPr>
              <w:t>2021г.</w:t>
            </w:r>
            <w:r w:rsidRPr="00470146">
              <w:rPr>
                <w:rFonts w:ascii="Times New Roman" w:hAnsi="Times New Roman"/>
                <w:sz w:val="28"/>
                <w:szCs w:val="28"/>
              </w:rPr>
              <w:t xml:space="preserve"> (прогнозно</w:t>
            </w:r>
            <w:r w:rsidRPr="00470146">
              <w:rPr>
                <w:rFonts w:ascii="Times New Roman" w:hAnsi="Times New Roman"/>
                <w:b/>
                <w:sz w:val="28"/>
                <w:szCs w:val="28"/>
              </w:rPr>
              <w:t>) –226 168,1</w:t>
            </w:r>
            <w:r w:rsidRPr="00470146">
              <w:rPr>
                <w:rFonts w:ascii="Times New Roman" w:hAnsi="Times New Roman"/>
                <w:sz w:val="28"/>
                <w:szCs w:val="28"/>
              </w:rPr>
              <w:t xml:space="preserve"> руб. из них:</w:t>
            </w: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0146">
              <w:rPr>
                <w:rFonts w:ascii="Times New Roman" w:hAnsi="Times New Roman"/>
                <w:sz w:val="28"/>
                <w:szCs w:val="28"/>
              </w:rPr>
              <w:t>федеральный бюджет -10 571,5 тыс.руб.</w:t>
            </w: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0146">
              <w:rPr>
                <w:rFonts w:ascii="Times New Roman" w:hAnsi="Times New Roman"/>
                <w:sz w:val="28"/>
                <w:szCs w:val="28"/>
              </w:rPr>
              <w:t>Областной -186 208,5-тыс. руб.</w:t>
            </w: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0146">
              <w:rPr>
                <w:rFonts w:ascii="Times New Roman" w:hAnsi="Times New Roman"/>
                <w:sz w:val="28"/>
                <w:szCs w:val="28"/>
              </w:rPr>
              <w:t>районный бюджет –26 482,0 тыс. руб.,</w:t>
            </w: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0146">
              <w:rPr>
                <w:rFonts w:ascii="Times New Roman" w:hAnsi="Times New Roman"/>
                <w:sz w:val="28"/>
                <w:szCs w:val="28"/>
              </w:rPr>
              <w:t>внебюджетные источники – 2  906,1тыс. руб.</w:t>
            </w: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0146">
              <w:rPr>
                <w:rFonts w:ascii="Times New Roman" w:hAnsi="Times New Roman"/>
                <w:b/>
                <w:sz w:val="28"/>
                <w:szCs w:val="28"/>
              </w:rPr>
              <w:t>2022г.</w:t>
            </w:r>
            <w:r w:rsidRPr="00470146">
              <w:rPr>
                <w:rFonts w:ascii="Times New Roman" w:hAnsi="Times New Roman"/>
                <w:sz w:val="28"/>
                <w:szCs w:val="28"/>
              </w:rPr>
              <w:t xml:space="preserve"> (прогнозно)- </w:t>
            </w:r>
            <w:r w:rsidRPr="00470146">
              <w:rPr>
                <w:rFonts w:ascii="Times New Roman" w:hAnsi="Times New Roman"/>
                <w:b/>
                <w:sz w:val="28"/>
                <w:szCs w:val="28"/>
              </w:rPr>
              <w:t>256 009,1</w:t>
            </w:r>
            <w:r w:rsidRPr="00470146">
              <w:rPr>
                <w:rFonts w:ascii="Times New Roman" w:hAnsi="Times New Roman"/>
                <w:sz w:val="28"/>
                <w:szCs w:val="28"/>
              </w:rPr>
              <w:t xml:space="preserve"> тыс. руб. из них:</w:t>
            </w: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0146">
              <w:rPr>
                <w:rFonts w:ascii="Times New Roman" w:hAnsi="Times New Roman"/>
                <w:sz w:val="28"/>
                <w:szCs w:val="28"/>
              </w:rPr>
              <w:t>федеральный бюджет -27 928,8 тыс.руб.</w:t>
            </w: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0146">
              <w:rPr>
                <w:rFonts w:ascii="Times New Roman" w:hAnsi="Times New Roman"/>
                <w:sz w:val="28"/>
                <w:szCs w:val="28"/>
              </w:rPr>
              <w:t>областной бюджет-тыс.-200  944,9 руб.</w:t>
            </w: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0146">
              <w:rPr>
                <w:rFonts w:ascii="Times New Roman" w:hAnsi="Times New Roman"/>
                <w:sz w:val="28"/>
                <w:szCs w:val="28"/>
              </w:rPr>
              <w:t>районный бюджет –  24 229,3тыс. руб.,</w:t>
            </w: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70146">
              <w:rPr>
                <w:rFonts w:ascii="Times New Roman" w:hAnsi="Times New Roman"/>
                <w:sz w:val="28"/>
                <w:szCs w:val="28"/>
              </w:rPr>
              <w:t>внебюджетные источники – 2 906,1тыс. руб.</w:t>
            </w:r>
          </w:p>
          <w:p w:rsidR="003C54FE" w:rsidRPr="00470146" w:rsidRDefault="003C54FE" w:rsidP="003C54F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5365" w:rsidRPr="000E7676" w:rsidRDefault="003C54FE" w:rsidP="00F3536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365" w:rsidRPr="000E7676">
        <w:rPr>
          <w:rFonts w:ascii="Times New Roman" w:hAnsi="Times New Roman" w:cs="Times New Roman"/>
          <w:b/>
          <w:sz w:val="28"/>
          <w:szCs w:val="28"/>
        </w:rPr>
        <w:t>2018г</w:t>
      </w:r>
      <w:r w:rsidR="00F35365" w:rsidRPr="000E7676">
        <w:rPr>
          <w:rFonts w:ascii="Times New Roman" w:hAnsi="Times New Roman" w:cs="Times New Roman"/>
          <w:sz w:val="28"/>
          <w:szCs w:val="28"/>
        </w:rPr>
        <w:t xml:space="preserve">. (исполнение) – </w:t>
      </w:r>
      <w:r w:rsidR="00F35365" w:rsidRPr="000E7676">
        <w:rPr>
          <w:rFonts w:ascii="Times New Roman" w:hAnsi="Times New Roman" w:cs="Times New Roman"/>
          <w:b/>
          <w:sz w:val="28"/>
          <w:szCs w:val="28"/>
        </w:rPr>
        <w:t>210 432,9</w:t>
      </w:r>
      <w:r w:rsidR="00F35365" w:rsidRPr="000E7676">
        <w:rPr>
          <w:rFonts w:ascii="Times New Roman" w:hAnsi="Times New Roman" w:cs="Times New Roman"/>
          <w:sz w:val="28"/>
          <w:szCs w:val="28"/>
        </w:rPr>
        <w:t xml:space="preserve"> тыс. руб. из них:</w:t>
      </w:r>
    </w:p>
    <w:p w:rsidR="00F35365" w:rsidRPr="000E7676" w:rsidRDefault="003C54FE" w:rsidP="00F3536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 xml:space="preserve"> </w:t>
      </w:r>
      <w:r w:rsidR="00F35365" w:rsidRPr="000E7676">
        <w:rPr>
          <w:rFonts w:ascii="Times New Roman" w:hAnsi="Times New Roman" w:cs="Times New Roman"/>
          <w:sz w:val="28"/>
          <w:szCs w:val="28"/>
        </w:rPr>
        <w:t>федеральный бюджет  890,0 тыс.руб.</w:t>
      </w:r>
    </w:p>
    <w:p w:rsidR="00F35365" w:rsidRPr="000E7676" w:rsidRDefault="003C54FE" w:rsidP="00F3536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 xml:space="preserve"> </w:t>
      </w:r>
      <w:r w:rsidR="00F35365" w:rsidRPr="000E7676">
        <w:rPr>
          <w:rFonts w:ascii="Times New Roman" w:hAnsi="Times New Roman" w:cs="Times New Roman"/>
          <w:sz w:val="28"/>
          <w:szCs w:val="28"/>
        </w:rPr>
        <w:t>областной бюджет-158 548,5тыс. руб.</w:t>
      </w:r>
    </w:p>
    <w:p w:rsidR="00F35365" w:rsidRPr="000E7676" w:rsidRDefault="00F35365" w:rsidP="00F3536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 xml:space="preserve">районный бюджет – 47 944,7 тыс. руб., </w:t>
      </w:r>
    </w:p>
    <w:p w:rsidR="00F35365" w:rsidRPr="000E7676" w:rsidRDefault="00F35365" w:rsidP="00F3536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внебюджетные источники – 3 049,7тыс. руб.</w:t>
      </w:r>
    </w:p>
    <w:p w:rsidR="00F35365" w:rsidRPr="000E7676" w:rsidRDefault="00F35365" w:rsidP="00F3536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b/>
          <w:sz w:val="28"/>
          <w:szCs w:val="28"/>
        </w:rPr>
        <w:lastRenderedPageBreak/>
        <w:t>2019г</w:t>
      </w:r>
      <w:r w:rsidRPr="000E7676">
        <w:rPr>
          <w:rFonts w:ascii="Times New Roman" w:hAnsi="Times New Roman" w:cs="Times New Roman"/>
          <w:sz w:val="28"/>
          <w:szCs w:val="28"/>
        </w:rPr>
        <w:t xml:space="preserve">. (исполнение) – </w:t>
      </w:r>
      <w:r w:rsidRPr="000E7676">
        <w:rPr>
          <w:rFonts w:ascii="Times New Roman" w:hAnsi="Times New Roman" w:cs="Times New Roman"/>
          <w:b/>
          <w:sz w:val="28"/>
          <w:szCs w:val="28"/>
        </w:rPr>
        <w:t>224 481,2</w:t>
      </w:r>
      <w:r w:rsidRPr="000E7676">
        <w:rPr>
          <w:rFonts w:ascii="Times New Roman" w:hAnsi="Times New Roman" w:cs="Times New Roman"/>
          <w:sz w:val="28"/>
          <w:szCs w:val="28"/>
        </w:rPr>
        <w:t xml:space="preserve"> тыс. руб. из них:</w:t>
      </w:r>
    </w:p>
    <w:p w:rsidR="00F35365" w:rsidRPr="000E7676" w:rsidRDefault="00F35365" w:rsidP="00F3536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федеральный бюджет 1 560,30 тыс.руб.</w:t>
      </w:r>
    </w:p>
    <w:p w:rsidR="00F35365" w:rsidRPr="000E7676" w:rsidRDefault="00F35365" w:rsidP="00F3536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областной бюджет-179 654,2тыс. руб.</w:t>
      </w:r>
    </w:p>
    <w:p w:rsidR="00F35365" w:rsidRDefault="00F35365" w:rsidP="00F3536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 xml:space="preserve">районный бюджет – 40 145,2 тыс. руб., </w:t>
      </w:r>
    </w:p>
    <w:p w:rsidR="003C54FE" w:rsidRPr="000E7676" w:rsidRDefault="003C54FE" w:rsidP="00F3536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внебюджетные источники – 3121,5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365" w:rsidRPr="000E7676" w:rsidRDefault="00F35365" w:rsidP="003C54FE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.</w:t>
      </w:r>
    </w:p>
    <w:p w:rsidR="00F35365" w:rsidRPr="000E7676" w:rsidRDefault="00F35365" w:rsidP="00F3536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b/>
          <w:sz w:val="28"/>
          <w:szCs w:val="28"/>
        </w:rPr>
        <w:t>2020г</w:t>
      </w:r>
      <w:r w:rsidRPr="000E7676">
        <w:rPr>
          <w:rFonts w:ascii="Times New Roman" w:hAnsi="Times New Roman" w:cs="Times New Roman"/>
          <w:sz w:val="28"/>
          <w:szCs w:val="28"/>
        </w:rPr>
        <w:t xml:space="preserve">. (прогнозно) </w:t>
      </w:r>
      <w:r w:rsidRPr="000E7676">
        <w:rPr>
          <w:rFonts w:ascii="Times New Roman" w:hAnsi="Times New Roman" w:cs="Times New Roman"/>
          <w:b/>
          <w:sz w:val="28"/>
          <w:szCs w:val="28"/>
        </w:rPr>
        <w:t>–215 588,4тыс</w:t>
      </w:r>
      <w:r w:rsidRPr="000E7676">
        <w:rPr>
          <w:rFonts w:ascii="Times New Roman" w:hAnsi="Times New Roman" w:cs="Times New Roman"/>
          <w:sz w:val="28"/>
          <w:szCs w:val="28"/>
        </w:rPr>
        <w:t>. руб. из них:</w:t>
      </w:r>
    </w:p>
    <w:p w:rsidR="00F35365" w:rsidRPr="000E7676" w:rsidRDefault="00F35365" w:rsidP="00F3536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федеральный бюджет 7 060,8 тыс.руб.</w:t>
      </w:r>
    </w:p>
    <w:p w:rsidR="00F35365" w:rsidRPr="000E7676" w:rsidRDefault="00F35365" w:rsidP="00F3536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областной бюджет-171 699,9тыс. руб.</w:t>
      </w:r>
    </w:p>
    <w:p w:rsidR="00F35365" w:rsidRPr="000E7676" w:rsidRDefault="00F35365" w:rsidP="00F3536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 xml:space="preserve">районный бюджет – 33 923,6 тыс. руб., </w:t>
      </w:r>
    </w:p>
    <w:p w:rsidR="00F35365" w:rsidRPr="000E7676" w:rsidRDefault="00F35365" w:rsidP="00F3536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внебюджетные источники – 2 904,1тыс. руб.</w:t>
      </w:r>
    </w:p>
    <w:p w:rsidR="00F35365" w:rsidRPr="000E7676" w:rsidRDefault="00F35365" w:rsidP="00F35365">
      <w:pPr>
        <w:widowControl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b/>
          <w:sz w:val="28"/>
          <w:szCs w:val="28"/>
        </w:rPr>
        <w:t>2021г.</w:t>
      </w:r>
      <w:r w:rsidRPr="000E7676">
        <w:rPr>
          <w:rFonts w:ascii="Times New Roman" w:hAnsi="Times New Roman" w:cs="Times New Roman"/>
          <w:sz w:val="28"/>
          <w:szCs w:val="28"/>
        </w:rPr>
        <w:t xml:space="preserve"> (прогнозно</w:t>
      </w:r>
      <w:r w:rsidRPr="000E7676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0E7676">
        <w:rPr>
          <w:rFonts w:ascii="Times New Roman" w:hAnsi="Times New Roman" w:cs="Times New Roman"/>
          <w:b/>
          <w:color w:val="FF0000"/>
          <w:sz w:val="28"/>
          <w:szCs w:val="28"/>
        </w:rPr>
        <w:t>–</w:t>
      </w:r>
      <w:r w:rsidRPr="000E7676">
        <w:rPr>
          <w:rFonts w:ascii="Times New Roman" w:hAnsi="Times New Roman" w:cs="Times New Roman"/>
          <w:b/>
          <w:sz w:val="28"/>
          <w:szCs w:val="28"/>
        </w:rPr>
        <w:t>226 168,1</w:t>
      </w:r>
      <w:r w:rsidRPr="000E7676">
        <w:rPr>
          <w:rFonts w:ascii="Times New Roman" w:hAnsi="Times New Roman" w:cs="Times New Roman"/>
          <w:sz w:val="28"/>
          <w:szCs w:val="28"/>
        </w:rPr>
        <w:t xml:space="preserve"> руб. из них:</w:t>
      </w:r>
    </w:p>
    <w:p w:rsidR="00F35365" w:rsidRPr="000E7676" w:rsidRDefault="00F35365" w:rsidP="00F35365">
      <w:pPr>
        <w:widowControl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федеральный бюджет -10 571,5 тыс.руб.</w:t>
      </w:r>
    </w:p>
    <w:p w:rsidR="00F35365" w:rsidRPr="000E7676" w:rsidRDefault="00F35365" w:rsidP="00F35365">
      <w:pPr>
        <w:widowControl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Областной -186 208,5-тыс. руб.</w:t>
      </w:r>
    </w:p>
    <w:p w:rsidR="00F35365" w:rsidRPr="000E7676" w:rsidRDefault="00F35365" w:rsidP="00F35365">
      <w:pPr>
        <w:widowControl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районный бюджет –26 482,0 тыс. руб.,</w:t>
      </w:r>
    </w:p>
    <w:p w:rsidR="00F35365" w:rsidRPr="000E7676" w:rsidRDefault="00F35365" w:rsidP="00F35365">
      <w:pPr>
        <w:widowControl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внебюджетные источники – 2  906,1тыс. руб.</w:t>
      </w:r>
    </w:p>
    <w:p w:rsidR="00F35365" w:rsidRPr="000E7676" w:rsidRDefault="00F35365" w:rsidP="00F35365">
      <w:pPr>
        <w:widowControl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b/>
          <w:sz w:val="28"/>
          <w:szCs w:val="28"/>
        </w:rPr>
        <w:t>2022г.</w:t>
      </w:r>
      <w:r w:rsidRPr="000E7676">
        <w:rPr>
          <w:rFonts w:ascii="Times New Roman" w:hAnsi="Times New Roman" w:cs="Times New Roman"/>
          <w:sz w:val="28"/>
          <w:szCs w:val="28"/>
        </w:rPr>
        <w:t xml:space="preserve"> (прогнозно)- </w:t>
      </w:r>
      <w:r w:rsidRPr="000E7676">
        <w:rPr>
          <w:rFonts w:ascii="Times New Roman" w:hAnsi="Times New Roman" w:cs="Times New Roman"/>
          <w:b/>
          <w:sz w:val="28"/>
          <w:szCs w:val="28"/>
        </w:rPr>
        <w:t>256 009,1</w:t>
      </w:r>
      <w:r w:rsidRPr="000E7676">
        <w:rPr>
          <w:rFonts w:ascii="Times New Roman" w:hAnsi="Times New Roman" w:cs="Times New Roman"/>
          <w:sz w:val="28"/>
          <w:szCs w:val="28"/>
        </w:rPr>
        <w:t xml:space="preserve"> тыс. руб. из них:</w:t>
      </w:r>
    </w:p>
    <w:p w:rsidR="00F35365" w:rsidRPr="000E7676" w:rsidRDefault="00F35365" w:rsidP="00F35365">
      <w:pPr>
        <w:widowControl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федеральный бюджет -27 928,8 тыс.руб.</w:t>
      </w:r>
    </w:p>
    <w:p w:rsidR="00F35365" w:rsidRPr="000E7676" w:rsidRDefault="00F35365" w:rsidP="00F35365">
      <w:pPr>
        <w:widowControl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областной бюджет-тыс.-200  944,9 руб.</w:t>
      </w:r>
    </w:p>
    <w:p w:rsidR="00F35365" w:rsidRPr="000E7676" w:rsidRDefault="00F35365" w:rsidP="00F35365">
      <w:pPr>
        <w:widowControl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районный бюджет –  24 229,3тыс. руб.,</w:t>
      </w:r>
    </w:p>
    <w:p w:rsidR="00F35365" w:rsidRPr="000E7676" w:rsidRDefault="00F35365" w:rsidP="00F35365">
      <w:pPr>
        <w:widowControl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внебюджетные источники – 2 906,1тыс. руб.</w:t>
      </w:r>
    </w:p>
    <w:p w:rsidR="00470146" w:rsidRDefault="00470146" w:rsidP="00470146">
      <w:pPr>
        <w:spacing w:after="150" w:line="31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C0A55" w:rsidRPr="000E7676" w:rsidRDefault="003C0A55" w:rsidP="00470146">
      <w:pPr>
        <w:spacing w:after="150" w:line="31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7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="007A3715" w:rsidRPr="000E7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Pr="000E7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.3. В разделе «Паспорт подпрограммы «Развитие системы дошкольного образования» </w:t>
      </w:r>
    </w:p>
    <w:p w:rsidR="003C0A55" w:rsidRDefault="003C0A55" w:rsidP="003C0A55">
      <w:pPr>
        <w:spacing w:after="150" w:line="315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7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позицию «Объемы и источники финансирования подпрограммы» изложить в редакции:</w:t>
      </w:r>
    </w:p>
    <w:p w:rsidR="003C0A55" w:rsidRPr="000E7676" w:rsidRDefault="003C0A55" w:rsidP="00E5281E">
      <w:pPr>
        <w:pStyle w:val="a4"/>
        <w:numPr>
          <w:ilvl w:val="2"/>
          <w:numId w:val="18"/>
        </w:numPr>
        <w:spacing w:after="150" w:line="315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7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раздел 4 «Обоснование ресурсного обеспечения Подпрограммы» изложить в следующей редакции</w:t>
      </w:r>
    </w:p>
    <w:p w:rsidR="00F35365" w:rsidRPr="000E7676" w:rsidRDefault="00F35365" w:rsidP="00F35365">
      <w:pPr>
        <w:pStyle w:val="a4"/>
        <w:widowControl w:val="0"/>
        <w:spacing w:after="0" w:line="100" w:lineRule="atLeast"/>
        <w:ind w:left="787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 xml:space="preserve">«Общий объем финансового обеспечения Программы составит: </w:t>
      </w:r>
      <w:r w:rsidRPr="000E7676">
        <w:rPr>
          <w:rFonts w:ascii="Times New Roman" w:hAnsi="Times New Roman" w:cs="Times New Roman"/>
          <w:b/>
          <w:sz w:val="28"/>
          <w:szCs w:val="28"/>
        </w:rPr>
        <w:t>1 132 679,7</w:t>
      </w:r>
      <w:r w:rsidRPr="000E7676">
        <w:rPr>
          <w:rFonts w:ascii="Times New Roman" w:hAnsi="Times New Roman" w:cs="Times New Roman"/>
          <w:sz w:val="28"/>
          <w:szCs w:val="28"/>
        </w:rPr>
        <w:t xml:space="preserve">  тыс. руб.</w:t>
      </w:r>
    </w:p>
    <w:p w:rsidR="00F35365" w:rsidRPr="000E7676" w:rsidRDefault="00F35365" w:rsidP="00F35365">
      <w:pPr>
        <w:pStyle w:val="a4"/>
        <w:widowControl w:val="0"/>
        <w:spacing w:after="0" w:line="100" w:lineRule="atLeast"/>
        <w:ind w:left="787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 xml:space="preserve">в том числе: в том числе: </w:t>
      </w:r>
    </w:p>
    <w:p w:rsidR="00F35365" w:rsidRPr="000E7676" w:rsidRDefault="00F35365" w:rsidP="00F35365">
      <w:pPr>
        <w:pStyle w:val="a4"/>
        <w:widowControl w:val="0"/>
        <w:spacing w:after="0" w:line="100" w:lineRule="atLeast"/>
        <w:ind w:left="787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федеральный бюджет -48 011,4 тыс.руб.</w:t>
      </w:r>
    </w:p>
    <w:p w:rsidR="00F35365" w:rsidRPr="000E7676" w:rsidRDefault="00F35365" w:rsidP="00F35365">
      <w:pPr>
        <w:widowControl w:val="0"/>
        <w:spacing w:after="0" w:line="10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областной бюджет- 897 056,0тыс. руб.</w:t>
      </w:r>
    </w:p>
    <w:p w:rsidR="00F35365" w:rsidRPr="000E7676" w:rsidRDefault="00F35365" w:rsidP="00F35365">
      <w:pPr>
        <w:pStyle w:val="a4"/>
        <w:widowControl w:val="0"/>
        <w:spacing w:after="0" w:line="100" w:lineRule="atLeast"/>
        <w:ind w:left="787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 xml:space="preserve">районный бюджет 172 724,8 тыс. руб., </w:t>
      </w:r>
    </w:p>
    <w:p w:rsidR="00F35365" w:rsidRPr="000E7676" w:rsidRDefault="00F35365" w:rsidP="00F35365">
      <w:pPr>
        <w:pStyle w:val="a4"/>
        <w:widowControl w:val="0"/>
        <w:spacing w:after="0" w:line="100" w:lineRule="atLeast"/>
        <w:ind w:left="787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внебюджетные источники – 14 887,5 тыс. руб.</w:t>
      </w:r>
    </w:p>
    <w:p w:rsidR="00F35365" w:rsidRPr="000E7676" w:rsidRDefault="00F35365" w:rsidP="00F35365">
      <w:pPr>
        <w:pStyle w:val="a4"/>
        <w:widowControl w:val="0"/>
        <w:spacing w:after="0" w:line="100" w:lineRule="atLeast"/>
        <w:ind w:left="787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в том числе:</w:t>
      </w:r>
    </w:p>
    <w:p w:rsidR="00F35365" w:rsidRPr="000E7676" w:rsidRDefault="00F35365" w:rsidP="00F35365">
      <w:pPr>
        <w:pStyle w:val="a4"/>
        <w:widowControl w:val="0"/>
        <w:spacing w:after="0" w:line="100" w:lineRule="atLeast"/>
        <w:ind w:left="787" w:hanging="787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b/>
          <w:sz w:val="28"/>
          <w:szCs w:val="28"/>
        </w:rPr>
        <w:t>2018</w:t>
      </w:r>
      <w:r w:rsidR="00D66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676">
        <w:rPr>
          <w:rFonts w:ascii="Times New Roman" w:hAnsi="Times New Roman" w:cs="Times New Roman"/>
          <w:b/>
          <w:sz w:val="28"/>
          <w:szCs w:val="28"/>
        </w:rPr>
        <w:t>г</w:t>
      </w:r>
      <w:r w:rsidRPr="000E7676">
        <w:rPr>
          <w:rFonts w:ascii="Times New Roman" w:hAnsi="Times New Roman" w:cs="Times New Roman"/>
          <w:sz w:val="28"/>
          <w:szCs w:val="28"/>
        </w:rPr>
        <w:t xml:space="preserve">. (исполнение) – </w:t>
      </w:r>
      <w:r w:rsidRPr="000E7676">
        <w:rPr>
          <w:rFonts w:ascii="Times New Roman" w:hAnsi="Times New Roman" w:cs="Times New Roman"/>
          <w:b/>
          <w:sz w:val="28"/>
          <w:szCs w:val="28"/>
        </w:rPr>
        <w:t>210 432,9</w:t>
      </w:r>
      <w:r w:rsidRPr="000E7676">
        <w:rPr>
          <w:rFonts w:ascii="Times New Roman" w:hAnsi="Times New Roman" w:cs="Times New Roman"/>
          <w:sz w:val="28"/>
          <w:szCs w:val="28"/>
        </w:rPr>
        <w:t xml:space="preserve"> тыс. руб. из них:</w:t>
      </w:r>
    </w:p>
    <w:p w:rsidR="00F35365" w:rsidRPr="000E7676" w:rsidRDefault="00F35365" w:rsidP="00F35365">
      <w:pPr>
        <w:pStyle w:val="a4"/>
        <w:widowControl w:val="0"/>
        <w:spacing w:after="0" w:line="100" w:lineRule="atLeast"/>
        <w:ind w:left="787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федеральный бюджет  890,0 тыс.руб.</w:t>
      </w:r>
    </w:p>
    <w:p w:rsidR="00F35365" w:rsidRPr="000E7676" w:rsidRDefault="00F35365" w:rsidP="00F35365">
      <w:pPr>
        <w:pStyle w:val="a4"/>
        <w:widowControl w:val="0"/>
        <w:spacing w:after="0" w:line="100" w:lineRule="atLeast"/>
        <w:ind w:left="787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областной бюджет-158 548,5тыс. руб.</w:t>
      </w:r>
    </w:p>
    <w:p w:rsidR="00F35365" w:rsidRPr="000E7676" w:rsidRDefault="00D95630" w:rsidP="00F35365">
      <w:pPr>
        <w:widowControl w:val="0"/>
        <w:spacing w:after="0" w:line="10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5365" w:rsidRPr="000E7676">
        <w:rPr>
          <w:rFonts w:ascii="Times New Roman" w:hAnsi="Times New Roman" w:cs="Times New Roman"/>
          <w:sz w:val="28"/>
          <w:szCs w:val="28"/>
        </w:rPr>
        <w:t xml:space="preserve">районный бюджет – 47 944,7 тыс. руб., </w:t>
      </w:r>
    </w:p>
    <w:p w:rsidR="00F35365" w:rsidRPr="000E7676" w:rsidRDefault="00F35365" w:rsidP="00F35365">
      <w:pPr>
        <w:pStyle w:val="a4"/>
        <w:widowControl w:val="0"/>
        <w:spacing w:after="0" w:line="100" w:lineRule="atLeast"/>
        <w:ind w:left="787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внебюджетные источники – 3 049,7тыс. руб.</w:t>
      </w:r>
    </w:p>
    <w:p w:rsidR="00F35365" w:rsidRPr="000E7676" w:rsidRDefault="00F35365" w:rsidP="00F35365">
      <w:pPr>
        <w:pStyle w:val="a4"/>
        <w:widowControl w:val="0"/>
        <w:spacing w:after="0" w:line="100" w:lineRule="atLeast"/>
        <w:ind w:left="787" w:hanging="787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b/>
          <w:sz w:val="28"/>
          <w:szCs w:val="28"/>
        </w:rPr>
        <w:lastRenderedPageBreak/>
        <w:t>2019</w:t>
      </w:r>
      <w:r w:rsidR="00D66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676">
        <w:rPr>
          <w:rFonts w:ascii="Times New Roman" w:hAnsi="Times New Roman" w:cs="Times New Roman"/>
          <w:b/>
          <w:sz w:val="28"/>
          <w:szCs w:val="28"/>
        </w:rPr>
        <w:t>г</w:t>
      </w:r>
      <w:r w:rsidRPr="000E7676">
        <w:rPr>
          <w:rFonts w:ascii="Times New Roman" w:hAnsi="Times New Roman" w:cs="Times New Roman"/>
          <w:sz w:val="28"/>
          <w:szCs w:val="28"/>
        </w:rPr>
        <w:t xml:space="preserve">. (исполнение) – </w:t>
      </w:r>
      <w:r w:rsidRPr="000E7676">
        <w:rPr>
          <w:rFonts w:ascii="Times New Roman" w:hAnsi="Times New Roman" w:cs="Times New Roman"/>
          <w:b/>
          <w:sz w:val="28"/>
          <w:szCs w:val="28"/>
        </w:rPr>
        <w:t>224 481,2</w:t>
      </w:r>
      <w:r w:rsidRPr="000E7676">
        <w:rPr>
          <w:rFonts w:ascii="Times New Roman" w:hAnsi="Times New Roman" w:cs="Times New Roman"/>
          <w:sz w:val="28"/>
          <w:szCs w:val="28"/>
        </w:rPr>
        <w:t xml:space="preserve"> тыс. руб. из них:</w:t>
      </w:r>
    </w:p>
    <w:p w:rsidR="00F35365" w:rsidRPr="000E7676" w:rsidRDefault="00F35365" w:rsidP="00F35365">
      <w:pPr>
        <w:pStyle w:val="a4"/>
        <w:widowControl w:val="0"/>
        <w:spacing w:after="0" w:line="100" w:lineRule="atLeast"/>
        <w:ind w:left="787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федеральный бюджет 1 560,30 тыс.руб.</w:t>
      </w:r>
    </w:p>
    <w:p w:rsidR="00F35365" w:rsidRPr="000E7676" w:rsidRDefault="00F35365" w:rsidP="00F35365">
      <w:pPr>
        <w:pStyle w:val="a4"/>
        <w:widowControl w:val="0"/>
        <w:spacing w:after="0" w:line="100" w:lineRule="atLeast"/>
        <w:ind w:left="787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областной бюджет-179 654,2тыс. руб.</w:t>
      </w:r>
    </w:p>
    <w:p w:rsidR="00F35365" w:rsidRPr="000E7676" w:rsidRDefault="00F35365" w:rsidP="00F35365">
      <w:pPr>
        <w:pStyle w:val="a4"/>
        <w:widowControl w:val="0"/>
        <w:spacing w:after="0" w:line="100" w:lineRule="atLeast"/>
        <w:ind w:left="787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 xml:space="preserve">районный бюджет – 40 145,2 тыс. руб., </w:t>
      </w:r>
    </w:p>
    <w:p w:rsidR="00F35365" w:rsidRPr="000E7676" w:rsidRDefault="00F35365" w:rsidP="00F35365">
      <w:pPr>
        <w:pStyle w:val="a4"/>
        <w:widowControl w:val="0"/>
        <w:spacing w:after="0" w:line="100" w:lineRule="atLeast"/>
        <w:ind w:left="787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внебюджетные источники – 3121,5 тыс. руб.</w:t>
      </w:r>
    </w:p>
    <w:p w:rsidR="00F35365" w:rsidRPr="000E7676" w:rsidRDefault="00F35365" w:rsidP="00F35365">
      <w:pPr>
        <w:pStyle w:val="a4"/>
        <w:widowControl w:val="0"/>
        <w:spacing w:after="0" w:line="100" w:lineRule="atLeast"/>
        <w:ind w:left="787" w:hanging="787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b/>
          <w:sz w:val="28"/>
          <w:szCs w:val="28"/>
        </w:rPr>
        <w:t>2020</w:t>
      </w:r>
      <w:r w:rsidR="00D66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676">
        <w:rPr>
          <w:rFonts w:ascii="Times New Roman" w:hAnsi="Times New Roman" w:cs="Times New Roman"/>
          <w:b/>
          <w:sz w:val="28"/>
          <w:szCs w:val="28"/>
        </w:rPr>
        <w:t>г</w:t>
      </w:r>
      <w:r w:rsidRPr="000E7676">
        <w:rPr>
          <w:rFonts w:ascii="Times New Roman" w:hAnsi="Times New Roman" w:cs="Times New Roman"/>
          <w:sz w:val="28"/>
          <w:szCs w:val="28"/>
        </w:rPr>
        <w:t xml:space="preserve">. (прогнозно) </w:t>
      </w:r>
      <w:r w:rsidRPr="000E7676">
        <w:rPr>
          <w:rFonts w:ascii="Times New Roman" w:hAnsi="Times New Roman" w:cs="Times New Roman"/>
          <w:b/>
          <w:sz w:val="28"/>
          <w:szCs w:val="28"/>
        </w:rPr>
        <w:t>–215 588,4тыс</w:t>
      </w:r>
      <w:r w:rsidRPr="000E7676">
        <w:rPr>
          <w:rFonts w:ascii="Times New Roman" w:hAnsi="Times New Roman" w:cs="Times New Roman"/>
          <w:sz w:val="28"/>
          <w:szCs w:val="28"/>
        </w:rPr>
        <w:t>. руб. из них:</w:t>
      </w:r>
    </w:p>
    <w:p w:rsidR="00F35365" w:rsidRPr="000E7676" w:rsidRDefault="00F35365" w:rsidP="00F35365">
      <w:pPr>
        <w:widowControl w:val="0"/>
        <w:spacing w:after="0" w:line="10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федеральный бюджет 7 060,8 тыс.руб.</w:t>
      </w:r>
    </w:p>
    <w:p w:rsidR="00F35365" w:rsidRPr="000E7676" w:rsidRDefault="00F35365" w:rsidP="00F35365">
      <w:pPr>
        <w:pStyle w:val="a4"/>
        <w:widowControl w:val="0"/>
        <w:spacing w:after="0" w:line="10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областной бюджет-171 699,9тыс. руб.</w:t>
      </w:r>
    </w:p>
    <w:p w:rsidR="00F35365" w:rsidRPr="000E7676" w:rsidRDefault="00F35365" w:rsidP="00F35365">
      <w:pPr>
        <w:widowControl w:val="0"/>
        <w:spacing w:after="0" w:line="10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 xml:space="preserve">районный бюджет – 33 923,6 тыс. руб., </w:t>
      </w:r>
    </w:p>
    <w:p w:rsidR="00F35365" w:rsidRPr="000E7676" w:rsidRDefault="00F35365" w:rsidP="00F35365">
      <w:pPr>
        <w:widowControl w:val="0"/>
        <w:spacing w:after="0" w:line="10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внебюджетные источники – 2 904,1тыс. руб.</w:t>
      </w:r>
    </w:p>
    <w:p w:rsidR="00F35365" w:rsidRPr="000E7676" w:rsidRDefault="00F35365" w:rsidP="00F35365">
      <w:pPr>
        <w:widowControl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b/>
          <w:sz w:val="28"/>
          <w:szCs w:val="28"/>
        </w:rPr>
        <w:t>2021</w:t>
      </w:r>
      <w:r w:rsidR="00D66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676">
        <w:rPr>
          <w:rFonts w:ascii="Times New Roman" w:hAnsi="Times New Roman" w:cs="Times New Roman"/>
          <w:b/>
          <w:sz w:val="28"/>
          <w:szCs w:val="28"/>
        </w:rPr>
        <w:t>г.</w:t>
      </w:r>
      <w:r w:rsidRPr="000E7676">
        <w:rPr>
          <w:rFonts w:ascii="Times New Roman" w:hAnsi="Times New Roman" w:cs="Times New Roman"/>
          <w:sz w:val="28"/>
          <w:szCs w:val="28"/>
        </w:rPr>
        <w:t xml:space="preserve"> (прогнозно</w:t>
      </w:r>
      <w:r w:rsidRPr="000E7676">
        <w:rPr>
          <w:rFonts w:ascii="Times New Roman" w:hAnsi="Times New Roman" w:cs="Times New Roman"/>
          <w:b/>
          <w:sz w:val="28"/>
          <w:szCs w:val="28"/>
        </w:rPr>
        <w:t>) –226 168,1</w:t>
      </w:r>
      <w:r w:rsidRPr="000E7676">
        <w:rPr>
          <w:rFonts w:ascii="Times New Roman" w:hAnsi="Times New Roman" w:cs="Times New Roman"/>
          <w:sz w:val="28"/>
          <w:szCs w:val="28"/>
        </w:rPr>
        <w:t xml:space="preserve"> руб. из них:</w:t>
      </w:r>
    </w:p>
    <w:p w:rsidR="00F35365" w:rsidRPr="000E7676" w:rsidRDefault="00F35365" w:rsidP="00F35365">
      <w:pPr>
        <w:pStyle w:val="a4"/>
        <w:widowControl w:val="0"/>
        <w:spacing w:after="0" w:line="100" w:lineRule="atLeast"/>
        <w:ind w:left="787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федеральный бюджет -10 571,5 тыс.руб.</w:t>
      </w:r>
    </w:p>
    <w:p w:rsidR="00F35365" w:rsidRPr="000E7676" w:rsidRDefault="00F35365" w:rsidP="00F35365">
      <w:pPr>
        <w:pStyle w:val="a4"/>
        <w:widowControl w:val="0"/>
        <w:spacing w:after="0" w:line="100" w:lineRule="atLeast"/>
        <w:ind w:left="787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Областной -186 208,5-тыс. руб.</w:t>
      </w:r>
    </w:p>
    <w:p w:rsidR="00F35365" w:rsidRPr="000E7676" w:rsidRDefault="00F35365" w:rsidP="00F35365">
      <w:pPr>
        <w:pStyle w:val="a4"/>
        <w:widowControl w:val="0"/>
        <w:spacing w:after="0" w:line="100" w:lineRule="atLeast"/>
        <w:ind w:left="787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районный бюджет –26 482,0 тыс. руб.,</w:t>
      </w:r>
    </w:p>
    <w:p w:rsidR="00F35365" w:rsidRPr="000E7676" w:rsidRDefault="00F35365" w:rsidP="00F35365">
      <w:pPr>
        <w:pStyle w:val="a4"/>
        <w:widowControl w:val="0"/>
        <w:spacing w:after="0" w:line="100" w:lineRule="atLeast"/>
        <w:ind w:left="787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внебюджетные источники – 2  906,1тыс. руб.</w:t>
      </w:r>
    </w:p>
    <w:p w:rsidR="00F35365" w:rsidRPr="000E7676" w:rsidRDefault="00F35365" w:rsidP="00F35365">
      <w:pPr>
        <w:pStyle w:val="a4"/>
        <w:widowControl w:val="0"/>
        <w:spacing w:after="0" w:line="100" w:lineRule="atLeast"/>
        <w:ind w:left="787"/>
        <w:rPr>
          <w:rFonts w:ascii="Times New Roman" w:hAnsi="Times New Roman" w:cs="Times New Roman"/>
          <w:sz w:val="28"/>
          <w:szCs w:val="28"/>
        </w:rPr>
      </w:pPr>
    </w:p>
    <w:p w:rsidR="00F35365" w:rsidRPr="000E7676" w:rsidRDefault="00F35365" w:rsidP="00F35365">
      <w:pPr>
        <w:pStyle w:val="a4"/>
        <w:widowControl w:val="0"/>
        <w:spacing w:after="0" w:line="100" w:lineRule="atLeast"/>
        <w:ind w:left="787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b/>
          <w:sz w:val="28"/>
          <w:szCs w:val="28"/>
        </w:rPr>
        <w:t>2022г.</w:t>
      </w:r>
      <w:r w:rsidRPr="000E7676">
        <w:rPr>
          <w:rFonts w:ascii="Times New Roman" w:hAnsi="Times New Roman" w:cs="Times New Roman"/>
          <w:sz w:val="28"/>
          <w:szCs w:val="28"/>
        </w:rPr>
        <w:t xml:space="preserve"> (прогнозно)- </w:t>
      </w:r>
      <w:r w:rsidRPr="000E7676">
        <w:rPr>
          <w:rFonts w:ascii="Times New Roman" w:hAnsi="Times New Roman" w:cs="Times New Roman"/>
          <w:b/>
          <w:sz w:val="28"/>
          <w:szCs w:val="28"/>
        </w:rPr>
        <w:t>256 009,1</w:t>
      </w:r>
      <w:r w:rsidRPr="000E7676">
        <w:rPr>
          <w:rFonts w:ascii="Times New Roman" w:hAnsi="Times New Roman" w:cs="Times New Roman"/>
          <w:sz w:val="28"/>
          <w:szCs w:val="28"/>
        </w:rPr>
        <w:t xml:space="preserve"> тыс. руб. из них:</w:t>
      </w:r>
    </w:p>
    <w:p w:rsidR="00F35365" w:rsidRPr="000E7676" w:rsidRDefault="00F35365" w:rsidP="00F35365">
      <w:pPr>
        <w:pStyle w:val="a4"/>
        <w:widowControl w:val="0"/>
        <w:spacing w:after="0" w:line="100" w:lineRule="atLeast"/>
        <w:ind w:left="787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федеральный бюджет -27 928,8 тыс.руб.</w:t>
      </w:r>
    </w:p>
    <w:p w:rsidR="00F35365" w:rsidRPr="000E7676" w:rsidRDefault="00F35365" w:rsidP="00F35365">
      <w:pPr>
        <w:pStyle w:val="a4"/>
        <w:widowControl w:val="0"/>
        <w:spacing w:after="0" w:line="100" w:lineRule="atLeast"/>
        <w:ind w:left="787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областной бюджет-тыс.-200  944,9 руб.</w:t>
      </w:r>
    </w:p>
    <w:p w:rsidR="00F35365" w:rsidRPr="000E7676" w:rsidRDefault="00F35365" w:rsidP="00F35365">
      <w:pPr>
        <w:pStyle w:val="a4"/>
        <w:widowControl w:val="0"/>
        <w:spacing w:after="0" w:line="100" w:lineRule="atLeast"/>
        <w:ind w:left="787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районный бюджет –  24 229,3тыс. руб.,</w:t>
      </w:r>
    </w:p>
    <w:p w:rsidR="00F35365" w:rsidRDefault="00F35365" w:rsidP="00F35365">
      <w:pPr>
        <w:pStyle w:val="a4"/>
        <w:widowControl w:val="0"/>
        <w:spacing w:after="0" w:line="100" w:lineRule="atLeast"/>
        <w:ind w:left="787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внебюджетные источники – 2 906,1тыс. руб.</w:t>
      </w:r>
    </w:p>
    <w:p w:rsidR="002E0DE8" w:rsidRPr="000E7676" w:rsidRDefault="002E0DE8" w:rsidP="00F35365">
      <w:pPr>
        <w:pStyle w:val="a4"/>
        <w:widowControl w:val="0"/>
        <w:spacing w:after="0" w:line="100" w:lineRule="atLeast"/>
        <w:ind w:left="787"/>
        <w:rPr>
          <w:rFonts w:ascii="Times New Roman" w:hAnsi="Times New Roman" w:cs="Times New Roman"/>
          <w:sz w:val="28"/>
          <w:szCs w:val="28"/>
        </w:rPr>
      </w:pPr>
    </w:p>
    <w:p w:rsidR="0026431A" w:rsidRPr="000E7676" w:rsidRDefault="00366374" w:rsidP="002E0DE8">
      <w:pPr>
        <w:pStyle w:val="a4"/>
        <w:numPr>
          <w:ilvl w:val="2"/>
          <w:numId w:val="18"/>
        </w:numPr>
        <w:spacing w:after="150" w:line="315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7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паспорте подпрограммы «Развитие системы </w:t>
      </w:r>
      <w:r w:rsidR="00E62FB6" w:rsidRPr="000E7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общего</w:t>
      </w:r>
      <w:r w:rsidRPr="000E7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образования» </w:t>
      </w:r>
      <w:r w:rsidR="0026431A" w:rsidRPr="000E76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позицию «Основные мероприятия программы» дополнить»: - «</w:t>
      </w:r>
      <w:r w:rsidR="0026431A" w:rsidRPr="000E7676">
        <w:rPr>
          <w:rFonts w:ascii="Times New Roman" w:hAnsi="Times New Roman" w:cs="Times New Roman"/>
          <w:sz w:val="28"/>
          <w:szCs w:val="28"/>
        </w:rPr>
        <w:t>Организация бесплатного горячего питания обучающихся получающих начальное общее образование в государственных и муниципальных организациях</w:t>
      </w:r>
      <w:r w:rsidR="0026431A" w:rsidRPr="000E76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</w:p>
    <w:p w:rsidR="0026431A" w:rsidRPr="000E7676" w:rsidRDefault="0026431A" w:rsidP="0026431A">
      <w:pPr>
        <w:spacing w:after="150" w:line="315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E7676">
        <w:rPr>
          <w:rFonts w:ascii="Times New Roman" w:hAnsi="Times New Roman" w:cs="Times New Roman"/>
          <w:sz w:val="28"/>
          <w:szCs w:val="28"/>
        </w:rPr>
        <w:t>- Организация бесплатного горячего питания обучающихся получающих начальное общее образование в государственных и муниципальных организациях</w:t>
      </w:r>
    </w:p>
    <w:p w:rsidR="00366374" w:rsidRPr="000E7676" w:rsidRDefault="00AF2146" w:rsidP="00AF2146">
      <w:pPr>
        <w:pStyle w:val="a4"/>
        <w:spacing w:after="150" w:line="315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7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66374" w:rsidRPr="000E7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позицию «Объемы и источники финансирования подпрограммы» изложить в </w:t>
      </w:r>
      <w:r w:rsidR="003403A1" w:rsidRPr="000E7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новой редакции, следующего содержания: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8"/>
        <w:gridCol w:w="6531"/>
      </w:tblGrid>
      <w:tr w:rsidR="00366374" w:rsidRPr="000E7676" w:rsidTr="00366374">
        <w:trPr>
          <w:trHeight w:val="1"/>
          <w:jc w:val="center"/>
        </w:trPr>
        <w:tc>
          <w:tcPr>
            <w:tcW w:w="3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366374" w:rsidRPr="000E7676" w:rsidRDefault="00366374" w:rsidP="00366374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26431A" w:rsidRPr="000E7676" w:rsidRDefault="0026431A" w:rsidP="0026431A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подпрограммы составит   </w:t>
            </w: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756 614,2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числе: </w:t>
            </w:r>
          </w:p>
          <w:p w:rsidR="0026431A" w:rsidRPr="000E7676" w:rsidRDefault="0026431A" w:rsidP="0026431A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федеральный бюджет-48 011,5 тыс.руб.</w:t>
            </w:r>
          </w:p>
          <w:p w:rsidR="0026431A" w:rsidRPr="000E7676" w:rsidRDefault="0026431A" w:rsidP="0026431A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областной бюджет-648 074,2 тыс. руб.</w:t>
            </w:r>
          </w:p>
          <w:p w:rsidR="0026431A" w:rsidRPr="000E7676" w:rsidRDefault="0026431A" w:rsidP="0026431A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59 348,5 тыс. руб., </w:t>
            </w:r>
          </w:p>
          <w:p w:rsidR="0026431A" w:rsidRPr="000E7676" w:rsidRDefault="0026431A" w:rsidP="0026431A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– 1 180,0 тыс. руб.,  </w:t>
            </w:r>
          </w:p>
          <w:p w:rsidR="0026431A" w:rsidRPr="000E7676" w:rsidRDefault="0026431A" w:rsidP="0026431A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2018г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. (исполнение)- </w:t>
            </w: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125 385,3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них:</w:t>
            </w:r>
          </w:p>
          <w:p w:rsidR="0026431A" w:rsidRPr="000E7676" w:rsidRDefault="0026431A" w:rsidP="0026431A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Федеральный бюджет-890,0</w:t>
            </w:r>
            <w:r w:rsidR="002E0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90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3905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431A" w:rsidRPr="000E7676" w:rsidRDefault="0026431A" w:rsidP="0026431A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Областной бюджет-109 521,20тыс.руб.</w:t>
            </w:r>
          </w:p>
          <w:p w:rsidR="0026431A" w:rsidRPr="000E7676" w:rsidRDefault="0026431A" w:rsidP="0026431A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-  14762,5 тыс. руб., </w:t>
            </w:r>
          </w:p>
          <w:p w:rsidR="0026431A" w:rsidRPr="000E7676" w:rsidRDefault="0026431A" w:rsidP="0026431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–211,6 тыс. руб.</w:t>
            </w:r>
          </w:p>
          <w:p w:rsidR="0026431A" w:rsidRPr="000E7676" w:rsidRDefault="0026431A" w:rsidP="0026431A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2019г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. (исполнение)- </w:t>
            </w: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141 240,1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 из них:</w:t>
            </w:r>
          </w:p>
          <w:p w:rsidR="0026431A" w:rsidRPr="000E7676" w:rsidRDefault="0026431A" w:rsidP="0026431A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Федеральный бюджет-1 560,3тыс.</w:t>
            </w:r>
            <w:r w:rsidR="00390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</w:p>
          <w:p w:rsidR="0026431A" w:rsidRPr="000E7676" w:rsidRDefault="0026431A" w:rsidP="0026431A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Областной бюджет-125 892,5тыс.</w:t>
            </w:r>
            <w:r w:rsidR="00390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26431A" w:rsidRPr="000E7676" w:rsidRDefault="0026431A" w:rsidP="0026431A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-  13 545,2 тыс. руб., </w:t>
            </w:r>
          </w:p>
          <w:p w:rsidR="0026431A" w:rsidRPr="000E7676" w:rsidRDefault="0026431A" w:rsidP="0026431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–242 ,1 тыс. руб.</w:t>
            </w:r>
          </w:p>
          <w:p w:rsidR="0026431A" w:rsidRPr="000E7676" w:rsidRDefault="0026431A" w:rsidP="0026431A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2020г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. (прогнозно)- </w:t>
            </w: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143 645,8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них:</w:t>
            </w:r>
          </w:p>
          <w:p w:rsidR="0026431A" w:rsidRPr="000E7676" w:rsidRDefault="0026431A" w:rsidP="0026431A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Федеральный бюджет-7 060,8тыс.руб</w:t>
            </w:r>
          </w:p>
          <w:p w:rsidR="0026431A" w:rsidRPr="000E7676" w:rsidRDefault="0026431A" w:rsidP="0026431A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Областной бюджет-122 995,1 тыс.руб.</w:t>
            </w:r>
          </w:p>
          <w:p w:rsidR="0026431A" w:rsidRPr="000E7676" w:rsidRDefault="0026431A" w:rsidP="0026431A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-  13 347,8  тыс. руб., </w:t>
            </w:r>
          </w:p>
          <w:p w:rsidR="0026431A" w:rsidRPr="000E7676" w:rsidRDefault="0026431A" w:rsidP="0026431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–242,1 тыс. руб.</w:t>
            </w:r>
          </w:p>
          <w:p w:rsidR="0026431A" w:rsidRPr="000E7676" w:rsidRDefault="0026431A" w:rsidP="0026431A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2021г.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 (прогнозно)- </w:t>
            </w: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157 991,9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 из них:</w:t>
            </w:r>
          </w:p>
          <w:p w:rsidR="0026431A" w:rsidRPr="000E7676" w:rsidRDefault="0026431A" w:rsidP="0026431A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Федеральный бюджет- 10 571,6 тыс.</w:t>
            </w:r>
            <w:r w:rsidR="000E7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3905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431A" w:rsidRPr="000E7676" w:rsidRDefault="0026431A" w:rsidP="0026431A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Областной бюджет-137 903,1тыс.руб.</w:t>
            </w:r>
          </w:p>
          <w:p w:rsidR="0026431A" w:rsidRPr="000E7676" w:rsidRDefault="0026431A" w:rsidP="0026431A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-  9 275,1  тыс. руб., </w:t>
            </w:r>
          </w:p>
          <w:p w:rsidR="0026431A" w:rsidRPr="000E7676" w:rsidRDefault="0026431A" w:rsidP="0026431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–242,1 тыс. руб.</w:t>
            </w:r>
          </w:p>
          <w:p w:rsidR="0026431A" w:rsidRPr="000E7676" w:rsidRDefault="0026431A" w:rsidP="0026431A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2022г.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 (прогнозно)- </w:t>
            </w: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188 351,1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 из них:</w:t>
            </w:r>
          </w:p>
          <w:p w:rsidR="0026431A" w:rsidRPr="000E7676" w:rsidRDefault="0026431A" w:rsidP="0026431A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Федеральный бюджет-27 928,8тыс.руб</w:t>
            </w:r>
          </w:p>
          <w:p w:rsidR="0026431A" w:rsidRPr="000E7676" w:rsidRDefault="0026431A" w:rsidP="0026431A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Областной бюджет-151 762,3тыс.руб.</w:t>
            </w:r>
          </w:p>
          <w:p w:rsidR="0026431A" w:rsidRPr="000E7676" w:rsidRDefault="0026431A" w:rsidP="0026431A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-8 417,9    тыс. руб., </w:t>
            </w:r>
          </w:p>
          <w:p w:rsidR="00366374" w:rsidRPr="000E7676" w:rsidRDefault="0026431A" w:rsidP="00264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–242,1 тыс. руб.</w:t>
            </w:r>
          </w:p>
        </w:tc>
      </w:tr>
    </w:tbl>
    <w:p w:rsidR="00366374" w:rsidRPr="000E7676" w:rsidRDefault="00366374" w:rsidP="00366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4E02" w:rsidRPr="00D66541" w:rsidRDefault="000C4E02" w:rsidP="00D66541">
      <w:pPr>
        <w:pStyle w:val="a4"/>
        <w:numPr>
          <w:ilvl w:val="2"/>
          <w:numId w:val="18"/>
        </w:numPr>
        <w:spacing w:after="150" w:line="315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65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раздел 4 «Обоснование ресурсного обеспечения Подпрограммы</w:t>
      </w:r>
      <w:r w:rsidR="00D665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Pr="00D665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изложить в редакции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подпрограммы составит   </w:t>
      </w:r>
      <w:r w:rsidRPr="000E7676">
        <w:rPr>
          <w:rFonts w:ascii="Times New Roman" w:hAnsi="Times New Roman" w:cs="Times New Roman"/>
          <w:b/>
          <w:sz w:val="28"/>
          <w:szCs w:val="28"/>
        </w:rPr>
        <w:t>756 614,2</w:t>
      </w:r>
      <w:r w:rsidRPr="000E7676">
        <w:rPr>
          <w:rFonts w:ascii="Times New Roman" w:hAnsi="Times New Roman" w:cs="Times New Roman"/>
          <w:sz w:val="28"/>
          <w:szCs w:val="28"/>
        </w:rPr>
        <w:t xml:space="preserve"> тыс. руб. в том числе: 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федеральный бюджет</w:t>
      </w:r>
      <w:r w:rsidR="00390552">
        <w:rPr>
          <w:rFonts w:ascii="Times New Roman" w:hAnsi="Times New Roman" w:cs="Times New Roman"/>
          <w:sz w:val="28"/>
          <w:szCs w:val="28"/>
        </w:rPr>
        <w:t xml:space="preserve"> </w:t>
      </w:r>
      <w:r w:rsidRPr="000E7676">
        <w:rPr>
          <w:rFonts w:ascii="Times New Roman" w:hAnsi="Times New Roman" w:cs="Times New Roman"/>
          <w:sz w:val="28"/>
          <w:szCs w:val="28"/>
        </w:rPr>
        <w:t>-</w:t>
      </w:r>
      <w:r w:rsidR="00390552">
        <w:rPr>
          <w:rFonts w:ascii="Times New Roman" w:hAnsi="Times New Roman" w:cs="Times New Roman"/>
          <w:sz w:val="28"/>
          <w:szCs w:val="28"/>
        </w:rPr>
        <w:t xml:space="preserve"> </w:t>
      </w:r>
      <w:r w:rsidRPr="000E7676">
        <w:rPr>
          <w:rFonts w:ascii="Times New Roman" w:hAnsi="Times New Roman" w:cs="Times New Roman"/>
          <w:sz w:val="28"/>
          <w:szCs w:val="28"/>
        </w:rPr>
        <w:t>48 011,5 тыс.руб.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областной бюджет-648 074,2 тыс. руб.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 xml:space="preserve">районный бюджет – 59 348,5 тыс. руб., 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 xml:space="preserve">внебюджетные источники – 1 180,0 тыс. руб.,  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b/>
          <w:sz w:val="28"/>
          <w:szCs w:val="28"/>
        </w:rPr>
        <w:t>2018</w:t>
      </w:r>
      <w:r w:rsidR="00D66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676">
        <w:rPr>
          <w:rFonts w:ascii="Times New Roman" w:hAnsi="Times New Roman" w:cs="Times New Roman"/>
          <w:b/>
          <w:sz w:val="28"/>
          <w:szCs w:val="28"/>
        </w:rPr>
        <w:t>г</w:t>
      </w:r>
      <w:r w:rsidRPr="000E7676">
        <w:rPr>
          <w:rFonts w:ascii="Times New Roman" w:hAnsi="Times New Roman" w:cs="Times New Roman"/>
          <w:sz w:val="28"/>
          <w:szCs w:val="28"/>
        </w:rPr>
        <w:t xml:space="preserve">. (исполнение)- </w:t>
      </w:r>
      <w:r w:rsidRPr="000E7676">
        <w:rPr>
          <w:rFonts w:ascii="Times New Roman" w:hAnsi="Times New Roman" w:cs="Times New Roman"/>
          <w:b/>
          <w:sz w:val="28"/>
          <w:szCs w:val="28"/>
        </w:rPr>
        <w:t>125 385,3</w:t>
      </w:r>
      <w:r w:rsidRPr="000E7676">
        <w:rPr>
          <w:rFonts w:ascii="Times New Roman" w:hAnsi="Times New Roman" w:cs="Times New Roman"/>
          <w:sz w:val="28"/>
          <w:szCs w:val="28"/>
        </w:rPr>
        <w:t xml:space="preserve"> тыс. руб., из них: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Федеральный бюджет-890,0</w:t>
      </w:r>
      <w:r w:rsidR="00390552">
        <w:rPr>
          <w:rFonts w:ascii="Times New Roman" w:hAnsi="Times New Roman" w:cs="Times New Roman"/>
          <w:sz w:val="28"/>
          <w:szCs w:val="28"/>
        </w:rPr>
        <w:t xml:space="preserve"> </w:t>
      </w:r>
      <w:r w:rsidRPr="000E7676">
        <w:rPr>
          <w:rFonts w:ascii="Times New Roman" w:hAnsi="Times New Roman" w:cs="Times New Roman"/>
          <w:sz w:val="28"/>
          <w:szCs w:val="28"/>
        </w:rPr>
        <w:t>тыс.</w:t>
      </w:r>
      <w:r w:rsidR="00390552">
        <w:rPr>
          <w:rFonts w:ascii="Times New Roman" w:hAnsi="Times New Roman" w:cs="Times New Roman"/>
          <w:sz w:val="28"/>
          <w:szCs w:val="28"/>
        </w:rPr>
        <w:t xml:space="preserve"> </w:t>
      </w:r>
      <w:r w:rsidRPr="000E7676">
        <w:rPr>
          <w:rFonts w:ascii="Times New Roman" w:hAnsi="Times New Roman" w:cs="Times New Roman"/>
          <w:sz w:val="28"/>
          <w:szCs w:val="28"/>
        </w:rPr>
        <w:t>руб</w:t>
      </w:r>
      <w:r w:rsidR="00390552">
        <w:rPr>
          <w:rFonts w:ascii="Times New Roman" w:hAnsi="Times New Roman" w:cs="Times New Roman"/>
          <w:sz w:val="28"/>
          <w:szCs w:val="28"/>
        </w:rPr>
        <w:t>.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Областной бюджет-109 521,20</w:t>
      </w:r>
      <w:r w:rsidR="00390552">
        <w:rPr>
          <w:rFonts w:ascii="Times New Roman" w:hAnsi="Times New Roman" w:cs="Times New Roman"/>
          <w:sz w:val="28"/>
          <w:szCs w:val="28"/>
        </w:rPr>
        <w:t xml:space="preserve"> </w:t>
      </w:r>
      <w:r w:rsidRPr="000E7676">
        <w:rPr>
          <w:rFonts w:ascii="Times New Roman" w:hAnsi="Times New Roman" w:cs="Times New Roman"/>
          <w:sz w:val="28"/>
          <w:szCs w:val="28"/>
        </w:rPr>
        <w:t>тыс.руб.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 xml:space="preserve">районный бюджет -  14762,5 тыс. руб., </w:t>
      </w:r>
    </w:p>
    <w:p w:rsidR="00485CCF" w:rsidRPr="000E7676" w:rsidRDefault="00485CCF" w:rsidP="00485CC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внебюджетные источники –211,6 тыс. руб.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b/>
          <w:sz w:val="28"/>
          <w:szCs w:val="28"/>
        </w:rPr>
        <w:t>2019</w:t>
      </w:r>
      <w:r w:rsidR="00D66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676">
        <w:rPr>
          <w:rFonts w:ascii="Times New Roman" w:hAnsi="Times New Roman" w:cs="Times New Roman"/>
          <w:b/>
          <w:sz w:val="28"/>
          <w:szCs w:val="28"/>
        </w:rPr>
        <w:t>г</w:t>
      </w:r>
      <w:r w:rsidRPr="000E7676">
        <w:rPr>
          <w:rFonts w:ascii="Times New Roman" w:hAnsi="Times New Roman" w:cs="Times New Roman"/>
          <w:sz w:val="28"/>
          <w:szCs w:val="28"/>
        </w:rPr>
        <w:t xml:space="preserve">. (исполнение)- </w:t>
      </w:r>
      <w:r w:rsidRPr="000E7676">
        <w:rPr>
          <w:rFonts w:ascii="Times New Roman" w:hAnsi="Times New Roman" w:cs="Times New Roman"/>
          <w:b/>
          <w:sz w:val="28"/>
          <w:szCs w:val="28"/>
        </w:rPr>
        <w:t>141 240,1</w:t>
      </w:r>
      <w:r w:rsidRPr="000E7676">
        <w:rPr>
          <w:rFonts w:ascii="Times New Roman" w:hAnsi="Times New Roman" w:cs="Times New Roman"/>
          <w:sz w:val="28"/>
          <w:szCs w:val="28"/>
        </w:rPr>
        <w:t xml:space="preserve">  тыс. руб., из них: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Федеральный бюджет-1 560,3</w:t>
      </w:r>
      <w:r w:rsidR="00390552">
        <w:rPr>
          <w:rFonts w:ascii="Times New Roman" w:hAnsi="Times New Roman" w:cs="Times New Roman"/>
          <w:sz w:val="28"/>
          <w:szCs w:val="28"/>
        </w:rPr>
        <w:t xml:space="preserve"> </w:t>
      </w:r>
      <w:r w:rsidRPr="000E7676">
        <w:rPr>
          <w:rFonts w:ascii="Times New Roman" w:hAnsi="Times New Roman" w:cs="Times New Roman"/>
          <w:sz w:val="28"/>
          <w:szCs w:val="28"/>
        </w:rPr>
        <w:t>тыс.</w:t>
      </w:r>
      <w:r w:rsidR="00390552">
        <w:rPr>
          <w:rFonts w:ascii="Times New Roman" w:hAnsi="Times New Roman" w:cs="Times New Roman"/>
          <w:sz w:val="28"/>
          <w:szCs w:val="28"/>
        </w:rPr>
        <w:t xml:space="preserve"> </w:t>
      </w:r>
      <w:r w:rsidRPr="000E7676">
        <w:rPr>
          <w:rFonts w:ascii="Times New Roman" w:hAnsi="Times New Roman" w:cs="Times New Roman"/>
          <w:sz w:val="28"/>
          <w:szCs w:val="28"/>
        </w:rPr>
        <w:t>руб</w:t>
      </w:r>
      <w:r w:rsidR="00390552">
        <w:rPr>
          <w:rFonts w:ascii="Times New Roman" w:hAnsi="Times New Roman" w:cs="Times New Roman"/>
          <w:sz w:val="28"/>
          <w:szCs w:val="28"/>
        </w:rPr>
        <w:t>.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Областной бюджет-125 892,5</w:t>
      </w:r>
      <w:r w:rsidR="00390552">
        <w:rPr>
          <w:rFonts w:ascii="Times New Roman" w:hAnsi="Times New Roman" w:cs="Times New Roman"/>
          <w:sz w:val="28"/>
          <w:szCs w:val="28"/>
        </w:rPr>
        <w:t xml:space="preserve"> </w:t>
      </w:r>
      <w:r w:rsidRPr="000E7676">
        <w:rPr>
          <w:rFonts w:ascii="Times New Roman" w:hAnsi="Times New Roman" w:cs="Times New Roman"/>
          <w:sz w:val="28"/>
          <w:szCs w:val="28"/>
        </w:rPr>
        <w:t>тыс.</w:t>
      </w:r>
      <w:r w:rsidR="00390552">
        <w:rPr>
          <w:rFonts w:ascii="Times New Roman" w:hAnsi="Times New Roman" w:cs="Times New Roman"/>
          <w:sz w:val="28"/>
          <w:szCs w:val="28"/>
        </w:rPr>
        <w:t xml:space="preserve"> </w:t>
      </w:r>
      <w:r w:rsidRPr="000E7676">
        <w:rPr>
          <w:rFonts w:ascii="Times New Roman" w:hAnsi="Times New Roman" w:cs="Times New Roman"/>
          <w:sz w:val="28"/>
          <w:szCs w:val="28"/>
        </w:rPr>
        <w:t>руб.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 xml:space="preserve">районный бюджет -  13 545,2 тыс. руб., </w:t>
      </w:r>
    </w:p>
    <w:p w:rsidR="00485CCF" w:rsidRPr="000E7676" w:rsidRDefault="00485CCF" w:rsidP="00485CC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внебюджетные источники –242 ,1 тыс. руб.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b/>
          <w:sz w:val="28"/>
          <w:szCs w:val="28"/>
        </w:rPr>
        <w:t>2020</w:t>
      </w:r>
      <w:r w:rsidR="00D66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676">
        <w:rPr>
          <w:rFonts w:ascii="Times New Roman" w:hAnsi="Times New Roman" w:cs="Times New Roman"/>
          <w:b/>
          <w:sz w:val="28"/>
          <w:szCs w:val="28"/>
        </w:rPr>
        <w:t>г</w:t>
      </w:r>
      <w:r w:rsidRPr="000E7676">
        <w:rPr>
          <w:rFonts w:ascii="Times New Roman" w:hAnsi="Times New Roman" w:cs="Times New Roman"/>
          <w:sz w:val="28"/>
          <w:szCs w:val="28"/>
        </w:rPr>
        <w:t xml:space="preserve">. (прогнозно)- </w:t>
      </w:r>
      <w:r w:rsidRPr="000E7676">
        <w:rPr>
          <w:rFonts w:ascii="Times New Roman" w:hAnsi="Times New Roman" w:cs="Times New Roman"/>
          <w:b/>
          <w:sz w:val="28"/>
          <w:szCs w:val="28"/>
        </w:rPr>
        <w:t>143 645,8</w:t>
      </w:r>
      <w:r w:rsidRPr="000E7676">
        <w:rPr>
          <w:rFonts w:ascii="Times New Roman" w:hAnsi="Times New Roman" w:cs="Times New Roman"/>
          <w:sz w:val="28"/>
          <w:szCs w:val="28"/>
        </w:rPr>
        <w:t xml:space="preserve"> тыс. руб., из них: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Федеральный бюджет-7 060,8тыс.руб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lastRenderedPageBreak/>
        <w:t>Областной бюджет-122 995,1 тыс.руб.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 xml:space="preserve">районный бюджет -  13 347,8  тыс. руб., </w:t>
      </w:r>
    </w:p>
    <w:p w:rsidR="00485CCF" w:rsidRPr="000E7676" w:rsidRDefault="00485CCF" w:rsidP="00485CC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внебюджетные источники –242,1 тыс. руб.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b/>
          <w:sz w:val="28"/>
          <w:szCs w:val="28"/>
        </w:rPr>
        <w:t>2021</w:t>
      </w:r>
      <w:r w:rsidR="00D66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676">
        <w:rPr>
          <w:rFonts w:ascii="Times New Roman" w:hAnsi="Times New Roman" w:cs="Times New Roman"/>
          <w:b/>
          <w:sz w:val="28"/>
          <w:szCs w:val="28"/>
        </w:rPr>
        <w:t>г.</w:t>
      </w:r>
      <w:r w:rsidRPr="000E7676">
        <w:rPr>
          <w:rFonts w:ascii="Times New Roman" w:hAnsi="Times New Roman" w:cs="Times New Roman"/>
          <w:sz w:val="28"/>
          <w:szCs w:val="28"/>
        </w:rPr>
        <w:t xml:space="preserve"> (прогнозно)- </w:t>
      </w:r>
      <w:r w:rsidRPr="000E7676">
        <w:rPr>
          <w:rFonts w:ascii="Times New Roman" w:hAnsi="Times New Roman" w:cs="Times New Roman"/>
          <w:b/>
          <w:sz w:val="28"/>
          <w:szCs w:val="28"/>
        </w:rPr>
        <w:t>157 991,9</w:t>
      </w:r>
      <w:r w:rsidRPr="000E7676">
        <w:rPr>
          <w:rFonts w:ascii="Times New Roman" w:hAnsi="Times New Roman" w:cs="Times New Roman"/>
          <w:sz w:val="28"/>
          <w:szCs w:val="28"/>
        </w:rPr>
        <w:t xml:space="preserve">  тыс. руб., из них: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Федеральный бюджет- 10 571,6 тыс.</w:t>
      </w:r>
      <w:r w:rsidR="002E0DE8">
        <w:rPr>
          <w:rFonts w:ascii="Times New Roman" w:hAnsi="Times New Roman" w:cs="Times New Roman"/>
          <w:sz w:val="28"/>
          <w:szCs w:val="28"/>
        </w:rPr>
        <w:t xml:space="preserve"> </w:t>
      </w:r>
      <w:r w:rsidRPr="000E7676">
        <w:rPr>
          <w:rFonts w:ascii="Times New Roman" w:hAnsi="Times New Roman" w:cs="Times New Roman"/>
          <w:sz w:val="28"/>
          <w:szCs w:val="28"/>
        </w:rPr>
        <w:t>руб</w:t>
      </w:r>
      <w:r w:rsidR="002E0DE8">
        <w:rPr>
          <w:rFonts w:ascii="Times New Roman" w:hAnsi="Times New Roman" w:cs="Times New Roman"/>
          <w:sz w:val="28"/>
          <w:szCs w:val="28"/>
        </w:rPr>
        <w:t>.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Областной бюджет-137 903,1тыс.</w:t>
      </w:r>
      <w:r w:rsidR="002E0DE8">
        <w:rPr>
          <w:rFonts w:ascii="Times New Roman" w:hAnsi="Times New Roman" w:cs="Times New Roman"/>
          <w:sz w:val="28"/>
          <w:szCs w:val="28"/>
        </w:rPr>
        <w:t xml:space="preserve"> </w:t>
      </w:r>
      <w:r w:rsidRPr="000E7676">
        <w:rPr>
          <w:rFonts w:ascii="Times New Roman" w:hAnsi="Times New Roman" w:cs="Times New Roman"/>
          <w:sz w:val="28"/>
          <w:szCs w:val="28"/>
        </w:rPr>
        <w:t>руб.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 xml:space="preserve">районный бюджет -  9 275,1  тыс. руб., </w:t>
      </w:r>
    </w:p>
    <w:p w:rsidR="00485CCF" w:rsidRPr="000E7676" w:rsidRDefault="00485CCF" w:rsidP="00485CC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внебюджетные источники –242,1 тыс. руб.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b/>
          <w:sz w:val="28"/>
          <w:szCs w:val="28"/>
        </w:rPr>
        <w:t>2022</w:t>
      </w:r>
      <w:r w:rsidR="00D66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676">
        <w:rPr>
          <w:rFonts w:ascii="Times New Roman" w:hAnsi="Times New Roman" w:cs="Times New Roman"/>
          <w:b/>
          <w:sz w:val="28"/>
          <w:szCs w:val="28"/>
        </w:rPr>
        <w:t>г.</w:t>
      </w:r>
      <w:r w:rsidRPr="000E7676">
        <w:rPr>
          <w:rFonts w:ascii="Times New Roman" w:hAnsi="Times New Roman" w:cs="Times New Roman"/>
          <w:sz w:val="28"/>
          <w:szCs w:val="28"/>
        </w:rPr>
        <w:t xml:space="preserve"> (прогнозно)- </w:t>
      </w:r>
      <w:r w:rsidRPr="000E7676">
        <w:rPr>
          <w:rFonts w:ascii="Times New Roman" w:hAnsi="Times New Roman" w:cs="Times New Roman"/>
          <w:b/>
          <w:sz w:val="28"/>
          <w:szCs w:val="28"/>
        </w:rPr>
        <w:t>188 351,1</w:t>
      </w:r>
      <w:r w:rsidRPr="000E7676">
        <w:rPr>
          <w:rFonts w:ascii="Times New Roman" w:hAnsi="Times New Roman" w:cs="Times New Roman"/>
          <w:sz w:val="28"/>
          <w:szCs w:val="28"/>
        </w:rPr>
        <w:t xml:space="preserve">  тыс. руб., из них: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Федеральный бюджет-27 928,8</w:t>
      </w:r>
      <w:r w:rsidR="00390552">
        <w:rPr>
          <w:rFonts w:ascii="Times New Roman" w:hAnsi="Times New Roman" w:cs="Times New Roman"/>
          <w:sz w:val="28"/>
          <w:szCs w:val="28"/>
        </w:rPr>
        <w:t xml:space="preserve"> </w:t>
      </w:r>
      <w:r w:rsidRPr="000E7676">
        <w:rPr>
          <w:rFonts w:ascii="Times New Roman" w:hAnsi="Times New Roman" w:cs="Times New Roman"/>
          <w:sz w:val="28"/>
          <w:szCs w:val="28"/>
        </w:rPr>
        <w:t>тыс.</w:t>
      </w:r>
      <w:r w:rsidR="002E0DE8">
        <w:rPr>
          <w:rFonts w:ascii="Times New Roman" w:hAnsi="Times New Roman" w:cs="Times New Roman"/>
          <w:sz w:val="28"/>
          <w:szCs w:val="28"/>
        </w:rPr>
        <w:t xml:space="preserve"> </w:t>
      </w:r>
      <w:r w:rsidRPr="000E7676">
        <w:rPr>
          <w:rFonts w:ascii="Times New Roman" w:hAnsi="Times New Roman" w:cs="Times New Roman"/>
          <w:sz w:val="28"/>
          <w:szCs w:val="28"/>
        </w:rPr>
        <w:t>руб</w:t>
      </w:r>
      <w:r w:rsidR="002E0DE8">
        <w:rPr>
          <w:rFonts w:ascii="Times New Roman" w:hAnsi="Times New Roman" w:cs="Times New Roman"/>
          <w:sz w:val="28"/>
          <w:szCs w:val="28"/>
        </w:rPr>
        <w:t>.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Областной бюджет-151 762,3</w:t>
      </w:r>
      <w:r w:rsidR="00390552">
        <w:rPr>
          <w:rFonts w:ascii="Times New Roman" w:hAnsi="Times New Roman" w:cs="Times New Roman"/>
          <w:sz w:val="28"/>
          <w:szCs w:val="28"/>
        </w:rPr>
        <w:t xml:space="preserve"> </w:t>
      </w:r>
      <w:r w:rsidRPr="000E7676">
        <w:rPr>
          <w:rFonts w:ascii="Times New Roman" w:hAnsi="Times New Roman" w:cs="Times New Roman"/>
          <w:sz w:val="28"/>
          <w:szCs w:val="28"/>
        </w:rPr>
        <w:t>тыс.</w:t>
      </w:r>
      <w:r w:rsidR="00390552">
        <w:rPr>
          <w:rFonts w:ascii="Times New Roman" w:hAnsi="Times New Roman" w:cs="Times New Roman"/>
          <w:sz w:val="28"/>
          <w:szCs w:val="28"/>
        </w:rPr>
        <w:t xml:space="preserve"> </w:t>
      </w:r>
      <w:r w:rsidRPr="000E7676">
        <w:rPr>
          <w:rFonts w:ascii="Times New Roman" w:hAnsi="Times New Roman" w:cs="Times New Roman"/>
          <w:sz w:val="28"/>
          <w:szCs w:val="28"/>
        </w:rPr>
        <w:t>руб.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 xml:space="preserve">районный бюджет -8 417,9    тыс. руб., </w:t>
      </w:r>
    </w:p>
    <w:p w:rsidR="00DD35A2" w:rsidRPr="000E7676" w:rsidRDefault="00485CCF" w:rsidP="00485C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E7676">
        <w:rPr>
          <w:rFonts w:ascii="Times New Roman" w:hAnsi="Times New Roman" w:cs="Times New Roman"/>
          <w:sz w:val="28"/>
          <w:szCs w:val="28"/>
        </w:rPr>
        <w:t>внебюджетные источники –242,1 тыс. руб.</w:t>
      </w:r>
    </w:p>
    <w:p w:rsidR="00DD35A2" w:rsidRPr="000E7676" w:rsidRDefault="00DD35A2" w:rsidP="00D66541">
      <w:pPr>
        <w:spacing w:after="150" w:line="31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7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="007A3715" w:rsidRPr="000E7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Pr="000E7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.7. В паспорте подпрограммы «</w:t>
      </w:r>
      <w:r w:rsidRPr="000E7676">
        <w:rPr>
          <w:rFonts w:ascii="Times New Roman" w:hAnsi="Times New Roman" w:cs="Times New Roman"/>
          <w:b/>
          <w:sz w:val="28"/>
          <w:szCs w:val="28"/>
        </w:rPr>
        <w:t>Развитие системы дополнительного образования</w:t>
      </w:r>
      <w:r w:rsidRPr="000E7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позицию «Объемы и источники финансирования подпрограммы» изложить в новой редакции, следующего содержания: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4"/>
        <w:gridCol w:w="6525"/>
      </w:tblGrid>
      <w:tr w:rsidR="00DD35A2" w:rsidRPr="000E7676" w:rsidTr="00A626B1">
        <w:trPr>
          <w:trHeight w:val="1"/>
          <w:jc w:val="center"/>
        </w:trPr>
        <w:tc>
          <w:tcPr>
            <w:tcW w:w="3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DD35A2" w:rsidRPr="000E7676" w:rsidRDefault="00DD35A2" w:rsidP="00A626B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подпрограммы составит  </w:t>
            </w: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43 651,2  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в том числе 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федеральный бюджет-0,00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областной бюджет-11 702,7тыс.руб.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–31 720,5  тыс. руб., 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–228,0 тыс. руб. 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 w:rsidR="00D66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. (исполнение)- </w:t>
            </w: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15 593,8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 из них: 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федеральный бюджет-0,00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областной бюджет-3 028,5тыс.руб.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-  12 486,7 тыс. руб., </w:t>
            </w:r>
          </w:p>
          <w:p w:rsidR="00485CCF" w:rsidRPr="000E7676" w:rsidRDefault="00485CCF" w:rsidP="00485CC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78,6  тыс. руб.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="00D66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. (исполнено)</w:t>
            </w:r>
            <w:r w:rsidR="00390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0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8 635,8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них: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федеральный бюджет-0,00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областной бюджет- 2 525,8тыс.руб.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-  6 090,6  тыс. руб., </w:t>
            </w:r>
          </w:p>
          <w:p w:rsidR="00485CCF" w:rsidRPr="000E7676" w:rsidRDefault="00485CCF" w:rsidP="00485CC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–19,4 тыс. руб.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D66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. (прогнозно)- </w:t>
            </w: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6 761,6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 из них: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  <w:r w:rsidR="00390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0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  <w:r w:rsidR="00390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-1 830,0тыс.руб.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-  4 889,6 тыс. руб., </w:t>
            </w:r>
          </w:p>
          <w:p w:rsidR="00485CCF" w:rsidRPr="000E7676" w:rsidRDefault="00485CCF" w:rsidP="00485CC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  <w:r w:rsidR="003905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 42,0 тыс. руб.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D66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. (прогнозно)</w:t>
            </w:r>
            <w:r w:rsidR="00390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6 407,1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 из них: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федеральный бюджет-0,00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  <w:r w:rsidR="00390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0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2 037,0тыс.руб.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-  4 326,1 тыс. руб., 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  <w:r w:rsidR="003905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44,0тыс.руб.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2022</w:t>
            </w:r>
            <w:r w:rsidR="00D66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. (прогнозно)</w:t>
            </w:r>
            <w:r w:rsidR="00390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6 252,9 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тыс. руб., из них: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  <w:r w:rsidR="00390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0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областной бюджет-2 281,4тыс.</w:t>
            </w:r>
            <w:r w:rsidR="000E7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</w:t>
            </w:r>
            <w:r w:rsidR="003905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 3 927,5 тыс. руб., </w:t>
            </w:r>
          </w:p>
          <w:p w:rsidR="00DD35A2" w:rsidRPr="000E7676" w:rsidRDefault="00485CCF" w:rsidP="00390552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  <w:r w:rsidR="003905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44,0тыс.руб</w:t>
            </w:r>
          </w:p>
        </w:tc>
      </w:tr>
    </w:tbl>
    <w:p w:rsidR="00DD35A2" w:rsidRPr="000E7676" w:rsidRDefault="00DD35A2" w:rsidP="00DD35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5A2" w:rsidRPr="00390552" w:rsidRDefault="00DD35A2" w:rsidP="00390552">
      <w:pPr>
        <w:pStyle w:val="afb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0552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7A3715" w:rsidRPr="00390552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390552">
        <w:rPr>
          <w:rFonts w:ascii="Times New Roman" w:hAnsi="Times New Roman"/>
          <w:sz w:val="28"/>
          <w:szCs w:val="28"/>
          <w:shd w:val="clear" w:color="auto" w:fill="FFFFFF"/>
        </w:rPr>
        <w:t>.8.</w:t>
      </w:r>
      <w:r w:rsidR="00D66541" w:rsidRPr="0039055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90552">
        <w:rPr>
          <w:rFonts w:ascii="Times New Roman" w:hAnsi="Times New Roman"/>
          <w:sz w:val="28"/>
          <w:szCs w:val="28"/>
          <w:shd w:val="clear" w:color="auto" w:fill="FFFFFF"/>
        </w:rPr>
        <w:t>раздел 4 «Обоснование ресурсного обеспечения Подпрограммы</w:t>
      </w:r>
      <w:r w:rsidR="00D66541" w:rsidRPr="0039055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390552">
        <w:rPr>
          <w:rFonts w:ascii="Times New Roman" w:hAnsi="Times New Roman"/>
          <w:sz w:val="28"/>
          <w:szCs w:val="28"/>
          <w:shd w:val="clear" w:color="auto" w:fill="FFFFFF"/>
        </w:rPr>
        <w:t xml:space="preserve"> изложить в следующей редакции</w:t>
      </w:r>
    </w:p>
    <w:p w:rsidR="00485CCF" w:rsidRPr="000E7676" w:rsidRDefault="00485CCF" w:rsidP="00390552">
      <w:pPr>
        <w:pStyle w:val="afb"/>
        <w:ind w:firstLine="709"/>
        <w:jc w:val="both"/>
      </w:pPr>
      <w:r w:rsidRPr="00390552">
        <w:rPr>
          <w:rFonts w:ascii="Times New Roman" w:hAnsi="Times New Roman"/>
          <w:sz w:val="28"/>
          <w:szCs w:val="28"/>
        </w:rPr>
        <w:t xml:space="preserve">общий объем финансового обеспечения подпрограммы составит  </w:t>
      </w:r>
      <w:r w:rsidRPr="00390552">
        <w:rPr>
          <w:rFonts w:ascii="Times New Roman" w:hAnsi="Times New Roman"/>
          <w:b/>
          <w:sz w:val="28"/>
          <w:szCs w:val="28"/>
        </w:rPr>
        <w:t xml:space="preserve">43 651,2  </w:t>
      </w:r>
      <w:r w:rsidRPr="00390552">
        <w:rPr>
          <w:rFonts w:ascii="Times New Roman" w:hAnsi="Times New Roman"/>
          <w:sz w:val="28"/>
          <w:szCs w:val="28"/>
        </w:rPr>
        <w:t>тыс. руб. в том числе</w:t>
      </w:r>
      <w:r w:rsidRPr="000E7676">
        <w:t xml:space="preserve"> 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федеральный бюджет-0,00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областной бюджет-11 702,7тыс.руб.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 xml:space="preserve">районный бюджет –31 720,5  тыс. руб., 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 xml:space="preserve">внебюджетные источники –228,0 тыс. руб. 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b/>
          <w:sz w:val="28"/>
          <w:szCs w:val="28"/>
        </w:rPr>
        <w:t>2018г</w:t>
      </w:r>
      <w:r w:rsidRPr="000E7676">
        <w:rPr>
          <w:rFonts w:ascii="Times New Roman" w:hAnsi="Times New Roman" w:cs="Times New Roman"/>
          <w:sz w:val="28"/>
          <w:szCs w:val="28"/>
        </w:rPr>
        <w:t xml:space="preserve">. (исполнение)- </w:t>
      </w:r>
      <w:r w:rsidRPr="000E7676">
        <w:rPr>
          <w:rFonts w:ascii="Times New Roman" w:hAnsi="Times New Roman" w:cs="Times New Roman"/>
          <w:b/>
          <w:sz w:val="28"/>
          <w:szCs w:val="28"/>
        </w:rPr>
        <w:t>15 593,8</w:t>
      </w:r>
      <w:r w:rsidRPr="000E7676">
        <w:rPr>
          <w:rFonts w:ascii="Times New Roman" w:hAnsi="Times New Roman" w:cs="Times New Roman"/>
          <w:sz w:val="28"/>
          <w:szCs w:val="28"/>
        </w:rPr>
        <w:t xml:space="preserve">  тыс. руб., из них: 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федеральный бюджет-0,00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областной бюджет-3 028,5тыс.руб.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 xml:space="preserve">районный бюджет -  12 486,7 тыс. руб., </w:t>
      </w:r>
    </w:p>
    <w:p w:rsidR="00485CCF" w:rsidRPr="000E7676" w:rsidRDefault="00485CCF" w:rsidP="00485CC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внебюджетные источники – 78,6  тыс. руб.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b/>
          <w:sz w:val="28"/>
          <w:szCs w:val="28"/>
        </w:rPr>
        <w:t>2019г</w:t>
      </w:r>
      <w:r w:rsidRPr="000E7676">
        <w:rPr>
          <w:rFonts w:ascii="Times New Roman" w:hAnsi="Times New Roman" w:cs="Times New Roman"/>
          <w:sz w:val="28"/>
          <w:szCs w:val="28"/>
        </w:rPr>
        <w:t>. (исполнено)-</w:t>
      </w:r>
      <w:r w:rsidRPr="000E7676">
        <w:rPr>
          <w:rFonts w:ascii="Times New Roman" w:hAnsi="Times New Roman" w:cs="Times New Roman"/>
          <w:b/>
          <w:sz w:val="28"/>
          <w:szCs w:val="28"/>
        </w:rPr>
        <w:t>8 635,8</w:t>
      </w:r>
      <w:r w:rsidRPr="000E7676">
        <w:rPr>
          <w:rFonts w:ascii="Times New Roman" w:hAnsi="Times New Roman" w:cs="Times New Roman"/>
          <w:sz w:val="28"/>
          <w:szCs w:val="28"/>
        </w:rPr>
        <w:t xml:space="preserve"> тыс. руб., из них: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федеральный бюджет-0,00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областной бюджет- 2 525,8тыс.руб.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 xml:space="preserve">районный бюджет -  6 090,6  тыс. руб., </w:t>
      </w:r>
    </w:p>
    <w:p w:rsidR="00485CCF" w:rsidRPr="000E7676" w:rsidRDefault="00485CCF" w:rsidP="00485CC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внебюджетные источники –19,4 тыс. руб.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b/>
          <w:sz w:val="28"/>
          <w:szCs w:val="28"/>
        </w:rPr>
        <w:t>2020г</w:t>
      </w:r>
      <w:r w:rsidRPr="000E7676">
        <w:rPr>
          <w:rFonts w:ascii="Times New Roman" w:hAnsi="Times New Roman" w:cs="Times New Roman"/>
          <w:sz w:val="28"/>
          <w:szCs w:val="28"/>
        </w:rPr>
        <w:t xml:space="preserve">. (прогнозно)- </w:t>
      </w:r>
      <w:r w:rsidRPr="000E7676">
        <w:rPr>
          <w:rFonts w:ascii="Times New Roman" w:hAnsi="Times New Roman" w:cs="Times New Roman"/>
          <w:b/>
          <w:sz w:val="28"/>
          <w:szCs w:val="28"/>
        </w:rPr>
        <w:t>6 761,6</w:t>
      </w:r>
      <w:r w:rsidRPr="000E7676">
        <w:rPr>
          <w:rFonts w:ascii="Times New Roman" w:hAnsi="Times New Roman" w:cs="Times New Roman"/>
          <w:sz w:val="28"/>
          <w:szCs w:val="28"/>
        </w:rPr>
        <w:t xml:space="preserve">  тыс. руб., из них: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федеральный бюджет-0,00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областной бюджет-1 830,0тыс.руб.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 xml:space="preserve">районный бюджет -  4 889,6 тыс. руб., </w:t>
      </w:r>
    </w:p>
    <w:p w:rsidR="00485CCF" w:rsidRPr="000E7676" w:rsidRDefault="00485CCF" w:rsidP="00485CC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внебюджетные источники – 42,0 тыс. руб.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b/>
          <w:sz w:val="28"/>
          <w:szCs w:val="28"/>
        </w:rPr>
        <w:t>2021г</w:t>
      </w:r>
      <w:r w:rsidRPr="000E7676">
        <w:rPr>
          <w:rFonts w:ascii="Times New Roman" w:hAnsi="Times New Roman" w:cs="Times New Roman"/>
          <w:sz w:val="28"/>
          <w:szCs w:val="28"/>
        </w:rPr>
        <w:t xml:space="preserve">. (прогнозно)- </w:t>
      </w:r>
      <w:r w:rsidRPr="000E7676">
        <w:rPr>
          <w:rFonts w:ascii="Times New Roman" w:hAnsi="Times New Roman" w:cs="Times New Roman"/>
          <w:b/>
          <w:sz w:val="28"/>
          <w:szCs w:val="28"/>
        </w:rPr>
        <w:t>6 407,1</w:t>
      </w:r>
      <w:r w:rsidRPr="000E7676">
        <w:rPr>
          <w:rFonts w:ascii="Times New Roman" w:hAnsi="Times New Roman" w:cs="Times New Roman"/>
          <w:sz w:val="28"/>
          <w:szCs w:val="28"/>
        </w:rPr>
        <w:t xml:space="preserve">  тыс. руб., из них: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федеральный бюджет-0,00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областной бюджет-2 037,0тыс.руб.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 xml:space="preserve">районный бюджет -  4 326,1 тыс. руб., 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внебюджетные источники –44,0тыс.руб.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b/>
          <w:sz w:val="28"/>
          <w:szCs w:val="28"/>
        </w:rPr>
        <w:t>2022г</w:t>
      </w:r>
      <w:r w:rsidRPr="000E7676">
        <w:rPr>
          <w:rFonts w:ascii="Times New Roman" w:hAnsi="Times New Roman" w:cs="Times New Roman"/>
          <w:sz w:val="28"/>
          <w:szCs w:val="28"/>
        </w:rPr>
        <w:t xml:space="preserve">. (прогнозно)-  </w:t>
      </w:r>
      <w:r w:rsidRPr="000E7676">
        <w:rPr>
          <w:rFonts w:ascii="Times New Roman" w:hAnsi="Times New Roman" w:cs="Times New Roman"/>
          <w:b/>
          <w:sz w:val="28"/>
          <w:szCs w:val="28"/>
        </w:rPr>
        <w:t xml:space="preserve">6 252,9 </w:t>
      </w:r>
      <w:r w:rsidRPr="000E7676">
        <w:rPr>
          <w:rFonts w:ascii="Times New Roman" w:hAnsi="Times New Roman" w:cs="Times New Roman"/>
          <w:sz w:val="28"/>
          <w:szCs w:val="28"/>
        </w:rPr>
        <w:t>тыс. руб., из них: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федеральный бюджет-0,00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областной бюджет-2 281,4тыс.руб.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 xml:space="preserve">районный бюджет – 3 927,5 тыс. руб., 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внебюджетные источники –44,0тыс.руб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6B1" w:rsidRPr="000E7676" w:rsidRDefault="00A626B1" w:rsidP="00D66541">
      <w:pPr>
        <w:spacing w:after="150" w:line="31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7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="007A3715" w:rsidRPr="000E7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Pr="000E7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327DE1" w:rsidRPr="000E7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Pr="000E7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 паспорте подпрограммы «</w:t>
      </w:r>
      <w:r w:rsidRPr="000E7676"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  <w:r w:rsidRPr="000E7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позицию «Объемы и источники финансирования подпрограммы» изложить в новой редакции, следующего содержания: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0"/>
        <w:gridCol w:w="6529"/>
      </w:tblGrid>
      <w:tr w:rsidR="00A626B1" w:rsidRPr="000E7676" w:rsidTr="00A626B1">
        <w:trPr>
          <w:trHeight w:val="1"/>
          <w:jc w:val="center"/>
        </w:trPr>
        <w:tc>
          <w:tcPr>
            <w:tcW w:w="3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A626B1" w:rsidRPr="000E7676" w:rsidRDefault="00A626B1" w:rsidP="00A626B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подпрограммы составит  </w:t>
            </w: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1 251,4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 в том числе 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районный бюджет –</w:t>
            </w: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1 251,4  тыс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. руб., 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2018г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. (исполнение</w:t>
            </w: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)- 275,7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них: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Районный бюджет-275,7тыс.руб.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2019(исполнено)- 175,6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них: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Районный бюджет-344,9тыс.руб.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2020г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. (прогнозно</w:t>
            </w: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)- 345,8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них: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Районный бюджет-345,8тыс.руб.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2021г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. (прогнозно</w:t>
            </w: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)- 241,9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них: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Районный бюджет-345,8тыс.руб.</w:t>
            </w:r>
          </w:p>
          <w:p w:rsidR="00485CCF" w:rsidRPr="000E7676" w:rsidRDefault="00485CCF" w:rsidP="00485CC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2022г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. (прогнозно</w:t>
            </w:r>
            <w:r w:rsidRPr="000E7676">
              <w:rPr>
                <w:rFonts w:ascii="Times New Roman" w:hAnsi="Times New Roman" w:cs="Times New Roman"/>
                <w:b/>
                <w:sz w:val="28"/>
                <w:szCs w:val="28"/>
              </w:rPr>
              <w:t>)- 212,4</w:t>
            </w: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них:</w:t>
            </w:r>
          </w:p>
          <w:p w:rsidR="00A626B1" w:rsidRPr="000E7676" w:rsidRDefault="00485CCF" w:rsidP="00470146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76">
              <w:rPr>
                <w:rFonts w:ascii="Times New Roman" w:hAnsi="Times New Roman" w:cs="Times New Roman"/>
                <w:sz w:val="28"/>
                <w:szCs w:val="28"/>
              </w:rPr>
              <w:t>Районный бюджет-345,8тыс.руб.</w:t>
            </w:r>
          </w:p>
        </w:tc>
      </w:tr>
    </w:tbl>
    <w:p w:rsidR="00A626B1" w:rsidRPr="00470146" w:rsidRDefault="00A626B1" w:rsidP="00470146">
      <w:pPr>
        <w:pStyle w:val="afb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0146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7A3715" w:rsidRPr="00470146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47014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27DE1" w:rsidRPr="00470146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47014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E0D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70146">
        <w:rPr>
          <w:rFonts w:ascii="Times New Roman" w:hAnsi="Times New Roman"/>
          <w:sz w:val="28"/>
          <w:szCs w:val="28"/>
          <w:shd w:val="clear" w:color="auto" w:fill="FFFFFF"/>
        </w:rPr>
        <w:t>раздел 4 «Обоснование ресурсного обеспечения Подпрограммы изложить в следующей редакции</w:t>
      </w:r>
    </w:p>
    <w:p w:rsidR="00485CCF" w:rsidRPr="000E7676" w:rsidRDefault="00485CCF" w:rsidP="00470146">
      <w:pPr>
        <w:pStyle w:val="afb"/>
        <w:ind w:firstLine="709"/>
        <w:jc w:val="both"/>
      </w:pPr>
      <w:r w:rsidRPr="00470146">
        <w:rPr>
          <w:rFonts w:ascii="Times New Roman" w:hAnsi="Times New Roman"/>
          <w:sz w:val="28"/>
          <w:szCs w:val="28"/>
        </w:rPr>
        <w:t xml:space="preserve">общий объем финансового обеспечения подпрограммы составит  </w:t>
      </w:r>
      <w:r w:rsidRPr="00470146">
        <w:rPr>
          <w:rFonts w:ascii="Times New Roman" w:hAnsi="Times New Roman"/>
          <w:b/>
          <w:sz w:val="28"/>
          <w:szCs w:val="28"/>
        </w:rPr>
        <w:t>1 251,4</w:t>
      </w:r>
      <w:r w:rsidRPr="00470146">
        <w:rPr>
          <w:rFonts w:ascii="Times New Roman" w:hAnsi="Times New Roman"/>
          <w:sz w:val="28"/>
          <w:szCs w:val="28"/>
        </w:rPr>
        <w:t xml:space="preserve">  тыс. руб. в том числе</w:t>
      </w:r>
      <w:r w:rsidR="00470146">
        <w:rPr>
          <w:rFonts w:ascii="Times New Roman" w:hAnsi="Times New Roman"/>
          <w:sz w:val="28"/>
          <w:szCs w:val="28"/>
        </w:rPr>
        <w:t>:</w:t>
      </w:r>
      <w:r w:rsidRPr="000E7676">
        <w:t xml:space="preserve"> 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районный бюджет –</w:t>
      </w:r>
      <w:r w:rsidRPr="000E7676">
        <w:rPr>
          <w:rFonts w:ascii="Times New Roman" w:hAnsi="Times New Roman" w:cs="Times New Roman"/>
          <w:b/>
          <w:sz w:val="28"/>
          <w:szCs w:val="28"/>
        </w:rPr>
        <w:t>1 251,4  тыс</w:t>
      </w:r>
      <w:r w:rsidRPr="000E7676">
        <w:rPr>
          <w:rFonts w:ascii="Times New Roman" w:hAnsi="Times New Roman" w:cs="Times New Roman"/>
          <w:sz w:val="28"/>
          <w:szCs w:val="28"/>
        </w:rPr>
        <w:t xml:space="preserve">. руб., 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470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676">
        <w:rPr>
          <w:rFonts w:ascii="Times New Roman" w:hAnsi="Times New Roman" w:cs="Times New Roman"/>
          <w:b/>
          <w:sz w:val="28"/>
          <w:szCs w:val="28"/>
        </w:rPr>
        <w:t>г</w:t>
      </w:r>
      <w:r w:rsidRPr="000E7676">
        <w:rPr>
          <w:rFonts w:ascii="Times New Roman" w:hAnsi="Times New Roman" w:cs="Times New Roman"/>
          <w:sz w:val="28"/>
          <w:szCs w:val="28"/>
        </w:rPr>
        <w:t>. (исполнение</w:t>
      </w:r>
      <w:r w:rsidRPr="000E7676">
        <w:rPr>
          <w:rFonts w:ascii="Times New Roman" w:hAnsi="Times New Roman" w:cs="Times New Roman"/>
          <w:b/>
          <w:sz w:val="28"/>
          <w:szCs w:val="28"/>
        </w:rPr>
        <w:t>)- 275,7</w:t>
      </w:r>
      <w:r w:rsidRPr="000E7676">
        <w:rPr>
          <w:rFonts w:ascii="Times New Roman" w:hAnsi="Times New Roman" w:cs="Times New Roman"/>
          <w:sz w:val="28"/>
          <w:szCs w:val="28"/>
        </w:rPr>
        <w:t xml:space="preserve"> тыс. руб., из них: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Районный бюджет-275,7тыс.руб.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b/>
          <w:sz w:val="28"/>
          <w:szCs w:val="28"/>
        </w:rPr>
        <w:t>2019</w:t>
      </w:r>
      <w:r w:rsidR="00D66541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470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146">
        <w:rPr>
          <w:rFonts w:ascii="Times New Roman" w:hAnsi="Times New Roman" w:cs="Times New Roman"/>
          <w:sz w:val="28"/>
          <w:szCs w:val="28"/>
        </w:rPr>
        <w:t>(исполнено)</w:t>
      </w:r>
      <w:r w:rsidR="00470146">
        <w:rPr>
          <w:rFonts w:ascii="Times New Roman" w:hAnsi="Times New Roman" w:cs="Times New Roman"/>
          <w:sz w:val="28"/>
          <w:szCs w:val="28"/>
        </w:rPr>
        <w:t xml:space="preserve"> </w:t>
      </w:r>
      <w:r w:rsidRPr="00470146">
        <w:rPr>
          <w:rFonts w:ascii="Times New Roman" w:hAnsi="Times New Roman" w:cs="Times New Roman"/>
          <w:sz w:val="28"/>
          <w:szCs w:val="28"/>
        </w:rPr>
        <w:t>-</w:t>
      </w:r>
      <w:r w:rsidRPr="000E7676">
        <w:rPr>
          <w:rFonts w:ascii="Times New Roman" w:hAnsi="Times New Roman" w:cs="Times New Roman"/>
          <w:b/>
          <w:sz w:val="28"/>
          <w:szCs w:val="28"/>
        </w:rPr>
        <w:t xml:space="preserve"> 175,6</w:t>
      </w:r>
      <w:r w:rsidRPr="000E7676">
        <w:rPr>
          <w:rFonts w:ascii="Times New Roman" w:hAnsi="Times New Roman" w:cs="Times New Roman"/>
          <w:sz w:val="28"/>
          <w:szCs w:val="28"/>
        </w:rPr>
        <w:t xml:space="preserve"> тыс. руб., из них: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Районный бюджет-344,9тыс.руб.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D66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676">
        <w:rPr>
          <w:rFonts w:ascii="Times New Roman" w:hAnsi="Times New Roman" w:cs="Times New Roman"/>
          <w:b/>
          <w:sz w:val="28"/>
          <w:szCs w:val="28"/>
        </w:rPr>
        <w:t>г</w:t>
      </w:r>
      <w:r w:rsidRPr="000E7676">
        <w:rPr>
          <w:rFonts w:ascii="Times New Roman" w:hAnsi="Times New Roman" w:cs="Times New Roman"/>
          <w:sz w:val="28"/>
          <w:szCs w:val="28"/>
        </w:rPr>
        <w:t>. (прогнозно</w:t>
      </w:r>
      <w:r w:rsidRPr="000E7676">
        <w:rPr>
          <w:rFonts w:ascii="Times New Roman" w:hAnsi="Times New Roman" w:cs="Times New Roman"/>
          <w:b/>
          <w:sz w:val="28"/>
          <w:szCs w:val="28"/>
        </w:rPr>
        <w:t>)- 345,8</w:t>
      </w:r>
      <w:r w:rsidRPr="000E7676">
        <w:rPr>
          <w:rFonts w:ascii="Times New Roman" w:hAnsi="Times New Roman" w:cs="Times New Roman"/>
          <w:sz w:val="28"/>
          <w:szCs w:val="28"/>
        </w:rPr>
        <w:t xml:space="preserve"> тыс. руб., из них: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Районный бюджет-345,8тыс.руб.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D66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676">
        <w:rPr>
          <w:rFonts w:ascii="Times New Roman" w:hAnsi="Times New Roman" w:cs="Times New Roman"/>
          <w:b/>
          <w:sz w:val="28"/>
          <w:szCs w:val="28"/>
        </w:rPr>
        <w:t>г</w:t>
      </w:r>
      <w:r w:rsidRPr="000E7676">
        <w:rPr>
          <w:rFonts w:ascii="Times New Roman" w:hAnsi="Times New Roman" w:cs="Times New Roman"/>
          <w:sz w:val="28"/>
          <w:szCs w:val="28"/>
        </w:rPr>
        <w:t>. (прогнозно</w:t>
      </w:r>
      <w:r w:rsidRPr="000E7676">
        <w:rPr>
          <w:rFonts w:ascii="Times New Roman" w:hAnsi="Times New Roman" w:cs="Times New Roman"/>
          <w:b/>
          <w:sz w:val="28"/>
          <w:szCs w:val="28"/>
        </w:rPr>
        <w:t>)- 241,9</w:t>
      </w:r>
      <w:r w:rsidRPr="000E7676">
        <w:rPr>
          <w:rFonts w:ascii="Times New Roman" w:hAnsi="Times New Roman" w:cs="Times New Roman"/>
          <w:sz w:val="28"/>
          <w:szCs w:val="28"/>
        </w:rPr>
        <w:t xml:space="preserve"> тыс. руб., из них: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Районный бюджет-345,8тыс.руб.</w:t>
      </w:r>
    </w:p>
    <w:p w:rsidR="00485CCF" w:rsidRPr="000E7676" w:rsidRDefault="00485CCF" w:rsidP="00485CC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b/>
          <w:sz w:val="28"/>
          <w:szCs w:val="28"/>
        </w:rPr>
        <w:t xml:space="preserve"> 2022г</w:t>
      </w:r>
      <w:r w:rsidRPr="000E7676">
        <w:rPr>
          <w:rFonts w:ascii="Times New Roman" w:hAnsi="Times New Roman" w:cs="Times New Roman"/>
          <w:sz w:val="28"/>
          <w:szCs w:val="28"/>
        </w:rPr>
        <w:t>. (прогнозно</w:t>
      </w:r>
      <w:r w:rsidRPr="000E7676">
        <w:rPr>
          <w:rFonts w:ascii="Times New Roman" w:hAnsi="Times New Roman" w:cs="Times New Roman"/>
          <w:b/>
          <w:sz w:val="28"/>
          <w:szCs w:val="28"/>
        </w:rPr>
        <w:t>)- 212,4</w:t>
      </w:r>
      <w:r w:rsidRPr="000E7676">
        <w:rPr>
          <w:rFonts w:ascii="Times New Roman" w:hAnsi="Times New Roman" w:cs="Times New Roman"/>
          <w:sz w:val="28"/>
          <w:szCs w:val="28"/>
        </w:rPr>
        <w:t xml:space="preserve"> тыс. руб., из них:</w:t>
      </w:r>
    </w:p>
    <w:p w:rsidR="00D66541" w:rsidRDefault="00485CCF" w:rsidP="00D66541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676">
        <w:rPr>
          <w:rFonts w:ascii="Times New Roman" w:hAnsi="Times New Roman" w:cs="Times New Roman"/>
          <w:sz w:val="28"/>
          <w:szCs w:val="28"/>
        </w:rPr>
        <w:t>Районный бюджет-345,8</w:t>
      </w:r>
      <w:r w:rsidR="002E0DE8">
        <w:rPr>
          <w:rFonts w:ascii="Times New Roman" w:hAnsi="Times New Roman" w:cs="Times New Roman"/>
          <w:sz w:val="28"/>
          <w:szCs w:val="28"/>
        </w:rPr>
        <w:t xml:space="preserve"> </w:t>
      </w:r>
      <w:r w:rsidRPr="000E7676">
        <w:rPr>
          <w:rFonts w:ascii="Times New Roman" w:hAnsi="Times New Roman" w:cs="Times New Roman"/>
          <w:sz w:val="28"/>
          <w:szCs w:val="28"/>
        </w:rPr>
        <w:t>тыс.</w:t>
      </w:r>
      <w:r w:rsidR="00470146">
        <w:rPr>
          <w:rFonts w:ascii="Times New Roman" w:hAnsi="Times New Roman" w:cs="Times New Roman"/>
          <w:sz w:val="28"/>
          <w:szCs w:val="28"/>
        </w:rPr>
        <w:t xml:space="preserve"> </w:t>
      </w:r>
      <w:r w:rsidRPr="000E7676">
        <w:rPr>
          <w:rFonts w:ascii="Times New Roman" w:hAnsi="Times New Roman" w:cs="Times New Roman"/>
          <w:sz w:val="28"/>
          <w:szCs w:val="28"/>
        </w:rPr>
        <w:t>руб.</w:t>
      </w:r>
    </w:p>
    <w:p w:rsidR="002E0DE8" w:rsidRPr="00D66541" w:rsidRDefault="002E0DE8" w:rsidP="00D66541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02248" w:rsidRDefault="00C02248" w:rsidP="00D66541">
      <w:pPr>
        <w:pStyle w:val="afb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6541">
        <w:rPr>
          <w:rFonts w:ascii="Times New Roman" w:eastAsia="Times New Roman" w:hAnsi="Times New Roman"/>
          <w:sz w:val="28"/>
          <w:szCs w:val="28"/>
          <w:shd w:val="clear" w:color="auto" w:fill="FFFFFF"/>
        </w:rPr>
        <w:t>1.</w:t>
      </w:r>
      <w:r w:rsidR="003403A1" w:rsidRPr="00D66541">
        <w:rPr>
          <w:rFonts w:ascii="Times New Roman" w:eastAsia="Times New Roman" w:hAnsi="Times New Roman"/>
          <w:sz w:val="28"/>
          <w:szCs w:val="28"/>
          <w:shd w:val="clear" w:color="auto" w:fill="FFFFFF"/>
        </w:rPr>
        <w:t>2</w:t>
      </w:r>
      <w:r w:rsidRPr="00D6654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</w:t>
      </w:r>
      <w:r w:rsidR="00D66541">
        <w:rPr>
          <w:rFonts w:ascii="Times New Roman" w:eastAsia="Times New Roman" w:hAnsi="Times New Roman"/>
          <w:sz w:val="28"/>
          <w:szCs w:val="28"/>
          <w:shd w:val="clear" w:color="auto" w:fill="FFFFFF"/>
        </w:rPr>
        <w:t>П</w:t>
      </w:r>
      <w:r w:rsidRPr="00D66541">
        <w:rPr>
          <w:rFonts w:ascii="Times New Roman" w:hAnsi="Times New Roman"/>
          <w:sz w:val="28"/>
          <w:szCs w:val="28"/>
          <w:shd w:val="clear" w:color="auto" w:fill="FFFFFF"/>
        </w:rPr>
        <w:t xml:space="preserve">риложение </w:t>
      </w:r>
      <w:r w:rsidR="00CD371B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D66541">
        <w:rPr>
          <w:rFonts w:ascii="Times New Roman" w:hAnsi="Times New Roman"/>
          <w:sz w:val="28"/>
          <w:szCs w:val="28"/>
          <w:shd w:val="clear" w:color="auto" w:fill="FFFFFF"/>
        </w:rPr>
        <w:t xml:space="preserve"> к Программе изложить в новой редакции согласно приложению</w:t>
      </w:r>
      <w:r w:rsidR="00CD371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30AA7" w:rsidRDefault="00CD371B" w:rsidP="00D66541">
      <w:pPr>
        <w:pStyle w:val="afb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="00F30AA7" w:rsidRPr="00D66541">
        <w:rPr>
          <w:rFonts w:ascii="Times New Roman" w:eastAsia="Times New Roman" w:hAnsi="Times New Roman"/>
          <w:sz w:val="28"/>
          <w:szCs w:val="28"/>
        </w:rPr>
        <w:t>Настоящее постановление подлежит опубликованию на официальном сайте администрации Питерского муниципального района</w:t>
      </w:r>
      <w:r w:rsidR="00F30AA7">
        <w:rPr>
          <w:rFonts w:ascii="Times New Roman" w:eastAsia="Times New Roman" w:hAnsi="Times New Roman"/>
          <w:sz w:val="28"/>
          <w:szCs w:val="28"/>
        </w:rPr>
        <w:t xml:space="preserve"> в информационно-телекоммуникационной сети «Интернет» </w:t>
      </w:r>
      <w:r w:rsidR="00F30AA7" w:rsidRPr="00D66541">
        <w:rPr>
          <w:rFonts w:ascii="Times New Roman" w:eastAsia="Times New Roman" w:hAnsi="Times New Roman"/>
          <w:sz w:val="28"/>
          <w:szCs w:val="28"/>
        </w:rPr>
        <w:t xml:space="preserve"> по адресу: </w:t>
      </w:r>
      <w:hyperlink r:id="rId9">
        <w:r w:rsidR="00F30AA7" w:rsidRPr="00D66541">
          <w:rPr>
            <w:rFonts w:ascii="Times New Roman" w:eastAsia="Times New Roman" w:hAnsi="Times New Roman"/>
            <w:sz w:val="28"/>
            <w:szCs w:val="28"/>
          </w:rPr>
          <w:t>http://питерка.рф</w:t>
        </w:r>
      </w:hyperlink>
      <w:r w:rsidR="00F30AA7" w:rsidRPr="00D66541">
        <w:rPr>
          <w:rFonts w:ascii="Times New Roman" w:eastAsia="Times New Roman" w:hAnsi="Times New Roman"/>
          <w:sz w:val="28"/>
          <w:szCs w:val="28"/>
        </w:rPr>
        <w:t>.</w:t>
      </w:r>
    </w:p>
    <w:p w:rsidR="00CD371B" w:rsidRPr="00D66541" w:rsidRDefault="00F30AA7" w:rsidP="00D66541">
      <w:pPr>
        <w:pStyle w:val="afb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CD371B"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вступает в силу с момента опубликования.</w:t>
      </w:r>
    </w:p>
    <w:p w:rsidR="00FA7FFA" w:rsidRPr="000E7676" w:rsidRDefault="00D66541" w:rsidP="00D66541">
      <w:pPr>
        <w:pStyle w:val="afb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="00E7185A" w:rsidRPr="00D66541">
        <w:rPr>
          <w:rFonts w:ascii="Times New Roman" w:eastAsia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7E0A64" w:rsidRPr="00D66541">
        <w:rPr>
          <w:rFonts w:ascii="Times New Roman" w:eastAsia="Times New Roman" w:hAnsi="Times New Roman"/>
          <w:sz w:val="28"/>
          <w:szCs w:val="28"/>
        </w:rPr>
        <w:t>на начальника муниципального учреждения Управление образования администрации муниципального района.</w:t>
      </w:r>
    </w:p>
    <w:p w:rsidR="00FA7FFA" w:rsidRDefault="00FA7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D371B" w:rsidRDefault="00CD37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A7FFA" w:rsidRPr="00485CCF" w:rsidRDefault="00E718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676">
        <w:rPr>
          <w:rFonts w:ascii="Times New Roman" w:eastAsia="Times New Roman CYR" w:hAnsi="Times New Roman" w:cs="Times New Roman"/>
          <w:sz w:val="28"/>
          <w:szCs w:val="28"/>
        </w:rPr>
        <w:t xml:space="preserve">Глава муниципального района                                           </w:t>
      </w:r>
      <w:r w:rsidR="00CD371B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</w:t>
      </w:r>
      <w:r w:rsidRPr="000E7676">
        <w:rPr>
          <w:rFonts w:ascii="Times New Roman" w:eastAsia="Times New Roman CYR" w:hAnsi="Times New Roman" w:cs="Times New Roman"/>
          <w:sz w:val="28"/>
          <w:szCs w:val="28"/>
        </w:rPr>
        <w:t>С.И. Егоров</w:t>
      </w:r>
    </w:p>
    <w:p w:rsidR="00F80776" w:rsidRDefault="00F80776">
      <w:pPr>
        <w:rPr>
          <w:rFonts w:ascii="Times New Roman" w:eastAsia="Calibri" w:hAnsi="Times New Roman" w:cs="Times New Roman"/>
          <w:sz w:val="24"/>
          <w:szCs w:val="24"/>
        </w:rPr>
        <w:sectPr w:rsidR="00F80776" w:rsidSect="003C54FE">
          <w:footerReference w:type="default" r:id="rId10"/>
          <w:pgSz w:w="11906" w:h="16838"/>
          <w:pgMar w:top="1191" w:right="709" w:bottom="992" w:left="1418" w:header="709" w:footer="79" w:gutter="0"/>
          <w:cols w:space="708"/>
          <w:titlePg/>
          <w:docGrid w:linePitch="360"/>
        </w:sectPr>
      </w:pPr>
    </w:p>
    <w:p w:rsidR="00CD371B" w:rsidRDefault="00CD371B" w:rsidP="00CD371B">
      <w:pPr>
        <w:pStyle w:val="34"/>
        <w:tabs>
          <w:tab w:val="left" w:pos="14175"/>
          <w:tab w:val="left" w:pos="14317"/>
        </w:tabs>
        <w:ind w:left="9498" w:righ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муниципального  района от  </w:t>
      </w:r>
      <w:r w:rsidR="00F30AA7">
        <w:rPr>
          <w:rFonts w:ascii="Times New Roman" w:hAnsi="Times New Roman"/>
          <w:sz w:val="28"/>
          <w:szCs w:val="28"/>
        </w:rPr>
        <w:t xml:space="preserve">14 января </w:t>
      </w:r>
      <w:r>
        <w:rPr>
          <w:rFonts w:ascii="Times New Roman" w:hAnsi="Times New Roman"/>
          <w:sz w:val="28"/>
          <w:szCs w:val="28"/>
        </w:rPr>
        <w:t xml:space="preserve"> 2020 года №1 </w:t>
      </w:r>
    </w:p>
    <w:p w:rsidR="00CD371B" w:rsidRDefault="00CD371B" w:rsidP="00CD371B">
      <w:pPr>
        <w:pStyle w:val="34"/>
        <w:tabs>
          <w:tab w:val="left" w:pos="14175"/>
          <w:tab w:val="left" w:pos="14317"/>
        </w:tabs>
        <w:ind w:left="9498" w:right="678"/>
        <w:jc w:val="both"/>
        <w:rPr>
          <w:rFonts w:ascii="Times New Roman" w:hAnsi="Times New Roman"/>
          <w:sz w:val="28"/>
          <w:szCs w:val="28"/>
        </w:rPr>
      </w:pPr>
    </w:p>
    <w:p w:rsidR="00F80776" w:rsidRDefault="00CD371B" w:rsidP="002E0DE8">
      <w:pPr>
        <w:pStyle w:val="34"/>
        <w:ind w:left="9498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80776">
        <w:rPr>
          <w:rFonts w:ascii="Times New Roman" w:hAnsi="Times New Roman"/>
          <w:sz w:val="28"/>
          <w:szCs w:val="28"/>
        </w:rPr>
        <w:t xml:space="preserve">Приложение №2 к муниципальной программе </w:t>
      </w:r>
      <w:r w:rsidR="00F80776">
        <w:rPr>
          <w:rFonts w:ascii="Times New Roman" w:hAnsi="Times New Roman"/>
          <w:bCs/>
          <w:sz w:val="28"/>
          <w:szCs w:val="28"/>
        </w:rPr>
        <w:t>«Развитие образования в Питерском муниципальном  районе до2021 года»</w:t>
      </w:r>
    </w:p>
    <w:p w:rsidR="00F80776" w:rsidRDefault="00F80776" w:rsidP="00F80776">
      <w:pPr>
        <w:pStyle w:val="34"/>
        <w:ind w:left="9498"/>
        <w:rPr>
          <w:rFonts w:ascii="Times New Roman" w:hAnsi="Times New Roman"/>
          <w:sz w:val="28"/>
          <w:szCs w:val="28"/>
        </w:rPr>
      </w:pPr>
    </w:p>
    <w:p w:rsidR="00462563" w:rsidRPr="004C4340" w:rsidRDefault="00F80776" w:rsidP="00462563">
      <w:pPr>
        <w:pStyle w:val="34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3035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612"/>
        <w:gridCol w:w="1940"/>
        <w:gridCol w:w="1762"/>
        <w:gridCol w:w="106"/>
        <w:gridCol w:w="1188"/>
        <w:gridCol w:w="1165"/>
        <w:gridCol w:w="173"/>
        <w:gridCol w:w="991"/>
        <w:gridCol w:w="143"/>
        <w:gridCol w:w="142"/>
        <w:gridCol w:w="823"/>
        <w:gridCol w:w="311"/>
        <w:gridCol w:w="904"/>
        <w:gridCol w:w="230"/>
        <w:gridCol w:w="1134"/>
        <w:gridCol w:w="3473"/>
        <w:gridCol w:w="3819"/>
        <w:gridCol w:w="3819"/>
        <w:gridCol w:w="3827"/>
      </w:tblGrid>
      <w:tr w:rsidR="00462563" w:rsidTr="00CD371B">
        <w:trPr>
          <w:gridAfter w:val="4"/>
          <w:wAfter w:w="14938" w:type="dxa"/>
        </w:trPr>
        <w:tc>
          <w:tcPr>
            <w:tcW w:w="4405" w:type="dxa"/>
            <w:gridSpan w:val="2"/>
            <w:vMerge w:val="restart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40" w:type="dxa"/>
            <w:vMerge w:val="restart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762" w:type="dxa"/>
            <w:vMerge w:val="restart"/>
          </w:tcPr>
          <w:p w:rsidR="00462563" w:rsidRPr="00B12D89" w:rsidRDefault="00462563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финансового обеспечения</w:t>
            </w:r>
          </w:p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2"/>
            <w:vMerge w:val="restart"/>
          </w:tcPr>
          <w:p w:rsidR="00462563" w:rsidRPr="00B12D89" w:rsidRDefault="00462563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Объемы финансо</w:t>
            </w:r>
            <w:r w:rsidR="002E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обеспече</w:t>
            </w:r>
            <w:r w:rsidR="002E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прогнозно (всего)</w:t>
            </w:r>
          </w:p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 руб</w:t>
            </w:r>
            <w:r w:rsidR="00CD37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16" w:type="dxa"/>
            <w:gridSpan w:val="10"/>
          </w:tcPr>
          <w:p w:rsidR="00462563" w:rsidRPr="00B12D89" w:rsidRDefault="00462563" w:rsidP="00B12D89">
            <w:pPr>
              <w:pStyle w:val="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462563" w:rsidTr="002E0DE8">
        <w:trPr>
          <w:gridAfter w:val="4"/>
          <w:wAfter w:w="14938" w:type="dxa"/>
        </w:trPr>
        <w:tc>
          <w:tcPr>
            <w:tcW w:w="4405" w:type="dxa"/>
            <w:gridSpan w:val="2"/>
            <w:vMerge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Merge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</w:tcPr>
          <w:p w:rsidR="00462563" w:rsidRPr="00B12D89" w:rsidRDefault="00462563" w:rsidP="00B12D8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</w:tcPr>
          <w:p w:rsidR="00462563" w:rsidRPr="00B12D89" w:rsidRDefault="00462563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  <w:gridSpan w:val="3"/>
          </w:tcPr>
          <w:p w:rsidR="00462563" w:rsidRPr="00B12D89" w:rsidRDefault="00462563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</w:tcPr>
          <w:p w:rsidR="00462563" w:rsidRPr="00B12D89" w:rsidRDefault="00462563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462563" w:rsidRPr="00B12D89" w:rsidRDefault="00462563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</w:tc>
      </w:tr>
      <w:tr w:rsidR="00462563" w:rsidTr="00CD371B">
        <w:tc>
          <w:tcPr>
            <w:tcW w:w="15417" w:type="dxa"/>
            <w:gridSpan w:val="16"/>
          </w:tcPr>
          <w:p w:rsidR="00462563" w:rsidRPr="002E0DE8" w:rsidRDefault="00462563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0D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ДОШКОЛЬНОЕ  ОБРАЗОВАНИЕ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462563" w:rsidRDefault="00462563" w:rsidP="00B12D89">
            <w:pPr>
              <w:spacing w:after="0" w:line="240" w:lineRule="auto"/>
            </w:pPr>
          </w:p>
        </w:tc>
        <w:tc>
          <w:tcPr>
            <w:tcW w:w="3819" w:type="dxa"/>
          </w:tcPr>
          <w:p w:rsidR="00462563" w:rsidRDefault="00462563" w:rsidP="00B12D89">
            <w:pPr>
              <w:spacing w:after="0" w:line="240" w:lineRule="auto"/>
            </w:pPr>
          </w:p>
        </w:tc>
        <w:tc>
          <w:tcPr>
            <w:tcW w:w="3819" w:type="dxa"/>
          </w:tcPr>
          <w:p w:rsidR="00462563" w:rsidRDefault="00462563" w:rsidP="00B12D89">
            <w:pPr>
              <w:spacing w:after="0" w:line="240" w:lineRule="auto"/>
            </w:pPr>
          </w:p>
        </w:tc>
        <w:tc>
          <w:tcPr>
            <w:tcW w:w="3827" w:type="dxa"/>
          </w:tcPr>
          <w:p w:rsidR="00462563" w:rsidRPr="00C75120" w:rsidRDefault="00462563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5120">
              <w:rPr>
                <w:rFonts w:ascii="Times New Roman" w:hAnsi="Times New Roman"/>
                <w:b/>
              </w:rPr>
              <w:t>Подпрограмма «Развитие системы дошкольного образования»</w:t>
            </w:r>
          </w:p>
        </w:tc>
      </w:tr>
      <w:tr w:rsidR="00462563" w:rsidTr="002E0DE8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462563" w:rsidRPr="00B12D89" w:rsidRDefault="00462563" w:rsidP="00B12D89">
            <w:pPr>
              <w:tabs>
                <w:tab w:val="left" w:pos="1365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462563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Муниципальное учреждение Управление образования администрации Питерского муниципального района, учреждения, подведомственные Управлению образования ПМР</w:t>
            </w:r>
          </w:p>
        </w:tc>
        <w:tc>
          <w:tcPr>
            <w:tcW w:w="1762" w:type="dxa"/>
          </w:tcPr>
          <w:p w:rsidR="00462563" w:rsidRPr="00B12D89" w:rsidRDefault="00462563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2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93092,5</w:t>
            </w:r>
          </w:p>
        </w:tc>
        <w:tc>
          <w:tcPr>
            <w:tcW w:w="1338" w:type="dxa"/>
            <w:gridSpan w:val="2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22 724,5</w:t>
            </w:r>
          </w:p>
        </w:tc>
        <w:tc>
          <w:tcPr>
            <w:tcW w:w="1134" w:type="dxa"/>
            <w:gridSpan w:val="2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23018,9</w:t>
            </w:r>
          </w:p>
        </w:tc>
        <w:tc>
          <w:tcPr>
            <w:tcW w:w="1276" w:type="dxa"/>
            <w:gridSpan w:val="3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17906,5</w:t>
            </w:r>
          </w:p>
        </w:tc>
        <w:tc>
          <w:tcPr>
            <w:tcW w:w="1134" w:type="dxa"/>
            <w:gridSpan w:val="2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15205,0</w:t>
            </w:r>
          </w:p>
        </w:tc>
        <w:tc>
          <w:tcPr>
            <w:tcW w:w="1134" w:type="dxa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14237,6</w:t>
            </w:r>
          </w:p>
        </w:tc>
      </w:tr>
      <w:tr w:rsidR="00462563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462563" w:rsidRPr="00B12D89" w:rsidRDefault="00462563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gridSpan w:val="2"/>
          </w:tcPr>
          <w:p w:rsidR="00462563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462563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462563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462563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462563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2563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2563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462563" w:rsidRPr="00B12D89" w:rsidRDefault="00462563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94" w:type="dxa"/>
            <w:gridSpan w:val="2"/>
          </w:tcPr>
          <w:p w:rsidR="00462563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462563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462563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462563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462563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2563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2563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462563" w:rsidRPr="00B12D89" w:rsidRDefault="00462563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94" w:type="dxa"/>
            <w:gridSpan w:val="2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79613,0</w:t>
            </w:r>
          </w:p>
        </w:tc>
        <w:tc>
          <w:tcPr>
            <w:tcW w:w="1338" w:type="dxa"/>
            <w:gridSpan w:val="2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 xml:space="preserve">19 965,0   </w:t>
            </w:r>
          </w:p>
        </w:tc>
        <w:tc>
          <w:tcPr>
            <w:tcW w:w="1134" w:type="dxa"/>
            <w:gridSpan w:val="2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20158,9</w:t>
            </w:r>
          </w:p>
        </w:tc>
        <w:tc>
          <w:tcPr>
            <w:tcW w:w="1276" w:type="dxa"/>
            <w:gridSpan w:val="3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15286,5</w:t>
            </w:r>
          </w:p>
        </w:tc>
        <w:tc>
          <w:tcPr>
            <w:tcW w:w="1134" w:type="dxa"/>
            <w:gridSpan w:val="2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12585,0</w:t>
            </w:r>
          </w:p>
        </w:tc>
        <w:tc>
          <w:tcPr>
            <w:tcW w:w="1134" w:type="dxa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11617,6</w:t>
            </w:r>
          </w:p>
        </w:tc>
      </w:tr>
      <w:tr w:rsidR="00462563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462563" w:rsidRPr="00B12D89" w:rsidRDefault="00462563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gridSpan w:val="2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13479,5</w:t>
            </w:r>
          </w:p>
        </w:tc>
        <w:tc>
          <w:tcPr>
            <w:tcW w:w="1338" w:type="dxa"/>
            <w:gridSpan w:val="2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2 759,5</w:t>
            </w:r>
          </w:p>
        </w:tc>
        <w:tc>
          <w:tcPr>
            <w:tcW w:w="1134" w:type="dxa"/>
            <w:gridSpan w:val="2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2860,0</w:t>
            </w:r>
          </w:p>
        </w:tc>
        <w:tc>
          <w:tcPr>
            <w:tcW w:w="1276" w:type="dxa"/>
            <w:gridSpan w:val="3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2 620,0</w:t>
            </w:r>
          </w:p>
        </w:tc>
        <w:tc>
          <w:tcPr>
            <w:tcW w:w="1134" w:type="dxa"/>
            <w:gridSpan w:val="2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2 620,0</w:t>
            </w:r>
          </w:p>
        </w:tc>
        <w:tc>
          <w:tcPr>
            <w:tcW w:w="1134" w:type="dxa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2620,0</w:t>
            </w:r>
          </w:p>
        </w:tc>
      </w:tr>
      <w:tr w:rsidR="00462563" w:rsidTr="002E0DE8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B12D8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Основное мероприятие "Обеспечение государственных гарантий на получение общедоступного и бесплатного дошкольного образования в </w:t>
            </w:r>
            <w:r w:rsidRPr="00B12D89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муниципальных дошкольных образовательных организациях"</w:t>
            </w:r>
          </w:p>
        </w:tc>
        <w:tc>
          <w:tcPr>
            <w:tcW w:w="2552" w:type="dxa"/>
            <w:gridSpan w:val="2"/>
            <w:vMerge w:val="restart"/>
          </w:tcPr>
          <w:p w:rsidR="00462563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учреждение Управление образования администрации </w:t>
            </w:r>
            <w:r w:rsidRPr="00B12D89">
              <w:rPr>
                <w:rFonts w:ascii="Times New Roman" w:hAnsi="Times New Roman"/>
                <w:sz w:val="24"/>
                <w:szCs w:val="24"/>
              </w:rPr>
              <w:lastRenderedPageBreak/>
              <w:t>Питерского муниципального района, учреждения, подведомственные Управлению образования ПМР</w:t>
            </w:r>
          </w:p>
        </w:tc>
        <w:tc>
          <w:tcPr>
            <w:tcW w:w="1762" w:type="dxa"/>
          </w:tcPr>
          <w:p w:rsidR="00462563" w:rsidRPr="00B12D89" w:rsidRDefault="00462563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2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194611,9</w:t>
            </w:r>
          </w:p>
        </w:tc>
        <w:tc>
          <w:tcPr>
            <w:tcW w:w="1338" w:type="dxa"/>
            <w:gridSpan w:val="2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36 494,5</w:t>
            </w:r>
          </w:p>
        </w:tc>
        <w:tc>
          <w:tcPr>
            <w:tcW w:w="1134" w:type="dxa"/>
            <w:gridSpan w:val="2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40436,1</w:t>
            </w:r>
          </w:p>
        </w:tc>
        <w:tc>
          <w:tcPr>
            <w:tcW w:w="1276" w:type="dxa"/>
            <w:gridSpan w:val="3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39423,6</w:t>
            </w:r>
          </w:p>
        </w:tc>
        <w:tc>
          <w:tcPr>
            <w:tcW w:w="1134" w:type="dxa"/>
            <w:gridSpan w:val="2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38814,3</w:t>
            </w:r>
          </w:p>
        </w:tc>
        <w:tc>
          <w:tcPr>
            <w:tcW w:w="1134" w:type="dxa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39443,4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2563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462563" w:rsidRPr="00B12D89" w:rsidRDefault="00462563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94" w:type="dxa"/>
            <w:gridSpan w:val="2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194611,9</w:t>
            </w:r>
          </w:p>
        </w:tc>
        <w:tc>
          <w:tcPr>
            <w:tcW w:w="1338" w:type="dxa"/>
            <w:gridSpan w:val="2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36 494,5</w:t>
            </w:r>
          </w:p>
        </w:tc>
        <w:tc>
          <w:tcPr>
            <w:tcW w:w="1134" w:type="dxa"/>
            <w:gridSpan w:val="2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40436,1</w:t>
            </w:r>
          </w:p>
        </w:tc>
        <w:tc>
          <w:tcPr>
            <w:tcW w:w="1276" w:type="dxa"/>
            <w:gridSpan w:val="3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39423,6</w:t>
            </w:r>
          </w:p>
        </w:tc>
        <w:tc>
          <w:tcPr>
            <w:tcW w:w="1134" w:type="dxa"/>
            <w:gridSpan w:val="2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38814,3</w:t>
            </w:r>
          </w:p>
        </w:tc>
        <w:tc>
          <w:tcPr>
            <w:tcW w:w="1134" w:type="dxa"/>
          </w:tcPr>
          <w:p w:rsidR="00462563" w:rsidRPr="00B12D89" w:rsidRDefault="00462563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39443,4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B12D89" w:rsidRPr="00B12D89" w:rsidRDefault="00B12D89" w:rsidP="00B12D89">
            <w:pPr>
              <w:tabs>
                <w:tab w:val="left" w:pos="1365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B12D89" w:rsidRPr="00B12D89" w:rsidRDefault="00B1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Управление образования администрации Питерского муниципального района, учреждения, подведомственные Управлению образования ПМР</w:t>
            </w: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9464,9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1 584,6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1547,4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2107,8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2110,7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2114,4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9455,4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1 584,6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1547,4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2107,8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2110,7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2114,4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B12D89" w:rsidRPr="00B12D89" w:rsidRDefault="00B12D89" w:rsidP="00B12D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12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2D8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«Обеспечение надлежащего осуществления полномочий по решению вопросов местного значения»</w:t>
            </w:r>
          </w:p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B12D89" w:rsidRPr="00B12D89" w:rsidRDefault="00B1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Управление образования администрации Питерского муниципального района, учреждения, подведомственные Управлению образования ПМР</w:t>
            </w: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600,8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600,8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600,8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600,8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B12D89" w:rsidRPr="00B12D89" w:rsidRDefault="00B12D89" w:rsidP="00B12D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Основное мероприятие "Реализация расходных </w:t>
            </w:r>
            <w:r w:rsidRPr="00B12D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обязательств, возникающих при выполнении полномочий по решению вопросов местного значения"</w:t>
            </w:r>
          </w:p>
          <w:p w:rsidR="00B12D89" w:rsidRPr="00B12D89" w:rsidRDefault="00B12D89" w:rsidP="00B12D89">
            <w:pPr>
              <w:tabs>
                <w:tab w:val="left" w:pos="1365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B12D89" w:rsidRPr="00B12D89" w:rsidRDefault="00B1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учреждение </w:t>
            </w:r>
            <w:r w:rsidRPr="00B12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Питерского муниципального района, учреждения, подведомственные Управлению образования ПМР</w:t>
            </w: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9401,4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5 729,5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3671,9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9401,4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5 729,5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3671,9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B12D89" w:rsidRPr="00B12D89" w:rsidRDefault="00B12D89" w:rsidP="00B12D89">
            <w:pPr>
              <w:tabs>
                <w:tab w:val="left" w:pos="1365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Основное мероприятие "Расходы на погашение просроченной кредиторской задолженности" </w:t>
            </w:r>
          </w:p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B12D89" w:rsidRPr="00B12D89" w:rsidRDefault="00B1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Управление образования администрации Питерского муниципального района, учреждения, подведомственные Управлению образования ПМР</w:t>
            </w: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684,4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615,20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69,2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684,4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615,20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B12D89" w:rsidRPr="00B12D89" w:rsidRDefault="00B12D89" w:rsidP="00B12D89">
            <w:pPr>
              <w:tabs>
                <w:tab w:val="left" w:pos="1365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Основное мероприятие "Обеспечение повышения оплаты труда некоторых категорий работников муниципальных учреждений"</w:t>
            </w:r>
          </w:p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B12D89" w:rsidRPr="00B12D89" w:rsidRDefault="00B1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Управление образования администрации Питерского муниципального района, учреждения, подведомственные Управлению </w:t>
            </w:r>
            <w:r w:rsidRPr="00B12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ПМР</w:t>
            </w: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20640,4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2190,2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2420,0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5343,4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5343,4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5343,4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20640,4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2190,2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2420,0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5343,4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5343,4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5343,4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B12D89" w:rsidRPr="00B12D89" w:rsidRDefault="00B12D89" w:rsidP="00B12D89">
            <w:pPr>
              <w:tabs>
                <w:tab w:val="left" w:pos="1365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Основное мероприятие "Обеспечение повышения оплаты труда некоторых категорий работников муниципальных учреждений за счет средств местного бюджета"</w:t>
            </w:r>
          </w:p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B12D89" w:rsidRPr="00B12D89" w:rsidRDefault="00B1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Управление образования администрации Питерского муниципального района, учреждения, подведомственные Управлению образования ПМР</w:t>
            </w: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545,5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115,3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268,5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53,9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53,9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53,9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545,5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115,3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268,5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Cs/>
                <w:sz w:val="24"/>
                <w:szCs w:val="24"/>
              </w:rPr>
              <w:t>- Основное мероприятие " Погашение просроченной кредиторской задолженности местных бюджетов, образовавшейся по состоянию на 1 января 2018 года</w:t>
            </w:r>
          </w:p>
        </w:tc>
        <w:tc>
          <w:tcPr>
            <w:tcW w:w="2552" w:type="dxa"/>
            <w:gridSpan w:val="2"/>
            <w:vMerge w:val="restart"/>
          </w:tcPr>
          <w:p w:rsidR="00B12D89" w:rsidRPr="00B12D89" w:rsidRDefault="00B1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Управление образования администрации Питерского муниципального района, учреждения, подведомственные Управлению образования ПМР</w:t>
            </w: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1283,4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1283,4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1270,6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B12D89" w:rsidRPr="00DC7FED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ED">
              <w:rPr>
                <w:rFonts w:ascii="Times New Roman" w:hAnsi="Times New Roman"/>
                <w:sz w:val="24"/>
                <w:szCs w:val="24"/>
              </w:rPr>
              <w:t>Стимулирование/поощрение/социально экономического развития муниципалитетов</w:t>
            </w:r>
            <w:r w:rsidR="00DC7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vMerge w:val="restart"/>
          </w:tcPr>
          <w:p w:rsidR="00B12D89" w:rsidRPr="00B12D89" w:rsidRDefault="00B1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Управление образования администрации Питерского </w:t>
            </w:r>
            <w:r w:rsidRPr="00B12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района, учреждения, подведомственные Управлению образования ПМР</w:t>
            </w: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1289,1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1289,1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1289,1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1289,1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  <w:trHeight w:val="419"/>
        </w:trPr>
        <w:tc>
          <w:tcPr>
            <w:tcW w:w="15417" w:type="dxa"/>
            <w:gridSpan w:val="16"/>
          </w:tcPr>
          <w:p w:rsidR="00B12D89" w:rsidRPr="00B12D89" w:rsidRDefault="00B12D89" w:rsidP="00B12D8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«Развитие системы общего образования»</w:t>
            </w:r>
          </w:p>
        </w:tc>
      </w:tr>
      <w:tr w:rsidR="00B12D89" w:rsidRPr="004C1CEE" w:rsidTr="00CD371B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B12D89" w:rsidRPr="00B12D89" w:rsidRDefault="00B12D89" w:rsidP="00B12D89">
            <w:pPr>
              <w:spacing w:after="0" w:line="100" w:lineRule="atLeast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  <w:p w:rsidR="00B12D89" w:rsidRPr="00B12D89" w:rsidRDefault="00B12D89" w:rsidP="00B12D89">
            <w:pPr>
              <w:spacing w:after="0" w:line="100" w:lineRule="atLeast"/>
              <w:ind w:firstLine="3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B12D89" w:rsidRPr="00B12D89" w:rsidRDefault="00B12D89" w:rsidP="00B12D89">
            <w:pPr>
              <w:spacing w:after="0" w:line="10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B12D89" w:rsidRPr="00B12D89" w:rsidRDefault="00B1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Управление образования администрации Питерского муниципального района, учреждения, подведомственные Управлению образования ПМР</w:t>
            </w: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57833,1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12 445,30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13651,0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13559,6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9517,2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8660,0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56653,1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12 233,70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13408,9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13317,5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9275,1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8417,9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1180,0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211,6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242,1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242,1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242,1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242,1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B12D89" w:rsidRPr="00B12D89" w:rsidRDefault="00B12D89" w:rsidP="00B12D89">
            <w:pPr>
              <w:spacing w:after="0" w:line="100" w:lineRule="atLeast"/>
              <w:ind w:firstLine="33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12D8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12D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Основное мероприятие "Обеспечение государственных гарантий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организациях"</w:t>
            </w:r>
          </w:p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B12D89" w:rsidRPr="00B12D89" w:rsidRDefault="00B1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Управление образования администрации Питерского муниципального района, учреждения, подведомственные Управлению образования ПМР</w:t>
            </w: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603034,2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103396,90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114677,4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112175,1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130552,6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142232,2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603034,2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103396,90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114677,4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112175,1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130552,6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142232,2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B12D89" w:rsidRPr="00B12D89" w:rsidRDefault="00B12D89" w:rsidP="00B12D89">
            <w:pPr>
              <w:spacing w:after="0" w:line="100" w:lineRule="atLeast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12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2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  <w:r w:rsidRPr="00B12D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"Организация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B12D89" w:rsidRPr="00B12D89" w:rsidRDefault="00B1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</w:t>
            </w:r>
            <w:r w:rsidRPr="00B12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Управление образования администрации Питерского муниципального района, учреждения, подведомственные Управлению образования ПМР</w:t>
            </w: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16632,5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2 771,80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2986,40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4710,4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3080,1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3083,8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16632,5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2 771,80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2986,40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4710,4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3080,1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3083,8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pacing w:val="-6"/>
                <w:sz w:val="24"/>
                <w:szCs w:val="24"/>
              </w:rPr>
              <w:t>- Основное мероприятие "Создание центра образования цифрового и гуманитарного профилей-Обновление матер. Технической базы современных технологий и гуманитарных навыков</w:t>
            </w:r>
          </w:p>
        </w:tc>
        <w:tc>
          <w:tcPr>
            <w:tcW w:w="2552" w:type="dxa"/>
            <w:gridSpan w:val="2"/>
            <w:vMerge w:val="restart"/>
          </w:tcPr>
          <w:p w:rsidR="00B12D89" w:rsidRPr="00B12D89" w:rsidRDefault="00B1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Управление образования администрации Питерского муниципального района, учреждения, подведомственные Управлению образования ПМР</w:t>
            </w: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4961,9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1592,1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1117,1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1127,1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1125,6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4862,8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1560,3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1094,8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1104,6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1103,1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B12D89" w:rsidRPr="00B12D89" w:rsidRDefault="00B12D89" w:rsidP="00B12D89">
            <w:pPr>
              <w:spacing w:after="0" w:line="100" w:lineRule="atLeast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Основное мероприятие «Создание в общеобразовательных организациях, условий для занятий физической культурой и спортом»</w:t>
            </w:r>
          </w:p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B12D89" w:rsidRPr="00B12D89" w:rsidRDefault="00B1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Управление образования администрации Питерского муниципального района, учреждения, подведомственные </w:t>
            </w:r>
            <w:r w:rsidRPr="00B12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образования ПМР</w:t>
            </w: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2430,0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1 100,00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1330,0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2073,7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890,0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1183,7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256,3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146,3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B12D89" w:rsidRPr="00B12D89" w:rsidRDefault="00B12D89" w:rsidP="00B12D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Pr="00B12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2D8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«Обеспечение надлежащего осуществления полномочий по решению вопросов местного значения»</w:t>
            </w:r>
          </w:p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B12D89" w:rsidRPr="00B12D89" w:rsidRDefault="00B1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Управление образования администрации Питерского муниципального района, учреждения, подведомственные Управлению образования ПМР</w:t>
            </w: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B12D89" w:rsidRPr="00B12D89" w:rsidRDefault="00B12D89" w:rsidP="00B12D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Основное мероприятие "Реализация расходных обязательств, возникающих при выполнении полномочий по решению вопросов местного значения"</w:t>
            </w:r>
          </w:p>
          <w:p w:rsidR="00B12D89" w:rsidRPr="00B12D89" w:rsidRDefault="00B12D89" w:rsidP="00B12D89">
            <w:pPr>
              <w:tabs>
                <w:tab w:val="left" w:pos="1365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B12D89" w:rsidRPr="00B12D89" w:rsidRDefault="00B1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Управление образования администрации Питерского муниципального района, учреждения, подведомственные Управлению образования ПМР</w:t>
            </w: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2 992,5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2 992,5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2 992,5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2 992,5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B12D89" w:rsidRPr="00B12D89" w:rsidRDefault="00B12D89" w:rsidP="00B12D89">
            <w:pPr>
              <w:tabs>
                <w:tab w:val="left" w:pos="1365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Основное мероприятие "Расходы на погашение просроченной кредиторской задолженности" </w:t>
            </w:r>
          </w:p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B12D89" w:rsidRPr="00B12D89" w:rsidRDefault="00B1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Управление образования администрации </w:t>
            </w:r>
            <w:r w:rsidRPr="00B12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Питерского муниципального района, учреждения, подведомственные Управлению образования ПМР</w:t>
            </w: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2535,8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2 428,8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107,0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районный </w:t>
            </w: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lastRenderedPageBreak/>
              <w:t>2535,8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2 428,8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107,0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  <w:trHeight w:val="714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Cs/>
                <w:sz w:val="24"/>
                <w:szCs w:val="24"/>
              </w:rPr>
              <w:t>- Основное мероприятие " Погашение просроченной кредиторской задолженности местных бюджетов, образовавшейся по состоянию на 1 января 2018 года</w:t>
            </w:r>
          </w:p>
        </w:tc>
        <w:tc>
          <w:tcPr>
            <w:tcW w:w="2552" w:type="dxa"/>
            <w:gridSpan w:val="2"/>
            <w:vMerge w:val="restart"/>
          </w:tcPr>
          <w:p w:rsidR="00B12D89" w:rsidRPr="00B12D89" w:rsidRDefault="00B1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Управление образования администрации Питерского муниципального района, учреждения, подведомственные Управлению образования ПМР</w:t>
            </w: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2927,2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2927,2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2897,9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2897,9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29,3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29,3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2E0DE8">
        <w:trPr>
          <w:gridAfter w:val="4"/>
          <w:wAfter w:w="14938" w:type="dxa"/>
          <w:trHeight w:val="1439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B12D89" w:rsidRPr="00DC7FED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ED">
              <w:rPr>
                <w:rFonts w:ascii="Times New Roman" w:hAnsi="Times New Roman"/>
                <w:sz w:val="24"/>
                <w:szCs w:val="24"/>
              </w:rPr>
              <w:t>Проведение капитального и текущего ремонта муниципальных общеобразовательных учреждений</w:t>
            </w:r>
          </w:p>
        </w:tc>
        <w:tc>
          <w:tcPr>
            <w:tcW w:w="2552" w:type="dxa"/>
            <w:gridSpan w:val="2"/>
            <w:vMerge w:val="restart"/>
          </w:tcPr>
          <w:p w:rsidR="00B12D89" w:rsidRPr="00B12D89" w:rsidRDefault="00B1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Управление образования администрации Питерского муниципального района, учреждения, подведомственные Управлению образования ПМР</w:t>
            </w: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6702,0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3671,7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3030,3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6671,7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3671,7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RPr="00422B2B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Обеспечение ус</w:t>
            </w:r>
            <w:r w:rsidR="00DC7FED">
              <w:rPr>
                <w:rFonts w:ascii="Times New Roman" w:hAnsi="Times New Roman"/>
                <w:sz w:val="24"/>
                <w:szCs w:val="24"/>
              </w:rPr>
              <w:t xml:space="preserve">ловий для </w:t>
            </w:r>
            <w:r w:rsidR="00DC7FED">
              <w:rPr>
                <w:rFonts w:ascii="Times New Roman" w:hAnsi="Times New Roman"/>
                <w:sz w:val="24"/>
                <w:szCs w:val="24"/>
              </w:rPr>
              <w:lastRenderedPageBreak/>
              <w:t>создания центров обра</w:t>
            </w:r>
            <w:r w:rsidRPr="00B12D89">
              <w:rPr>
                <w:rFonts w:ascii="Times New Roman" w:hAnsi="Times New Roman"/>
                <w:sz w:val="24"/>
                <w:szCs w:val="24"/>
              </w:rPr>
              <w:t xml:space="preserve">зования цифрового и гуманитарного </w:t>
            </w:r>
            <w:r w:rsidR="00DC7FED">
              <w:rPr>
                <w:rFonts w:ascii="Times New Roman" w:hAnsi="Times New Roman"/>
                <w:sz w:val="24"/>
                <w:szCs w:val="24"/>
              </w:rPr>
              <w:t>профилей де</w:t>
            </w:r>
            <w:r w:rsidRPr="00B12D89">
              <w:rPr>
                <w:rFonts w:ascii="Times New Roman" w:hAnsi="Times New Roman"/>
                <w:sz w:val="24"/>
                <w:szCs w:val="24"/>
              </w:rPr>
              <w:t>тей (в рамка</w:t>
            </w:r>
            <w:r w:rsidR="00DC7FED">
              <w:rPr>
                <w:rFonts w:ascii="Times New Roman" w:hAnsi="Times New Roman"/>
                <w:sz w:val="24"/>
                <w:szCs w:val="24"/>
              </w:rPr>
              <w:t>х достижения соответствующих ре</w:t>
            </w:r>
            <w:r w:rsidRPr="00B12D89">
              <w:rPr>
                <w:rFonts w:ascii="Times New Roman" w:hAnsi="Times New Roman"/>
                <w:sz w:val="24"/>
                <w:szCs w:val="24"/>
              </w:rPr>
              <w:t>зультатов федерального проекта)</w:t>
            </w:r>
          </w:p>
        </w:tc>
        <w:tc>
          <w:tcPr>
            <w:tcW w:w="2552" w:type="dxa"/>
            <w:gridSpan w:val="2"/>
            <w:vMerge w:val="restart"/>
          </w:tcPr>
          <w:p w:rsidR="00B12D89" w:rsidRPr="00B12D89" w:rsidRDefault="00B1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</w:t>
            </w:r>
            <w:r w:rsidRPr="00B12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Управление образования администрации Питерского муниципального района, учреждения, подведомственные Управлению образования ПМР</w:t>
            </w: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13968,2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1224,6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2427,3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4247,9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6068,4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13968,2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1224,6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2427,3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4247,9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6068,4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2552" w:type="dxa"/>
            <w:gridSpan w:val="2"/>
            <w:vMerge w:val="restart"/>
          </w:tcPr>
          <w:p w:rsidR="00B12D89" w:rsidRPr="00B12D89" w:rsidRDefault="00B1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Управление образования администрации Питерского муниципального района, учреждения, подведомственные Управлению образования ПМР</w:t>
            </w: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352,7</w:t>
            </w:r>
          </w:p>
        </w:tc>
        <w:tc>
          <w:tcPr>
            <w:tcW w:w="1338" w:type="dxa"/>
            <w:gridSpan w:val="2"/>
          </w:tcPr>
          <w:p w:rsidR="00B12D89" w:rsidRPr="002E0DE8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DE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2E0DE8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DE8">
              <w:rPr>
                <w:rFonts w:ascii="Times New Roman" w:hAnsi="Times New Roman"/>
                <w:b/>
                <w:sz w:val="24"/>
                <w:szCs w:val="24"/>
              </w:rPr>
              <w:t>352,7</w:t>
            </w:r>
          </w:p>
        </w:tc>
        <w:tc>
          <w:tcPr>
            <w:tcW w:w="1134" w:type="dxa"/>
            <w:gridSpan w:val="2"/>
          </w:tcPr>
          <w:p w:rsidR="00B12D89" w:rsidRPr="002E0DE8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DE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2E0DE8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DE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2E0DE8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DE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352,7</w:t>
            </w:r>
          </w:p>
        </w:tc>
        <w:tc>
          <w:tcPr>
            <w:tcW w:w="1338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352,7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Внедрение целевой модели цифровой образовательной среды в общеобразовательных образовательных организациях</w:t>
            </w:r>
          </w:p>
        </w:tc>
        <w:tc>
          <w:tcPr>
            <w:tcW w:w="2552" w:type="dxa"/>
            <w:gridSpan w:val="2"/>
            <w:vMerge w:val="restart"/>
          </w:tcPr>
          <w:p w:rsidR="00B12D89" w:rsidRPr="00B12D89" w:rsidRDefault="00B1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Управление образования администрации Питерского муниципального района, учреждения, подведомственные </w:t>
            </w:r>
            <w:r w:rsidRPr="00B12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образования ПМР</w:t>
            </w: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17769,2</w:t>
            </w:r>
          </w:p>
        </w:tc>
        <w:tc>
          <w:tcPr>
            <w:tcW w:w="1338" w:type="dxa"/>
            <w:gridSpan w:val="2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17769,2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88" w:type="dxa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17413,8</w:t>
            </w:r>
          </w:p>
        </w:tc>
        <w:tc>
          <w:tcPr>
            <w:tcW w:w="1338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17413,8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88" w:type="dxa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355,4</w:t>
            </w:r>
          </w:p>
        </w:tc>
        <w:tc>
          <w:tcPr>
            <w:tcW w:w="1338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355,4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88" w:type="dxa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8" w:type="dxa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мероприятие</w:t>
            </w:r>
            <w:r w:rsidRPr="00B12D89">
              <w:rPr>
                <w:rFonts w:ascii="Times New Roman" w:hAnsi="Times New Roman"/>
                <w:sz w:val="24"/>
                <w:szCs w:val="24"/>
              </w:rPr>
              <w:t xml:space="preserve"> Организация бесплатного горячего питания обучающихся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2552" w:type="dxa"/>
            <w:gridSpan w:val="2"/>
            <w:vMerge w:val="restart"/>
          </w:tcPr>
          <w:p w:rsidR="00DC7FED" w:rsidRPr="00B12D89" w:rsidRDefault="00DC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Управление образования администрации Питерского муниципального района, учреждения, подведомственные Управлению образования ПМР</w:t>
            </w:r>
          </w:p>
        </w:tc>
        <w:tc>
          <w:tcPr>
            <w:tcW w:w="1868" w:type="dxa"/>
            <w:gridSpan w:val="2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88" w:type="dxa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1988,8</w:t>
            </w:r>
          </w:p>
        </w:tc>
        <w:tc>
          <w:tcPr>
            <w:tcW w:w="1338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1988,8</w:t>
            </w:r>
          </w:p>
        </w:tc>
        <w:tc>
          <w:tcPr>
            <w:tcW w:w="113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88" w:type="dxa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1475,1</w:t>
            </w:r>
          </w:p>
        </w:tc>
        <w:tc>
          <w:tcPr>
            <w:tcW w:w="1338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1475,1</w:t>
            </w:r>
          </w:p>
        </w:tc>
        <w:tc>
          <w:tcPr>
            <w:tcW w:w="113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88" w:type="dxa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513,7</w:t>
            </w:r>
          </w:p>
        </w:tc>
        <w:tc>
          <w:tcPr>
            <w:tcW w:w="1338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513,7</w:t>
            </w:r>
          </w:p>
        </w:tc>
        <w:tc>
          <w:tcPr>
            <w:tcW w:w="113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88" w:type="dxa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8" w:type="dxa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 </w:t>
            </w:r>
            <w:r w:rsidRPr="00B12D89">
              <w:rPr>
                <w:rFonts w:ascii="Times New Roman" w:hAnsi="Times New Roman"/>
                <w:sz w:val="24"/>
                <w:szCs w:val="24"/>
              </w:rPr>
              <w:t>Ежемесячное денежное</w:t>
            </w: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2D89">
              <w:rPr>
                <w:rFonts w:ascii="Times New Roman" w:hAnsi="Times New Roman"/>
                <w:sz w:val="24"/>
                <w:szCs w:val="24"/>
              </w:rPr>
              <w:t>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2552" w:type="dxa"/>
            <w:gridSpan w:val="2"/>
            <w:vMerge w:val="restart"/>
          </w:tcPr>
          <w:p w:rsidR="00B12D89" w:rsidRPr="00B12D89" w:rsidRDefault="00B1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Управление образования администрации Питерского муниципального района, учреждения, подведомственные Управлению образования ПМР</w:t>
            </w: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3307,2</w:t>
            </w:r>
          </w:p>
        </w:tc>
        <w:tc>
          <w:tcPr>
            <w:tcW w:w="1338" w:type="dxa"/>
            <w:gridSpan w:val="2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3307,2</w:t>
            </w:r>
          </w:p>
        </w:tc>
        <w:tc>
          <w:tcPr>
            <w:tcW w:w="1134" w:type="dxa"/>
            <w:gridSpan w:val="2"/>
          </w:tcPr>
          <w:p w:rsidR="00B12D89" w:rsidRPr="002E0DE8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DE8">
              <w:rPr>
                <w:rFonts w:ascii="Times New Roman" w:hAnsi="Times New Roman"/>
                <w:b/>
                <w:sz w:val="24"/>
                <w:szCs w:val="24"/>
              </w:rPr>
              <w:t>9467,0</w:t>
            </w:r>
          </w:p>
        </w:tc>
        <w:tc>
          <w:tcPr>
            <w:tcW w:w="1134" w:type="dxa"/>
          </w:tcPr>
          <w:p w:rsidR="00B12D89" w:rsidRPr="002E0DE8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DE8">
              <w:rPr>
                <w:rFonts w:ascii="Times New Roman" w:hAnsi="Times New Roman"/>
                <w:b/>
                <w:sz w:val="24"/>
                <w:szCs w:val="24"/>
              </w:rPr>
              <w:t>9411,9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88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3307,2</w:t>
            </w:r>
          </w:p>
        </w:tc>
        <w:tc>
          <w:tcPr>
            <w:tcW w:w="1338" w:type="dxa"/>
            <w:gridSpan w:val="2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3307,2</w:t>
            </w:r>
          </w:p>
        </w:tc>
        <w:tc>
          <w:tcPr>
            <w:tcW w:w="113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9467,0</w:t>
            </w:r>
          </w:p>
        </w:tc>
        <w:tc>
          <w:tcPr>
            <w:tcW w:w="1134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9411,9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88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88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8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  <w:trHeight w:val="429"/>
        </w:trPr>
        <w:tc>
          <w:tcPr>
            <w:tcW w:w="15417" w:type="dxa"/>
            <w:gridSpan w:val="16"/>
          </w:tcPr>
          <w:p w:rsidR="00B12D89" w:rsidRPr="00B12D89" w:rsidRDefault="00B12D89" w:rsidP="00B12D8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«Развитие системы  дополнительного образования»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«</w:t>
            </w:r>
            <w:r w:rsidRPr="00B12D89">
              <w:rPr>
                <w:rFonts w:ascii="Times New Roman" w:hAnsi="Times New Roman"/>
                <w:sz w:val="24"/>
                <w:szCs w:val="24"/>
              </w:rPr>
              <w:t xml:space="preserve">Мероприятия по оказанию муниципальных услуг физическим и (или) юридическим </w:t>
            </w:r>
            <w:r w:rsidRPr="00B12D89">
              <w:rPr>
                <w:rFonts w:ascii="Times New Roman" w:hAnsi="Times New Roman"/>
                <w:sz w:val="24"/>
                <w:szCs w:val="24"/>
              </w:rPr>
              <w:lastRenderedPageBreak/>
              <w:t>лицам и содержанию особо ценного движимого или недвижимого имущества</w:t>
            </w:r>
            <w:r w:rsidRPr="00B12D8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vMerge w:val="restart"/>
          </w:tcPr>
          <w:p w:rsidR="00B12D89" w:rsidRPr="00B12D89" w:rsidRDefault="00B1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учреждение Управление </w:t>
            </w:r>
            <w:r w:rsidRPr="00B12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Питерского муниципального района, учреждения, подведомственные Управлению образования ПМР</w:t>
            </w: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31378,3</w:t>
            </w:r>
          </w:p>
        </w:tc>
        <w:tc>
          <w:tcPr>
            <w:tcW w:w="1165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12 479,5</w:t>
            </w:r>
          </w:p>
        </w:tc>
        <w:tc>
          <w:tcPr>
            <w:tcW w:w="116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6036,0</w:t>
            </w:r>
          </w:p>
        </w:tc>
        <w:tc>
          <w:tcPr>
            <w:tcW w:w="1108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4564,8</w:t>
            </w:r>
          </w:p>
        </w:tc>
        <w:tc>
          <w:tcPr>
            <w:tcW w:w="1215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4349,5</w:t>
            </w:r>
          </w:p>
        </w:tc>
        <w:tc>
          <w:tcPr>
            <w:tcW w:w="136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3948,5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областной </w:t>
            </w: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9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65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31150,3</w:t>
            </w:r>
          </w:p>
        </w:tc>
        <w:tc>
          <w:tcPr>
            <w:tcW w:w="1165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12 400,9</w:t>
            </w:r>
          </w:p>
        </w:tc>
        <w:tc>
          <w:tcPr>
            <w:tcW w:w="116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6016,6</w:t>
            </w:r>
          </w:p>
        </w:tc>
        <w:tc>
          <w:tcPr>
            <w:tcW w:w="1108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4522,8</w:t>
            </w:r>
          </w:p>
        </w:tc>
        <w:tc>
          <w:tcPr>
            <w:tcW w:w="1215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4305,5</w:t>
            </w:r>
          </w:p>
        </w:tc>
        <w:tc>
          <w:tcPr>
            <w:tcW w:w="136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3904,5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165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116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108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215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36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B12D89" w:rsidRPr="00B12D89" w:rsidRDefault="00B12D89" w:rsidP="00B12D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12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2D8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«Обеспечение надлежащего осуществления полномочий по решению вопросов местного значения»</w:t>
            </w:r>
          </w:p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B12D89" w:rsidRPr="00B12D89" w:rsidRDefault="00B1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Управление образования администрации Питерского муниципального района, учреждения, подведомственные Управлению образования ПМР</w:t>
            </w: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5940,4</w:t>
            </w:r>
          </w:p>
        </w:tc>
        <w:tc>
          <w:tcPr>
            <w:tcW w:w="1165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935,4</w:t>
            </w:r>
          </w:p>
        </w:tc>
        <w:tc>
          <w:tcPr>
            <w:tcW w:w="1108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1446,6</w:t>
            </w:r>
          </w:p>
        </w:tc>
        <w:tc>
          <w:tcPr>
            <w:tcW w:w="1215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1655,8</w:t>
            </w:r>
          </w:p>
        </w:tc>
        <w:tc>
          <w:tcPr>
            <w:tcW w:w="136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1902,6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5890,4</w:t>
            </w:r>
          </w:p>
        </w:tc>
        <w:tc>
          <w:tcPr>
            <w:tcW w:w="1165" w:type="dxa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935,4</w:t>
            </w:r>
          </w:p>
        </w:tc>
        <w:tc>
          <w:tcPr>
            <w:tcW w:w="1108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1432,2</w:t>
            </w:r>
          </w:p>
        </w:tc>
        <w:tc>
          <w:tcPr>
            <w:tcW w:w="1215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1639,2</w:t>
            </w:r>
          </w:p>
        </w:tc>
        <w:tc>
          <w:tcPr>
            <w:tcW w:w="136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1883,6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65" w:type="dxa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215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36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B12D89" w:rsidRPr="00B12D89" w:rsidRDefault="00B12D89" w:rsidP="00B12D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Основное мероприятие "Реализация расходных обязательств, возникающих при выполнении полномочий по решению вопросов местного значения"</w:t>
            </w:r>
          </w:p>
          <w:p w:rsidR="00B12D89" w:rsidRPr="00B12D89" w:rsidRDefault="00B12D89" w:rsidP="00B12D89">
            <w:pPr>
              <w:tabs>
                <w:tab w:val="left" w:pos="1365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B12D89" w:rsidRPr="00B12D89" w:rsidRDefault="00B1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Управление образования администрации Питерского муниципального района, учреждения, подведомственные Управлению </w:t>
            </w:r>
            <w:r w:rsidRPr="00B12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ПМР</w:t>
            </w: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4429,0</w:t>
            </w:r>
          </w:p>
        </w:tc>
        <w:tc>
          <w:tcPr>
            <w:tcW w:w="1165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2 383,0</w:t>
            </w:r>
          </w:p>
        </w:tc>
        <w:tc>
          <w:tcPr>
            <w:tcW w:w="116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840,6</w:t>
            </w:r>
          </w:p>
        </w:tc>
        <w:tc>
          <w:tcPr>
            <w:tcW w:w="1108" w:type="dxa"/>
            <w:gridSpan w:val="3"/>
          </w:tcPr>
          <w:p w:rsidR="00B12D89" w:rsidRPr="002E0DE8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DE8">
              <w:rPr>
                <w:rFonts w:ascii="Times New Roman" w:hAnsi="Times New Roman"/>
                <w:b/>
                <w:sz w:val="24"/>
                <w:szCs w:val="24"/>
              </w:rPr>
              <w:t>401,8</w:t>
            </w:r>
          </w:p>
        </w:tc>
        <w:tc>
          <w:tcPr>
            <w:tcW w:w="1215" w:type="dxa"/>
            <w:gridSpan w:val="2"/>
          </w:tcPr>
          <w:p w:rsidR="00B12D89" w:rsidRPr="002E0DE8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DE8">
              <w:rPr>
                <w:rFonts w:ascii="Times New Roman" w:hAnsi="Times New Roman"/>
                <w:b/>
                <w:sz w:val="24"/>
                <w:szCs w:val="24"/>
              </w:rPr>
              <w:t>401,8</w:t>
            </w:r>
          </w:p>
        </w:tc>
        <w:tc>
          <w:tcPr>
            <w:tcW w:w="1364" w:type="dxa"/>
            <w:gridSpan w:val="2"/>
          </w:tcPr>
          <w:p w:rsidR="00B12D89" w:rsidRPr="002E0DE8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DE8">
              <w:rPr>
                <w:rFonts w:ascii="Times New Roman" w:hAnsi="Times New Roman"/>
                <w:b/>
                <w:sz w:val="24"/>
                <w:szCs w:val="24"/>
              </w:rPr>
              <w:t>401,8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4375,0</w:t>
            </w:r>
          </w:p>
        </w:tc>
        <w:tc>
          <w:tcPr>
            <w:tcW w:w="1165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2 383,0</w:t>
            </w:r>
          </w:p>
        </w:tc>
        <w:tc>
          <w:tcPr>
            <w:tcW w:w="116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798,6</w:t>
            </w:r>
          </w:p>
        </w:tc>
        <w:tc>
          <w:tcPr>
            <w:tcW w:w="1108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397,8</w:t>
            </w:r>
          </w:p>
        </w:tc>
        <w:tc>
          <w:tcPr>
            <w:tcW w:w="1215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397,8</w:t>
            </w:r>
          </w:p>
        </w:tc>
        <w:tc>
          <w:tcPr>
            <w:tcW w:w="136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397,8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65" w:type="dxa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08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B12D89" w:rsidRPr="00B12D89" w:rsidRDefault="00B12D89" w:rsidP="00B12D89">
            <w:pPr>
              <w:tabs>
                <w:tab w:val="left" w:pos="1365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Основное мероприятие "Обеспечение перефицированного финансирования дополнительного образования детей " </w:t>
            </w:r>
          </w:p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B12D89" w:rsidRPr="00B12D89" w:rsidRDefault="00B1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Управление образования администрации Питерского муниципального района, учреждения, подведомственные Управлению образования ПМР</w:t>
            </w: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348,4</w:t>
            </w:r>
          </w:p>
        </w:tc>
        <w:tc>
          <w:tcPr>
            <w:tcW w:w="1165" w:type="dxa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348,4</w:t>
            </w:r>
          </w:p>
        </w:tc>
        <w:tc>
          <w:tcPr>
            <w:tcW w:w="1215" w:type="dxa"/>
            <w:gridSpan w:val="2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9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348,4</w:t>
            </w:r>
          </w:p>
        </w:tc>
        <w:tc>
          <w:tcPr>
            <w:tcW w:w="1165" w:type="dxa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348,4</w:t>
            </w:r>
          </w:p>
        </w:tc>
        <w:tc>
          <w:tcPr>
            <w:tcW w:w="1215" w:type="dxa"/>
            <w:gridSpan w:val="2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B12D89" w:rsidRPr="00B12D89" w:rsidRDefault="00B12D89" w:rsidP="00B12D89">
            <w:pPr>
              <w:tabs>
                <w:tab w:val="left" w:pos="1365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Основное мероприятие "Обеспечение повышения оплаты труда некоторых категорий работников муниципальных учреждений"</w:t>
            </w:r>
          </w:p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B12D89" w:rsidRPr="00B12D89" w:rsidRDefault="00B1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Управление образования администрации Питерского муниципального района, учреждения, подведомственные Управлению образования ПМР</w:t>
            </w: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693,4</w:t>
            </w:r>
          </w:p>
        </w:tc>
        <w:tc>
          <w:tcPr>
            <w:tcW w:w="1165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373,7</w:t>
            </w:r>
          </w:p>
        </w:tc>
        <w:tc>
          <w:tcPr>
            <w:tcW w:w="1164" w:type="dxa"/>
            <w:gridSpan w:val="2"/>
          </w:tcPr>
          <w:p w:rsidR="00B12D89" w:rsidRPr="002E0DE8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DE8">
              <w:rPr>
                <w:rFonts w:ascii="Times New Roman" w:hAnsi="Times New Roman"/>
                <w:b/>
                <w:sz w:val="24"/>
                <w:szCs w:val="24"/>
              </w:rPr>
              <w:t>319,7</w:t>
            </w:r>
          </w:p>
        </w:tc>
        <w:tc>
          <w:tcPr>
            <w:tcW w:w="1108" w:type="dxa"/>
            <w:gridSpan w:val="3"/>
          </w:tcPr>
          <w:p w:rsidR="00B12D89" w:rsidRPr="002E0DE8" w:rsidRDefault="00DC7FED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DE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B12D89" w:rsidRPr="002E0DE8" w:rsidRDefault="00DC7FED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DE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B12D89" w:rsidRPr="002E0DE8" w:rsidRDefault="00DC7FED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DE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165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373,7</w:t>
            </w:r>
          </w:p>
        </w:tc>
        <w:tc>
          <w:tcPr>
            <w:tcW w:w="116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287,7</w:t>
            </w:r>
          </w:p>
        </w:tc>
        <w:tc>
          <w:tcPr>
            <w:tcW w:w="1108" w:type="dxa"/>
            <w:gridSpan w:val="3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65" w:type="dxa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08" w:type="dxa"/>
            <w:gridSpan w:val="3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B12D89" w:rsidRPr="00B12D89" w:rsidRDefault="00B12D89" w:rsidP="00B12D89">
            <w:pPr>
              <w:tabs>
                <w:tab w:val="left" w:pos="1365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Основное мероприятие "Обеспечение повышения оплаты труда некоторых категорий работников муниципальных учреждений за счет средств местного бюджета"</w:t>
            </w:r>
          </w:p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B12D89" w:rsidRPr="00B12D89" w:rsidRDefault="00B1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Управление образования администрации Питерского </w:t>
            </w:r>
            <w:r w:rsidRPr="00B12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района, учреждения, подведомственные Управлению образования ПМР</w:t>
            </w: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89,2</w:t>
            </w:r>
          </w:p>
        </w:tc>
        <w:tc>
          <w:tcPr>
            <w:tcW w:w="1165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41,6</w:t>
            </w:r>
          </w:p>
        </w:tc>
        <w:tc>
          <w:tcPr>
            <w:tcW w:w="1164" w:type="dxa"/>
            <w:gridSpan w:val="2"/>
          </w:tcPr>
          <w:p w:rsidR="00B12D89" w:rsidRPr="002E0DE8" w:rsidRDefault="00DC7FED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DE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</w:tcPr>
          <w:p w:rsidR="00B12D89" w:rsidRPr="002E0DE8" w:rsidRDefault="00DC7FED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DE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B12D89" w:rsidRPr="002E0DE8" w:rsidRDefault="00DC7FED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DE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B12D89" w:rsidRPr="002E0DE8" w:rsidRDefault="00DC7FED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DE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9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94" w:type="dxa"/>
            <w:gridSpan w:val="2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  <w:tc>
          <w:tcPr>
            <w:tcW w:w="1165" w:type="dxa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11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gridSpan w:val="2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Основное мероприятие " Погашение просроченной кредиторской задолженности местных бюджетов, образовавшейся по состоянию на 1 января 2018 года</w:t>
            </w:r>
          </w:p>
        </w:tc>
        <w:tc>
          <w:tcPr>
            <w:tcW w:w="2552" w:type="dxa"/>
            <w:gridSpan w:val="2"/>
            <w:vMerge w:val="restart"/>
          </w:tcPr>
          <w:p w:rsidR="00B12D89" w:rsidRPr="00B12D89" w:rsidRDefault="00B1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Управление образования администрации Питерского муниципального района, учреждения, подведомственные Управлению образования ПМР</w:t>
            </w: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404,0</w:t>
            </w:r>
          </w:p>
        </w:tc>
        <w:tc>
          <w:tcPr>
            <w:tcW w:w="1165" w:type="dxa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404,0</w:t>
            </w:r>
          </w:p>
        </w:tc>
        <w:tc>
          <w:tcPr>
            <w:tcW w:w="1108" w:type="dxa"/>
            <w:gridSpan w:val="3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gridSpan w:val="2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65" w:type="dxa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08" w:type="dxa"/>
            <w:gridSpan w:val="3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65" w:type="dxa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08" w:type="dxa"/>
            <w:gridSpan w:val="3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B12D89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2552" w:type="dxa"/>
            <w:gridSpan w:val="2"/>
            <w:vMerge w:val="restart"/>
          </w:tcPr>
          <w:p w:rsidR="00DC7FED" w:rsidRPr="00B12D89" w:rsidRDefault="00DC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Управление образования администрации Питерского муниципального района, учреждения, подведомственные Управлению образования ПМР</w:t>
            </w:r>
          </w:p>
        </w:tc>
        <w:tc>
          <w:tcPr>
            <w:tcW w:w="1762" w:type="dxa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2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65" w:type="dxa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08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gridSpan w:val="2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94" w:type="dxa"/>
            <w:gridSpan w:val="2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65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8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94" w:type="dxa"/>
            <w:gridSpan w:val="2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gridSpan w:val="2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15417" w:type="dxa"/>
            <w:gridSpan w:val="16"/>
          </w:tcPr>
          <w:p w:rsidR="00B12D89" w:rsidRPr="00B12D89" w:rsidRDefault="00B12D89" w:rsidP="00B12D89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b/>
                <w:sz w:val="24"/>
                <w:szCs w:val="24"/>
              </w:rPr>
              <w:t>Подпрограмма «Молодежная политика»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B12D89" w:rsidRPr="00B12D89" w:rsidRDefault="00B12D89" w:rsidP="00B12D89">
            <w:pPr>
              <w:spacing w:after="0" w:line="100" w:lineRule="atLeast"/>
              <w:ind w:firstLine="34"/>
              <w:jc w:val="both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- Основное мероприятие "Организация и </w:t>
            </w:r>
            <w:r w:rsidRPr="00B12D89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lastRenderedPageBreak/>
              <w:t>обеспечение отдыха и оздоровления детей"</w:t>
            </w:r>
          </w:p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B12D89" w:rsidRPr="00B12D89" w:rsidRDefault="00B1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</w:t>
            </w:r>
            <w:r w:rsidRPr="00B12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Управление образования администрации Питерского муниципального района, учреждения, подведомственные Управлению образования ПМР</w:t>
            </w: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2"/>
          </w:tcPr>
          <w:p w:rsidR="00B12D89" w:rsidRPr="002E0DE8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DE8">
              <w:rPr>
                <w:rFonts w:ascii="Times New Roman" w:hAnsi="Times New Roman"/>
                <w:b/>
                <w:sz w:val="24"/>
                <w:szCs w:val="24"/>
              </w:rPr>
              <w:t>1251,4</w:t>
            </w:r>
          </w:p>
        </w:tc>
        <w:tc>
          <w:tcPr>
            <w:tcW w:w="1165" w:type="dxa"/>
          </w:tcPr>
          <w:p w:rsidR="00B12D89" w:rsidRPr="002E0DE8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DE8">
              <w:rPr>
                <w:rFonts w:ascii="Times New Roman" w:hAnsi="Times New Roman"/>
                <w:b/>
                <w:sz w:val="24"/>
                <w:szCs w:val="24"/>
              </w:rPr>
              <w:t>275,7</w:t>
            </w:r>
          </w:p>
        </w:tc>
        <w:tc>
          <w:tcPr>
            <w:tcW w:w="1164" w:type="dxa"/>
            <w:gridSpan w:val="2"/>
          </w:tcPr>
          <w:p w:rsidR="00B12D89" w:rsidRPr="002E0DE8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DE8">
              <w:rPr>
                <w:rFonts w:ascii="Times New Roman" w:hAnsi="Times New Roman"/>
                <w:b/>
                <w:sz w:val="24"/>
                <w:szCs w:val="24"/>
              </w:rPr>
              <w:t>175,6</w:t>
            </w:r>
          </w:p>
        </w:tc>
        <w:tc>
          <w:tcPr>
            <w:tcW w:w="1108" w:type="dxa"/>
            <w:gridSpan w:val="3"/>
          </w:tcPr>
          <w:p w:rsidR="00B12D89" w:rsidRPr="002E0DE8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DE8">
              <w:rPr>
                <w:rFonts w:ascii="Times New Roman" w:hAnsi="Times New Roman"/>
                <w:b/>
                <w:sz w:val="24"/>
                <w:szCs w:val="24"/>
              </w:rPr>
              <w:t>345,8</w:t>
            </w:r>
          </w:p>
        </w:tc>
        <w:tc>
          <w:tcPr>
            <w:tcW w:w="1215" w:type="dxa"/>
            <w:gridSpan w:val="2"/>
          </w:tcPr>
          <w:p w:rsidR="00B12D89" w:rsidRPr="002E0DE8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DE8">
              <w:rPr>
                <w:rFonts w:ascii="Times New Roman" w:hAnsi="Times New Roman"/>
                <w:b/>
                <w:sz w:val="24"/>
                <w:szCs w:val="24"/>
              </w:rPr>
              <w:t>241,9</w:t>
            </w:r>
          </w:p>
        </w:tc>
        <w:tc>
          <w:tcPr>
            <w:tcW w:w="1364" w:type="dxa"/>
            <w:gridSpan w:val="2"/>
          </w:tcPr>
          <w:p w:rsidR="00B12D89" w:rsidRPr="002E0DE8" w:rsidRDefault="00B12D89" w:rsidP="00B12D89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DE8">
              <w:rPr>
                <w:rFonts w:ascii="Times New Roman" w:hAnsi="Times New Roman"/>
                <w:b/>
                <w:sz w:val="24"/>
                <w:szCs w:val="24"/>
              </w:rPr>
              <w:t>212,4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9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2D89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B12D89" w:rsidRPr="00B12D89" w:rsidRDefault="00B12D89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9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1251,4</w:t>
            </w:r>
          </w:p>
        </w:tc>
        <w:tc>
          <w:tcPr>
            <w:tcW w:w="1165" w:type="dxa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275,7</w:t>
            </w:r>
          </w:p>
        </w:tc>
        <w:tc>
          <w:tcPr>
            <w:tcW w:w="116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1108" w:type="dxa"/>
            <w:gridSpan w:val="3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345,8</w:t>
            </w:r>
          </w:p>
        </w:tc>
        <w:tc>
          <w:tcPr>
            <w:tcW w:w="1215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241,9</w:t>
            </w:r>
          </w:p>
        </w:tc>
        <w:tc>
          <w:tcPr>
            <w:tcW w:w="1364" w:type="dxa"/>
            <w:gridSpan w:val="2"/>
          </w:tcPr>
          <w:p w:rsidR="00B12D89" w:rsidRPr="00B12D89" w:rsidRDefault="00B12D89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z w:val="24"/>
                <w:szCs w:val="24"/>
              </w:rPr>
              <w:t>212,4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 w:val="restart"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89">
              <w:rPr>
                <w:rFonts w:ascii="Times New Roman" w:hAnsi="Times New Roman"/>
                <w:spacing w:val="-19"/>
                <w:sz w:val="24"/>
                <w:szCs w:val="24"/>
              </w:rPr>
              <w:t>- Основное мероприятие "Расходы на погашение просроченной кредиторской задолженности по организации и обеспечению отдыха и оздоровления детей"</w:t>
            </w:r>
          </w:p>
        </w:tc>
        <w:tc>
          <w:tcPr>
            <w:tcW w:w="2552" w:type="dxa"/>
            <w:gridSpan w:val="2"/>
            <w:vMerge w:val="restart"/>
          </w:tcPr>
          <w:p w:rsidR="00DC7FED" w:rsidRPr="00B12D89" w:rsidRDefault="00DC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89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Управление образования администрации Питерского муниципального района, учреждения, подведомственные Управлению образования ПМР</w:t>
            </w:r>
          </w:p>
        </w:tc>
        <w:tc>
          <w:tcPr>
            <w:tcW w:w="1762" w:type="dxa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9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9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FED" w:rsidTr="00CD371B">
        <w:trPr>
          <w:gridAfter w:val="4"/>
          <w:wAfter w:w="14938" w:type="dxa"/>
        </w:trPr>
        <w:tc>
          <w:tcPr>
            <w:tcW w:w="3793" w:type="dxa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C7FED" w:rsidRPr="00B12D89" w:rsidRDefault="00DC7FED" w:rsidP="00B12D89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C7FED" w:rsidRPr="00B12D89" w:rsidRDefault="00DC7FED" w:rsidP="00B12D8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3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</w:tcPr>
          <w:p w:rsidR="00DC7FED" w:rsidRPr="00B12D89" w:rsidRDefault="00DC7FED" w:rsidP="00350A96">
            <w:pPr>
              <w:pStyle w:val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B3E5F" w:rsidRDefault="005B3E5F" w:rsidP="00CD371B">
      <w:pPr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71B" w:rsidRPr="00CD371B" w:rsidRDefault="00CD371B" w:rsidP="00CD371B">
      <w:pPr>
        <w:pStyle w:val="afb"/>
        <w:ind w:left="284"/>
        <w:jc w:val="both"/>
        <w:rPr>
          <w:rFonts w:ascii="Times New Roman" w:hAnsi="Times New Roman"/>
          <w:sz w:val="28"/>
          <w:szCs w:val="28"/>
        </w:rPr>
      </w:pPr>
      <w:r w:rsidRPr="00CD371B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CD371B" w:rsidRPr="00CD371B" w:rsidRDefault="00CD371B" w:rsidP="00CD371B">
      <w:pPr>
        <w:pStyle w:val="afb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                                                                                     С.Г. Черпанова</w:t>
      </w:r>
    </w:p>
    <w:sectPr w:rsidR="00CD371B" w:rsidRPr="00CD371B" w:rsidSect="00470146">
      <w:pgSz w:w="16838" w:h="11906" w:orient="landscape"/>
      <w:pgMar w:top="851" w:right="395" w:bottom="851" w:left="709" w:header="720" w:footer="0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4AC" w:rsidRDefault="009314AC" w:rsidP="00F80776">
      <w:pPr>
        <w:spacing w:after="0" w:line="240" w:lineRule="auto"/>
      </w:pPr>
      <w:r>
        <w:separator/>
      </w:r>
    </w:p>
  </w:endnote>
  <w:endnote w:type="continuationSeparator" w:id="0">
    <w:p w:rsidR="009314AC" w:rsidRDefault="009314AC" w:rsidP="00F8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44686"/>
      <w:docPartObj>
        <w:docPartGallery w:val="Page Numbers (Bottom of Page)"/>
        <w:docPartUnique/>
      </w:docPartObj>
    </w:sdtPr>
    <w:sdtEndPr/>
    <w:sdtContent>
      <w:p w:rsidR="002E0DE8" w:rsidRDefault="00DD11B3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E0DE8" w:rsidRDefault="002E0DE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4AC" w:rsidRDefault="009314AC" w:rsidP="00F80776">
      <w:pPr>
        <w:spacing w:after="0" w:line="240" w:lineRule="auto"/>
      </w:pPr>
      <w:r>
        <w:separator/>
      </w:r>
    </w:p>
  </w:footnote>
  <w:footnote w:type="continuationSeparator" w:id="0">
    <w:p w:rsidR="009314AC" w:rsidRDefault="009314AC" w:rsidP="00F80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-284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DC147E2"/>
    <w:multiLevelType w:val="multilevel"/>
    <w:tmpl w:val="F51CB3F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7F11D59"/>
    <w:multiLevelType w:val="multilevel"/>
    <w:tmpl w:val="8CAC287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C9F355C"/>
    <w:multiLevelType w:val="hybridMultilevel"/>
    <w:tmpl w:val="A1C0BF7E"/>
    <w:lvl w:ilvl="0" w:tplc="3336F19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E3C3D"/>
    <w:multiLevelType w:val="hybridMultilevel"/>
    <w:tmpl w:val="770A3B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0B605E5"/>
    <w:multiLevelType w:val="multilevel"/>
    <w:tmpl w:val="121C30C4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6F6274F"/>
    <w:multiLevelType w:val="hybridMultilevel"/>
    <w:tmpl w:val="B686E1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B45D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284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44E42260"/>
    <w:multiLevelType w:val="multilevel"/>
    <w:tmpl w:val="81FE7C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3FB17FE"/>
    <w:multiLevelType w:val="multilevel"/>
    <w:tmpl w:val="52FE459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54661288"/>
    <w:multiLevelType w:val="multilevel"/>
    <w:tmpl w:val="121C30C4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56C179B3"/>
    <w:multiLevelType w:val="multilevel"/>
    <w:tmpl w:val="53D223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3B0170"/>
    <w:multiLevelType w:val="hybridMultilevel"/>
    <w:tmpl w:val="842285AE"/>
    <w:lvl w:ilvl="0" w:tplc="C25E05B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60381630"/>
    <w:multiLevelType w:val="multilevel"/>
    <w:tmpl w:val="D00AC23A"/>
    <w:lvl w:ilvl="0">
      <w:start w:val="1"/>
      <w:numFmt w:val="bullet"/>
      <w:pStyle w:val="1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pStyle w:val="9"/>
      <w:lvlText w:val=""/>
      <w:lvlJc w:val="left"/>
    </w:lvl>
  </w:abstractNum>
  <w:abstractNum w:abstractNumId="15">
    <w:nsid w:val="63ED3CD5"/>
    <w:multiLevelType w:val="multilevel"/>
    <w:tmpl w:val="DD06CA5E"/>
    <w:lvl w:ilvl="0">
      <w:start w:val="1"/>
      <w:numFmt w:val="decimal"/>
      <w:lvlText w:val="%1."/>
      <w:lvlJc w:val="left"/>
      <w:pPr>
        <w:ind w:left="787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2F900E6"/>
    <w:multiLevelType w:val="multilevel"/>
    <w:tmpl w:val="5080C3D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6B315D2"/>
    <w:multiLevelType w:val="multilevel"/>
    <w:tmpl w:val="A5843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5F573C"/>
    <w:multiLevelType w:val="multilevel"/>
    <w:tmpl w:val="A072DB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EA7DB8"/>
    <w:multiLevelType w:val="multilevel"/>
    <w:tmpl w:val="8B886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19"/>
  </w:num>
  <w:num w:numId="4">
    <w:abstractNumId w:val="18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11"/>
  </w:num>
  <w:num w:numId="11">
    <w:abstractNumId w:val="13"/>
  </w:num>
  <w:num w:numId="12">
    <w:abstractNumId w:val="5"/>
  </w:num>
  <w:num w:numId="13">
    <w:abstractNumId w:val="3"/>
  </w:num>
  <w:num w:numId="14">
    <w:abstractNumId w:val="10"/>
  </w:num>
  <w:num w:numId="15">
    <w:abstractNumId w:val="16"/>
  </w:num>
  <w:num w:numId="16">
    <w:abstractNumId w:val="12"/>
  </w:num>
  <w:num w:numId="17">
    <w:abstractNumId w:val="2"/>
  </w:num>
  <w:num w:numId="18">
    <w:abstractNumId w:val="15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7FFA"/>
    <w:rsid w:val="00000AEB"/>
    <w:rsid w:val="000308E7"/>
    <w:rsid w:val="000441C1"/>
    <w:rsid w:val="00093F66"/>
    <w:rsid w:val="000C4E02"/>
    <w:rsid w:val="000C5629"/>
    <w:rsid w:val="000E7676"/>
    <w:rsid w:val="00142CA5"/>
    <w:rsid w:val="00180C83"/>
    <w:rsid w:val="00186C58"/>
    <w:rsid w:val="001E3C24"/>
    <w:rsid w:val="001F4F03"/>
    <w:rsid w:val="002269F9"/>
    <w:rsid w:val="0026431A"/>
    <w:rsid w:val="0027057C"/>
    <w:rsid w:val="002C6BB3"/>
    <w:rsid w:val="002E0DE8"/>
    <w:rsid w:val="00327DE1"/>
    <w:rsid w:val="003403A1"/>
    <w:rsid w:val="00350A96"/>
    <w:rsid w:val="00366374"/>
    <w:rsid w:val="00390552"/>
    <w:rsid w:val="003B74E9"/>
    <w:rsid w:val="003C0A55"/>
    <w:rsid w:val="003C54FE"/>
    <w:rsid w:val="00435FA8"/>
    <w:rsid w:val="00462563"/>
    <w:rsid w:val="00470146"/>
    <w:rsid w:val="00474A2D"/>
    <w:rsid w:val="00485CCF"/>
    <w:rsid w:val="004B7809"/>
    <w:rsid w:val="004C4340"/>
    <w:rsid w:val="004D1263"/>
    <w:rsid w:val="00521E52"/>
    <w:rsid w:val="00553E02"/>
    <w:rsid w:val="005B3E5F"/>
    <w:rsid w:val="005E29D0"/>
    <w:rsid w:val="005F6705"/>
    <w:rsid w:val="006072CE"/>
    <w:rsid w:val="0062158B"/>
    <w:rsid w:val="006739EA"/>
    <w:rsid w:val="00731C2B"/>
    <w:rsid w:val="00731D42"/>
    <w:rsid w:val="007664F7"/>
    <w:rsid w:val="007767A6"/>
    <w:rsid w:val="0079095F"/>
    <w:rsid w:val="007A3715"/>
    <w:rsid w:val="007E0A64"/>
    <w:rsid w:val="007F068B"/>
    <w:rsid w:val="00861649"/>
    <w:rsid w:val="008A4AC8"/>
    <w:rsid w:val="008B195A"/>
    <w:rsid w:val="008C019D"/>
    <w:rsid w:val="00922562"/>
    <w:rsid w:val="009314AC"/>
    <w:rsid w:val="009369BC"/>
    <w:rsid w:val="00940EFC"/>
    <w:rsid w:val="00954DA1"/>
    <w:rsid w:val="00980BBC"/>
    <w:rsid w:val="00A050E7"/>
    <w:rsid w:val="00A200D7"/>
    <w:rsid w:val="00A30E94"/>
    <w:rsid w:val="00A35E69"/>
    <w:rsid w:val="00A37799"/>
    <w:rsid w:val="00A461A7"/>
    <w:rsid w:val="00A626B1"/>
    <w:rsid w:val="00A73E07"/>
    <w:rsid w:val="00AF2146"/>
    <w:rsid w:val="00AF2B84"/>
    <w:rsid w:val="00AF2F85"/>
    <w:rsid w:val="00B12D89"/>
    <w:rsid w:val="00B4197F"/>
    <w:rsid w:val="00B517FB"/>
    <w:rsid w:val="00BE59FF"/>
    <w:rsid w:val="00BE6A70"/>
    <w:rsid w:val="00C02248"/>
    <w:rsid w:val="00C17550"/>
    <w:rsid w:val="00C37778"/>
    <w:rsid w:val="00C41748"/>
    <w:rsid w:val="00C9556F"/>
    <w:rsid w:val="00CD371B"/>
    <w:rsid w:val="00CE0322"/>
    <w:rsid w:val="00CE4033"/>
    <w:rsid w:val="00D20D73"/>
    <w:rsid w:val="00D2132D"/>
    <w:rsid w:val="00D57F3C"/>
    <w:rsid w:val="00D66541"/>
    <w:rsid w:val="00D71117"/>
    <w:rsid w:val="00D7495A"/>
    <w:rsid w:val="00D95630"/>
    <w:rsid w:val="00DC7FED"/>
    <w:rsid w:val="00DD11B3"/>
    <w:rsid w:val="00DD35A2"/>
    <w:rsid w:val="00E5281E"/>
    <w:rsid w:val="00E62FB6"/>
    <w:rsid w:val="00E7185A"/>
    <w:rsid w:val="00EB6036"/>
    <w:rsid w:val="00ED09C6"/>
    <w:rsid w:val="00EE54D2"/>
    <w:rsid w:val="00EE77A1"/>
    <w:rsid w:val="00F16AB1"/>
    <w:rsid w:val="00F26E21"/>
    <w:rsid w:val="00F30AA7"/>
    <w:rsid w:val="00F35365"/>
    <w:rsid w:val="00F52416"/>
    <w:rsid w:val="00F67EF6"/>
    <w:rsid w:val="00F80776"/>
    <w:rsid w:val="00F940AF"/>
    <w:rsid w:val="00FA7FFA"/>
    <w:rsid w:val="00FD5259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6BCCB-A8C5-4874-876F-C344748A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57C"/>
  </w:style>
  <w:style w:type="paragraph" w:styleId="1">
    <w:name w:val="heading 1"/>
    <w:basedOn w:val="a"/>
    <w:next w:val="a0"/>
    <w:link w:val="10"/>
    <w:qFormat/>
    <w:rsid w:val="005B3E5F"/>
    <w:pPr>
      <w:widowControl w:val="0"/>
      <w:numPr>
        <w:numId w:val="1"/>
      </w:numPr>
      <w:suppressAutoHyphens/>
      <w:spacing w:before="108" w:after="108" w:line="100" w:lineRule="atLeast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eastAsia="ar-SA"/>
    </w:rPr>
  </w:style>
  <w:style w:type="paragraph" w:styleId="9">
    <w:name w:val="heading 9"/>
    <w:basedOn w:val="a"/>
    <w:next w:val="a0"/>
    <w:link w:val="90"/>
    <w:qFormat/>
    <w:rsid w:val="005B3E5F"/>
    <w:pPr>
      <w:keepNext/>
      <w:numPr>
        <w:ilvl w:val="8"/>
        <w:numId w:val="1"/>
      </w:numPr>
      <w:suppressAutoHyphens/>
      <w:spacing w:after="0" w:line="100" w:lineRule="atLeast"/>
      <w:jc w:val="center"/>
      <w:outlineLvl w:val="8"/>
    </w:pPr>
    <w:rPr>
      <w:rFonts w:ascii="Times New Roman" w:eastAsia="Times New Roman" w:hAnsi="Times New Roman" w:cs="Times New Roman"/>
      <w:b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E7185A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5B3E5F"/>
    <w:rPr>
      <w:rFonts w:ascii="Arial" w:eastAsia="Calibri" w:hAnsi="Arial" w:cs="Times New Roman"/>
      <w:b/>
      <w:bCs/>
      <w:color w:val="26282F"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5B3E5F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11">
    <w:name w:val="Основной шрифт абзаца1"/>
    <w:rsid w:val="005B3E5F"/>
  </w:style>
  <w:style w:type="character" w:customStyle="1" w:styleId="a5">
    <w:name w:val="Текст выноски Знак"/>
    <w:basedOn w:val="11"/>
    <w:link w:val="a6"/>
    <w:rsid w:val="005B3E5F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11"/>
    <w:rsid w:val="005B3E5F"/>
    <w:rPr>
      <w:sz w:val="26"/>
      <w:szCs w:val="26"/>
      <w:lang w:eastAsia="ar-SA" w:bidi="ar-SA"/>
    </w:rPr>
  </w:style>
  <w:style w:type="character" w:customStyle="1" w:styleId="a8">
    <w:name w:val="Верхний колонтитул Знак"/>
    <w:basedOn w:val="11"/>
    <w:rsid w:val="005B3E5F"/>
    <w:rPr>
      <w:sz w:val="22"/>
      <w:szCs w:val="22"/>
    </w:rPr>
  </w:style>
  <w:style w:type="character" w:customStyle="1" w:styleId="a9">
    <w:name w:val="Нижний колонтитул Знак"/>
    <w:basedOn w:val="11"/>
    <w:uiPriority w:val="99"/>
    <w:rsid w:val="005B3E5F"/>
    <w:rPr>
      <w:sz w:val="22"/>
      <w:szCs w:val="22"/>
    </w:rPr>
  </w:style>
  <w:style w:type="character" w:styleId="aa">
    <w:name w:val="Hyperlink"/>
    <w:basedOn w:val="11"/>
    <w:rsid w:val="005B3E5F"/>
    <w:rPr>
      <w:color w:val="0000FF"/>
      <w:u w:val="single"/>
    </w:rPr>
  </w:style>
  <w:style w:type="character" w:customStyle="1" w:styleId="3">
    <w:name w:val="Основной текст с отступом 3 Знак"/>
    <w:basedOn w:val="11"/>
    <w:rsid w:val="005B3E5F"/>
    <w:rPr>
      <w:sz w:val="16"/>
      <w:szCs w:val="16"/>
    </w:rPr>
  </w:style>
  <w:style w:type="character" w:customStyle="1" w:styleId="2">
    <w:name w:val="Основной текст 2 Знак"/>
    <w:basedOn w:val="11"/>
    <w:rsid w:val="005B3E5F"/>
    <w:rPr>
      <w:sz w:val="22"/>
      <w:szCs w:val="22"/>
    </w:rPr>
  </w:style>
  <w:style w:type="character" w:customStyle="1" w:styleId="20">
    <w:name w:val="Основной текст с отступом 2 Знак"/>
    <w:basedOn w:val="11"/>
    <w:rsid w:val="005B3E5F"/>
    <w:rPr>
      <w:sz w:val="22"/>
      <w:szCs w:val="22"/>
    </w:rPr>
  </w:style>
  <w:style w:type="character" w:customStyle="1" w:styleId="20pt">
    <w:name w:val="Основной текст (2) + Интервал 0 pt"/>
    <w:basedOn w:val="11"/>
    <w:rsid w:val="005B3E5F"/>
    <w:rPr>
      <w:rFonts w:ascii="Times New Roman" w:hAnsi="Times New Roman"/>
      <w:spacing w:val="10"/>
      <w:sz w:val="27"/>
      <w:szCs w:val="27"/>
    </w:rPr>
  </w:style>
  <w:style w:type="character" w:customStyle="1" w:styleId="ab">
    <w:name w:val="Цветовое выделение"/>
    <w:rsid w:val="005B3E5F"/>
    <w:rPr>
      <w:b/>
      <w:bCs w:val="0"/>
      <w:color w:val="26282F"/>
      <w:sz w:val="26"/>
    </w:rPr>
  </w:style>
  <w:style w:type="character" w:customStyle="1" w:styleId="apple-converted-space">
    <w:name w:val="apple-converted-space"/>
    <w:rsid w:val="005B3E5F"/>
    <w:rPr>
      <w:rFonts w:ascii="Times New Roman" w:hAnsi="Times New Roman" w:cs="Times New Roman"/>
    </w:rPr>
  </w:style>
  <w:style w:type="character" w:customStyle="1" w:styleId="ac">
    <w:name w:val="Подзаголовок Знак"/>
    <w:basedOn w:val="11"/>
    <w:rsid w:val="005B3E5F"/>
    <w:rPr>
      <w:rFonts w:ascii="Cambria" w:hAnsi="Cambria"/>
      <w:sz w:val="24"/>
      <w:szCs w:val="24"/>
    </w:rPr>
  </w:style>
  <w:style w:type="character" w:customStyle="1" w:styleId="ad">
    <w:name w:val="Название Знак"/>
    <w:basedOn w:val="11"/>
    <w:rsid w:val="005B3E5F"/>
    <w:rPr>
      <w:rFonts w:ascii="Times New Roman" w:hAnsi="Times New Roman"/>
      <w:b/>
      <w:bCs/>
    </w:rPr>
  </w:style>
  <w:style w:type="character" w:customStyle="1" w:styleId="ae">
    <w:name w:val="Гипертекстовая ссылка"/>
    <w:rsid w:val="005B3E5F"/>
    <w:rPr>
      <w:b/>
      <w:bCs/>
      <w:color w:val="00000A"/>
      <w:sz w:val="26"/>
      <w:szCs w:val="26"/>
    </w:rPr>
  </w:style>
  <w:style w:type="character" w:customStyle="1" w:styleId="af">
    <w:name w:val="Активная гипертекстовая ссылка"/>
    <w:rsid w:val="005B3E5F"/>
    <w:rPr>
      <w:b/>
      <w:bCs/>
      <w:color w:val="008000"/>
      <w:u w:val="single"/>
    </w:rPr>
  </w:style>
  <w:style w:type="character" w:customStyle="1" w:styleId="ListLabel1">
    <w:name w:val="ListLabel 1"/>
    <w:rsid w:val="005B3E5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ListLabel2">
    <w:name w:val="ListLabel 2"/>
    <w:rsid w:val="005B3E5F"/>
    <w:rPr>
      <w:sz w:val="24"/>
    </w:rPr>
  </w:style>
  <w:style w:type="character" w:customStyle="1" w:styleId="ListLabel3">
    <w:name w:val="ListLabel 3"/>
    <w:rsid w:val="005B3E5F"/>
    <w:rPr>
      <w:rFonts w:eastAsia="Times New Roman" w:cs="Times New Roman"/>
      <w:color w:val="1F497D"/>
    </w:rPr>
  </w:style>
  <w:style w:type="character" w:customStyle="1" w:styleId="ListLabel4">
    <w:name w:val="ListLabel 4"/>
    <w:rsid w:val="005B3E5F"/>
    <w:rPr>
      <w:rFonts w:cs="Times New Roman"/>
    </w:rPr>
  </w:style>
  <w:style w:type="character" w:customStyle="1" w:styleId="ListLabel5">
    <w:name w:val="ListLabel 5"/>
    <w:rsid w:val="005B3E5F"/>
    <w:rPr>
      <w:rFonts w:eastAsia="Calibri"/>
      <w:color w:val="00000A"/>
    </w:rPr>
  </w:style>
  <w:style w:type="character" w:customStyle="1" w:styleId="ListLabel6">
    <w:name w:val="ListLabel 6"/>
    <w:rsid w:val="005B3E5F"/>
    <w:rPr>
      <w:b/>
    </w:rPr>
  </w:style>
  <w:style w:type="character" w:customStyle="1" w:styleId="ListLabel7">
    <w:name w:val="ListLabel 7"/>
    <w:rsid w:val="005B3E5F"/>
    <w:rPr>
      <w:b/>
      <w:color w:val="FF0000"/>
    </w:rPr>
  </w:style>
  <w:style w:type="character" w:customStyle="1" w:styleId="ListLabel8">
    <w:name w:val="ListLabel 8"/>
    <w:rsid w:val="005B3E5F"/>
    <w:rPr>
      <w:rFonts w:cs="Courier New"/>
    </w:rPr>
  </w:style>
  <w:style w:type="character" w:customStyle="1" w:styleId="ListLabel9">
    <w:name w:val="ListLabel 9"/>
    <w:rsid w:val="005B3E5F"/>
    <w:rPr>
      <w:rFonts w:cs="Symbol"/>
    </w:rPr>
  </w:style>
  <w:style w:type="character" w:customStyle="1" w:styleId="ListLabel10">
    <w:name w:val="ListLabel 10"/>
    <w:rsid w:val="005B3E5F"/>
    <w:rPr>
      <w:rFonts w:cs="Wingdings"/>
    </w:rPr>
  </w:style>
  <w:style w:type="paragraph" w:customStyle="1" w:styleId="af0">
    <w:name w:val="Заголовок"/>
    <w:basedOn w:val="a"/>
    <w:next w:val="a0"/>
    <w:rsid w:val="005B3E5F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2"/>
    <w:rsid w:val="005B3E5F"/>
    <w:pPr>
      <w:shd w:val="clear" w:color="auto" w:fill="FFFFFF"/>
      <w:suppressAutoHyphens/>
      <w:spacing w:after="0" w:line="317" w:lineRule="exac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12">
    <w:name w:val="Основной текст Знак1"/>
    <w:basedOn w:val="a1"/>
    <w:link w:val="a0"/>
    <w:rsid w:val="005B3E5F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1">
    <w:name w:val="List"/>
    <w:basedOn w:val="a0"/>
    <w:rsid w:val="005B3E5F"/>
    <w:rPr>
      <w:rFonts w:cs="Mangal"/>
    </w:rPr>
  </w:style>
  <w:style w:type="paragraph" w:customStyle="1" w:styleId="13">
    <w:name w:val="Название1"/>
    <w:basedOn w:val="a"/>
    <w:rsid w:val="005B3E5F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5B3E5F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5">
    <w:name w:val="Текст выноски1"/>
    <w:basedOn w:val="a"/>
    <w:rsid w:val="005B3E5F"/>
    <w:pPr>
      <w:suppressAutoHyphens/>
      <w:spacing w:after="0" w:line="100" w:lineRule="atLeast"/>
    </w:pPr>
    <w:rPr>
      <w:rFonts w:ascii="Tahoma" w:eastAsia="Calibri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5B3E5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2">
    <w:name w:val="header"/>
    <w:basedOn w:val="a"/>
    <w:link w:val="16"/>
    <w:rsid w:val="005B3E5F"/>
    <w:pPr>
      <w:suppressLineNumbers/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eastAsia="ar-SA"/>
    </w:rPr>
  </w:style>
  <w:style w:type="character" w:customStyle="1" w:styleId="16">
    <w:name w:val="Верхний колонтитул Знак1"/>
    <w:basedOn w:val="a1"/>
    <w:link w:val="af2"/>
    <w:rsid w:val="005B3E5F"/>
    <w:rPr>
      <w:rFonts w:ascii="Calibri" w:eastAsia="Calibri" w:hAnsi="Calibri" w:cs="Times New Roman"/>
      <w:lang w:eastAsia="ar-SA"/>
    </w:rPr>
  </w:style>
  <w:style w:type="paragraph" w:styleId="af3">
    <w:name w:val="footer"/>
    <w:basedOn w:val="a"/>
    <w:link w:val="17"/>
    <w:uiPriority w:val="99"/>
    <w:rsid w:val="005B3E5F"/>
    <w:pPr>
      <w:suppressLineNumbers/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eastAsia="ar-SA"/>
    </w:rPr>
  </w:style>
  <w:style w:type="character" w:customStyle="1" w:styleId="17">
    <w:name w:val="Нижний колонтитул Знак1"/>
    <w:basedOn w:val="a1"/>
    <w:link w:val="af3"/>
    <w:rsid w:val="005B3E5F"/>
    <w:rPr>
      <w:rFonts w:ascii="Calibri" w:eastAsia="Calibri" w:hAnsi="Calibri" w:cs="Times New Roman"/>
      <w:lang w:eastAsia="ar-SA"/>
    </w:rPr>
  </w:style>
  <w:style w:type="paragraph" w:customStyle="1" w:styleId="31">
    <w:name w:val="Основной текст с отступом 31"/>
    <w:basedOn w:val="a"/>
    <w:rsid w:val="005B3E5F"/>
    <w:pPr>
      <w:suppressAutoHyphens/>
      <w:spacing w:after="120"/>
      <w:ind w:left="283"/>
    </w:pPr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18">
    <w:name w:val="Без интервала1"/>
    <w:rsid w:val="005B3E5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21">
    <w:name w:val="Основной текст 21"/>
    <w:basedOn w:val="a"/>
    <w:rsid w:val="005B3E5F"/>
    <w:pPr>
      <w:suppressAutoHyphens/>
      <w:spacing w:after="120" w:line="480" w:lineRule="auto"/>
    </w:pPr>
    <w:rPr>
      <w:rFonts w:ascii="Calibri" w:eastAsia="Calibri" w:hAnsi="Calibri" w:cs="Times New Roman"/>
      <w:lang w:eastAsia="ar-SA"/>
    </w:rPr>
  </w:style>
  <w:style w:type="paragraph" w:customStyle="1" w:styleId="210">
    <w:name w:val="Основной текст с отступом 21"/>
    <w:basedOn w:val="a"/>
    <w:rsid w:val="005B3E5F"/>
    <w:pPr>
      <w:suppressAutoHyphens/>
      <w:spacing w:after="120" w:line="480" w:lineRule="auto"/>
      <w:ind w:left="283"/>
    </w:pPr>
    <w:rPr>
      <w:rFonts w:ascii="Calibri" w:eastAsia="Calibri" w:hAnsi="Calibri" w:cs="Times New Roman"/>
      <w:lang w:eastAsia="ar-SA"/>
    </w:rPr>
  </w:style>
  <w:style w:type="paragraph" w:customStyle="1" w:styleId="u">
    <w:name w:val="u"/>
    <w:basedOn w:val="a"/>
    <w:rsid w:val="005B3E5F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Абзац списка1"/>
    <w:basedOn w:val="a"/>
    <w:rsid w:val="005B3E5F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af4">
    <w:name w:val="Нормальный (таблица)"/>
    <w:basedOn w:val="a"/>
    <w:rsid w:val="005B3E5F"/>
    <w:pPr>
      <w:widowControl w:val="0"/>
      <w:suppressAutoHyphens/>
      <w:spacing w:after="0" w:line="100" w:lineRule="atLeast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5">
    <w:name w:val="Таблицы (моноширинный)"/>
    <w:basedOn w:val="a"/>
    <w:rsid w:val="005B3E5F"/>
    <w:pPr>
      <w:widowControl w:val="0"/>
      <w:suppressAutoHyphens/>
      <w:spacing w:after="0" w:line="100" w:lineRule="atLeast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rsid w:val="005B3E5F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af6">
    <w:name w:val="Стиль"/>
    <w:rsid w:val="005B3E5F"/>
    <w:pPr>
      <w:widowControl w:val="0"/>
      <w:suppressAutoHyphens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B3E5F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NoSpacing1">
    <w:name w:val="No Spacing1"/>
    <w:rsid w:val="005B3E5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7">
    <w:name w:val="Subtitle"/>
    <w:basedOn w:val="a"/>
    <w:next w:val="a0"/>
    <w:link w:val="1a"/>
    <w:qFormat/>
    <w:rsid w:val="005B3E5F"/>
    <w:pPr>
      <w:suppressAutoHyphens/>
      <w:spacing w:after="60"/>
      <w:jc w:val="center"/>
    </w:pPr>
    <w:rPr>
      <w:rFonts w:ascii="Cambria" w:eastAsia="Calibri" w:hAnsi="Cambria" w:cs="Times New Roman"/>
      <w:i/>
      <w:iCs/>
      <w:sz w:val="24"/>
      <w:szCs w:val="24"/>
      <w:lang w:eastAsia="ar-SA"/>
    </w:rPr>
  </w:style>
  <w:style w:type="character" w:customStyle="1" w:styleId="1a">
    <w:name w:val="Подзаголовок Знак1"/>
    <w:basedOn w:val="a1"/>
    <w:link w:val="af7"/>
    <w:rsid w:val="005B3E5F"/>
    <w:rPr>
      <w:rFonts w:ascii="Cambria" w:eastAsia="Calibri" w:hAnsi="Cambria" w:cs="Times New Roman"/>
      <w:i/>
      <w:iCs/>
      <w:sz w:val="24"/>
      <w:szCs w:val="24"/>
      <w:lang w:eastAsia="ar-SA"/>
    </w:rPr>
  </w:style>
  <w:style w:type="paragraph" w:styleId="af8">
    <w:name w:val="Title"/>
    <w:basedOn w:val="a"/>
    <w:next w:val="af7"/>
    <w:link w:val="1b"/>
    <w:qFormat/>
    <w:rsid w:val="005B3E5F"/>
    <w:pPr>
      <w:suppressAutoHyphens/>
      <w:spacing w:after="0" w:line="100" w:lineRule="atLeast"/>
      <w:jc w:val="center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character" w:customStyle="1" w:styleId="1b">
    <w:name w:val="Название Знак1"/>
    <w:basedOn w:val="a1"/>
    <w:link w:val="af8"/>
    <w:rsid w:val="005B3E5F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customStyle="1" w:styleId="af9">
    <w:name w:val="Прижатый влево"/>
    <w:basedOn w:val="a"/>
    <w:rsid w:val="005B3E5F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1">
    <w:name w:val="consplusnormal1"/>
    <w:basedOn w:val="a"/>
    <w:rsid w:val="005B3E5F"/>
    <w:pPr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c">
    <w:name w:val="Обычный (веб)1"/>
    <w:basedOn w:val="a"/>
    <w:rsid w:val="005B3E5F"/>
    <w:pPr>
      <w:suppressAutoHyphens/>
      <w:spacing w:after="75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5B3E5F"/>
    <w:pPr>
      <w:suppressAutoHyphens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1d">
    <w:name w:val="Абзац списка1"/>
    <w:basedOn w:val="a"/>
    <w:rsid w:val="005B3E5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p7">
    <w:name w:val="p7"/>
    <w:basedOn w:val="a"/>
    <w:rsid w:val="005B3E5F"/>
    <w:pPr>
      <w:suppressAutoHyphens/>
      <w:spacing w:before="100" w:after="100" w:line="100" w:lineRule="atLeast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e">
    <w:name w:val="Без интервала1"/>
    <w:rsid w:val="005B3E5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fa">
    <w:name w:val="Содержимое таблицы"/>
    <w:basedOn w:val="a"/>
    <w:rsid w:val="005B3E5F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styleId="afb">
    <w:name w:val="No Spacing"/>
    <w:link w:val="afc"/>
    <w:uiPriority w:val="99"/>
    <w:qFormat/>
    <w:rsid w:val="005B3E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f">
    <w:name w:val="Знак Знак Знак Знак1 Знак Знак Знак Знак Знак Знак Знак Знак Знак Знак Знак Знак"/>
    <w:basedOn w:val="a"/>
    <w:rsid w:val="005B3E5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5B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B3E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d">
    <w:name w:val="Normal (Web)"/>
    <w:basedOn w:val="a"/>
    <w:uiPriority w:val="99"/>
    <w:semiHidden/>
    <w:unhideWhenUsed/>
    <w:rsid w:val="005B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texjustify">
    <w:name w:val="dktexjustify"/>
    <w:basedOn w:val="a"/>
    <w:rsid w:val="005B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Без интервала Знак"/>
    <w:link w:val="afb"/>
    <w:uiPriority w:val="99"/>
    <w:locked/>
    <w:rsid w:val="005B3E5F"/>
    <w:rPr>
      <w:rFonts w:ascii="Calibri" w:eastAsia="Calibri" w:hAnsi="Calibri" w:cs="Times New Roman"/>
    </w:rPr>
  </w:style>
  <w:style w:type="paragraph" w:styleId="a6">
    <w:name w:val="Balloon Text"/>
    <w:basedOn w:val="a"/>
    <w:link w:val="a5"/>
    <w:rsid w:val="005B3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0">
    <w:name w:val="Текст выноски Знак1"/>
    <w:basedOn w:val="a1"/>
    <w:uiPriority w:val="99"/>
    <w:semiHidden/>
    <w:rsid w:val="005B3E5F"/>
    <w:rPr>
      <w:rFonts w:ascii="Tahoma" w:hAnsi="Tahoma" w:cs="Tahoma"/>
      <w:sz w:val="16"/>
      <w:szCs w:val="16"/>
    </w:rPr>
  </w:style>
  <w:style w:type="table" w:styleId="afe">
    <w:name w:val="Table Grid"/>
    <w:basedOn w:val="a2"/>
    <w:uiPriority w:val="59"/>
    <w:rsid w:val="005B3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шрифт абзаца2"/>
    <w:rsid w:val="00940EFC"/>
  </w:style>
  <w:style w:type="paragraph" w:customStyle="1" w:styleId="23">
    <w:name w:val="Текст выноски2"/>
    <w:basedOn w:val="a"/>
    <w:rsid w:val="00940EFC"/>
    <w:pPr>
      <w:suppressAutoHyphens/>
      <w:spacing w:after="0" w:line="100" w:lineRule="atLeast"/>
    </w:pPr>
    <w:rPr>
      <w:rFonts w:ascii="Tahoma" w:eastAsia="Calibri" w:hAnsi="Tahoma" w:cs="Tahoma"/>
      <w:sz w:val="16"/>
      <w:szCs w:val="16"/>
      <w:lang w:eastAsia="ar-SA"/>
    </w:rPr>
  </w:style>
  <w:style w:type="paragraph" w:customStyle="1" w:styleId="32">
    <w:name w:val="Основной текст с отступом 32"/>
    <w:basedOn w:val="a"/>
    <w:rsid w:val="00940EFC"/>
    <w:pPr>
      <w:suppressAutoHyphens/>
      <w:spacing w:after="120"/>
      <w:ind w:left="283"/>
    </w:pPr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24">
    <w:name w:val="Без интервала2"/>
    <w:rsid w:val="00940EF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220">
    <w:name w:val="Основной текст 22"/>
    <w:basedOn w:val="a"/>
    <w:rsid w:val="00940EFC"/>
    <w:pPr>
      <w:suppressAutoHyphens/>
      <w:spacing w:after="120" w:line="480" w:lineRule="auto"/>
    </w:pPr>
    <w:rPr>
      <w:rFonts w:ascii="Calibri" w:eastAsia="Calibri" w:hAnsi="Calibri" w:cs="Times New Roman"/>
      <w:lang w:eastAsia="ar-SA"/>
    </w:rPr>
  </w:style>
  <w:style w:type="paragraph" w:customStyle="1" w:styleId="221">
    <w:name w:val="Основной текст с отступом 22"/>
    <w:basedOn w:val="a"/>
    <w:rsid w:val="00940EFC"/>
    <w:pPr>
      <w:suppressAutoHyphens/>
      <w:spacing w:after="120" w:line="480" w:lineRule="auto"/>
      <w:ind w:left="283"/>
    </w:pPr>
    <w:rPr>
      <w:rFonts w:ascii="Calibri" w:eastAsia="Calibri" w:hAnsi="Calibri" w:cs="Times New Roman"/>
      <w:lang w:eastAsia="ar-SA"/>
    </w:rPr>
  </w:style>
  <w:style w:type="paragraph" w:customStyle="1" w:styleId="25">
    <w:name w:val="Абзац списка2"/>
    <w:basedOn w:val="a"/>
    <w:rsid w:val="00940EFC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26">
    <w:name w:val="Обычный (веб)2"/>
    <w:basedOn w:val="a"/>
    <w:rsid w:val="00940EFC"/>
    <w:pPr>
      <w:suppressAutoHyphens/>
      <w:spacing w:after="75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1">
    <w:name w:val="Знак Знак Знак Знак1 Знак Знак Знак Знак Знак Знак Знак Знак Знак Знак Знак Знак"/>
    <w:basedOn w:val="a"/>
    <w:rsid w:val="00940EF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0">
    <w:name w:val="Основной шрифт абзаца3"/>
    <w:rsid w:val="00F80776"/>
  </w:style>
  <w:style w:type="paragraph" w:customStyle="1" w:styleId="33">
    <w:name w:val="Текст выноски3"/>
    <w:basedOn w:val="a"/>
    <w:rsid w:val="00F80776"/>
    <w:pPr>
      <w:suppressAutoHyphens/>
      <w:spacing w:after="0" w:line="100" w:lineRule="atLeast"/>
    </w:pPr>
    <w:rPr>
      <w:rFonts w:ascii="Tahoma" w:eastAsia="Calibri" w:hAnsi="Tahoma" w:cs="Tahoma"/>
      <w:sz w:val="16"/>
      <w:szCs w:val="16"/>
      <w:lang w:eastAsia="ar-SA"/>
    </w:rPr>
  </w:style>
  <w:style w:type="paragraph" w:customStyle="1" w:styleId="330">
    <w:name w:val="Основной текст с отступом 33"/>
    <w:basedOn w:val="a"/>
    <w:rsid w:val="00F80776"/>
    <w:pPr>
      <w:suppressAutoHyphens/>
      <w:spacing w:after="120"/>
      <w:ind w:left="283"/>
    </w:pPr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34">
    <w:name w:val="Без интервала3"/>
    <w:rsid w:val="00F8077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230">
    <w:name w:val="Основной текст 23"/>
    <w:basedOn w:val="a"/>
    <w:rsid w:val="00F80776"/>
    <w:pPr>
      <w:suppressAutoHyphens/>
      <w:spacing w:after="120" w:line="480" w:lineRule="auto"/>
    </w:pPr>
    <w:rPr>
      <w:rFonts w:ascii="Calibri" w:eastAsia="Calibri" w:hAnsi="Calibri" w:cs="Times New Roman"/>
      <w:lang w:eastAsia="ar-SA"/>
    </w:rPr>
  </w:style>
  <w:style w:type="paragraph" w:customStyle="1" w:styleId="231">
    <w:name w:val="Основной текст с отступом 23"/>
    <w:basedOn w:val="a"/>
    <w:rsid w:val="00F80776"/>
    <w:pPr>
      <w:suppressAutoHyphens/>
      <w:spacing w:after="120" w:line="480" w:lineRule="auto"/>
      <w:ind w:left="283"/>
    </w:pPr>
    <w:rPr>
      <w:rFonts w:ascii="Calibri" w:eastAsia="Calibri" w:hAnsi="Calibri" w:cs="Times New Roman"/>
      <w:lang w:eastAsia="ar-SA"/>
    </w:rPr>
  </w:style>
  <w:style w:type="paragraph" w:customStyle="1" w:styleId="35">
    <w:name w:val="Абзац списка3"/>
    <w:basedOn w:val="a"/>
    <w:rsid w:val="00F80776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36">
    <w:name w:val="Обычный (веб)3"/>
    <w:basedOn w:val="a"/>
    <w:rsid w:val="00F80776"/>
    <w:pPr>
      <w:suppressAutoHyphens/>
      <w:spacing w:after="75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2">
    <w:name w:val="Знак Знак Знак Знак1 Знак Знак Знак Знак Знак Знак Знак Знак Знак Знак Знак Знак"/>
    <w:basedOn w:val="a"/>
    <w:rsid w:val="00F8077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4">
    <w:name w:val="Основной шрифт абзаца4"/>
    <w:rsid w:val="00462563"/>
  </w:style>
  <w:style w:type="paragraph" w:customStyle="1" w:styleId="40">
    <w:name w:val="Текст выноски4"/>
    <w:basedOn w:val="a"/>
    <w:rsid w:val="00462563"/>
    <w:pPr>
      <w:suppressAutoHyphens/>
      <w:spacing w:after="0" w:line="100" w:lineRule="atLeast"/>
    </w:pPr>
    <w:rPr>
      <w:rFonts w:ascii="Tahoma" w:eastAsia="Calibri" w:hAnsi="Tahoma" w:cs="Tahoma"/>
      <w:sz w:val="16"/>
      <w:szCs w:val="16"/>
      <w:lang w:eastAsia="ar-SA"/>
    </w:rPr>
  </w:style>
  <w:style w:type="paragraph" w:customStyle="1" w:styleId="340">
    <w:name w:val="Основной текст с отступом 34"/>
    <w:basedOn w:val="a"/>
    <w:rsid w:val="00462563"/>
    <w:pPr>
      <w:suppressAutoHyphens/>
      <w:spacing w:after="120"/>
      <w:ind w:left="283"/>
    </w:pPr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41">
    <w:name w:val="Без интервала4"/>
    <w:rsid w:val="0046256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240">
    <w:name w:val="Основной текст 24"/>
    <w:basedOn w:val="a"/>
    <w:rsid w:val="00462563"/>
    <w:pPr>
      <w:suppressAutoHyphens/>
      <w:spacing w:after="120" w:line="480" w:lineRule="auto"/>
    </w:pPr>
    <w:rPr>
      <w:rFonts w:ascii="Calibri" w:eastAsia="Calibri" w:hAnsi="Calibri" w:cs="Times New Roman"/>
      <w:lang w:eastAsia="ar-SA"/>
    </w:rPr>
  </w:style>
  <w:style w:type="paragraph" w:customStyle="1" w:styleId="241">
    <w:name w:val="Основной текст с отступом 24"/>
    <w:basedOn w:val="a"/>
    <w:rsid w:val="00462563"/>
    <w:pPr>
      <w:suppressAutoHyphens/>
      <w:spacing w:after="120" w:line="480" w:lineRule="auto"/>
      <w:ind w:left="283"/>
    </w:pPr>
    <w:rPr>
      <w:rFonts w:ascii="Calibri" w:eastAsia="Calibri" w:hAnsi="Calibri" w:cs="Times New Roman"/>
      <w:lang w:eastAsia="ar-SA"/>
    </w:rPr>
  </w:style>
  <w:style w:type="paragraph" w:customStyle="1" w:styleId="42">
    <w:name w:val="Абзац списка4"/>
    <w:basedOn w:val="a"/>
    <w:rsid w:val="00462563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43">
    <w:name w:val="Обычный (веб)4"/>
    <w:basedOn w:val="a"/>
    <w:rsid w:val="00462563"/>
    <w:pPr>
      <w:suppressAutoHyphens/>
      <w:spacing w:after="75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3">
    <w:name w:val="Знак Знак Знак Знак1 Знак Знак Знак Знак Знак Знак Знак Знак Знак Знак Знак Знак"/>
    <w:basedOn w:val="a"/>
    <w:rsid w:val="0046256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9544360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23</Pages>
  <Words>4961</Words>
  <Characters>28278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upr-o</dc:creator>
  <cp:lastModifiedBy>1</cp:lastModifiedBy>
  <cp:revision>9</cp:revision>
  <cp:lastPrinted>2020-08-11T10:48:00Z</cp:lastPrinted>
  <dcterms:created xsi:type="dcterms:W3CDTF">2020-08-10T12:47:00Z</dcterms:created>
  <dcterms:modified xsi:type="dcterms:W3CDTF">2020-08-12T09:54:00Z</dcterms:modified>
</cp:coreProperties>
</file>