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0C9">
        <w:rPr>
          <w:rFonts w:ascii="Times New Roman CYR" w:hAnsi="Times New Roman CYR" w:cs="Times New Roman CYR"/>
          <w:sz w:val="28"/>
          <w:szCs w:val="28"/>
        </w:rPr>
        <w:t>21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390E">
        <w:rPr>
          <w:rFonts w:ascii="Times New Roman CYR" w:hAnsi="Times New Roman CYR" w:cs="Times New Roman CYR"/>
          <w:sz w:val="28"/>
          <w:szCs w:val="28"/>
        </w:rPr>
        <w:t>янва</w:t>
      </w:r>
      <w:r w:rsidR="000F1FC5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0C9">
        <w:rPr>
          <w:rFonts w:ascii="Times New Roman CYR" w:hAnsi="Times New Roman CYR" w:cs="Times New Roman CYR"/>
          <w:sz w:val="28"/>
          <w:szCs w:val="28"/>
        </w:rPr>
        <w:t>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35AB5" w:rsidRDefault="00F35AB5" w:rsidP="00F35AB5">
      <w:pPr>
        <w:pStyle w:val="a6"/>
        <w:ind w:right="6286"/>
        <w:rPr>
          <w:rFonts w:ascii="Times New Roman" w:hAnsi="Times New Roman" w:cs="Times New Roman"/>
          <w:sz w:val="28"/>
          <w:szCs w:val="28"/>
        </w:rPr>
      </w:pPr>
    </w:p>
    <w:p w:rsidR="004F50C9" w:rsidRPr="004F50C9" w:rsidRDefault="004F50C9" w:rsidP="00F35AB5">
      <w:pPr>
        <w:pStyle w:val="a6"/>
        <w:ind w:right="6286"/>
        <w:rPr>
          <w:rFonts w:ascii="Times New Roman" w:hAnsi="Times New Roman" w:cs="Times New Roman"/>
          <w:sz w:val="28"/>
          <w:szCs w:val="28"/>
        </w:rPr>
      </w:pPr>
      <w:r w:rsidRPr="004F50C9"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готовности  на территории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C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F50C9" w:rsidRPr="007B64E4" w:rsidRDefault="004F50C9" w:rsidP="004F50C9">
      <w:pPr>
        <w:pStyle w:val="a6"/>
      </w:pPr>
    </w:p>
    <w:p w:rsidR="004F50C9" w:rsidRPr="004F50C9" w:rsidRDefault="004F50C9" w:rsidP="004F50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 w:rsidR="00F35AB5">
        <w:rPr>
          <w:rFonts w:ascii="Times New Roman" w:hAnsi="Times New Roman" w:cs="Times New Roman"/>
          <w:sz w:val="28"/>
          <w:szCs w:val="28"/>
        </w:rPr>
        <w:t xml:space="preserve">30 декабря 2003 </w:t>
      </w:r>
      <w:r w:rsidRPr="004F50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35AB5">
        <w:rPr>
          <w:rFonts w:ascii="Times New Roman" w:hAnsi="Times New Roman" w:cs="Times New Roman"/>
          <w:sz w:val="28"/>
          <w:szCs w:val="28"/>
        </w:rPr>
        <w:t>79</w:t>
      </w:r>
      <w:r w:rsidRPr="004F50C9">
        <w:rPr>
          <w:rFonts w:ascii="Times New Roman" w:hAnsi="Times New Roman" w:cs="Times New Roman"/>
          <w:sz w:val="28"/>
          <w:szCs w:val="28"/>
        </w:rPr>
        <w:t xml:space="preserve">4 «О </w:t>
      </w:r>
      <w:r w:rsidR="00F35AB5">
        <w:rPr>
          <w:rFonts w:ascii="Times New Roman" w:hAnsi="Times New Roman" w:cs="Times New Roman"/>
          <w:sz w:val="28"/>
          <w:szCs w:val="28"/>
        </w:rPr>
        <w:t>единой государственной системе предупреждения и ликвидации чрезвычайн</w:t>
      </w:r>
      <w:r w:rsidR="0083725F">
        <w:rPr>
          <w:rFonts w:ascii="Times New Roman" w:hAnsi="Times New Roman" w:cs="Times New Roman"/>
          <w:sz w:val="28"/>
          <w:szCs w:val="28"/>
        </w:rPr>
        <w:t>ых</w:t>
      </w:r>
      <w:r w:rsidR="00F35AB5">
        <w:rPr>
          <w:rFonts w:ascii="Times New Roman" w:hAnsi="Times New Roman" w:cs="Times New Roman"/>
          <w:sz w:val="28"/>
          <w:szCs w:val="28"/>
        </w:rPr>
        <w:t xml:space="preserve">  ситуаци</w:t>
      </w:r>
      <w:r w:rsidR="0083725F">
        <w:rPr>
          <w:rFonts w:ascii="Times New Roman" w:hAnsi="Times New Roman" w:cs="Times New Roman"/>
          <w:sz w:val="28"/>
          <w:szCs w:val="28"/>
        </w:rPr>
        <w:t>й</w:t>
      </w:r>
      <w:r w:rsidRPr="004F50C9">
        <w:rPr>
          <w:rFonts w:ascii="Times New Roman" w:hAnsi="Times New Roman" w:cs="Times New Roman"/>
          <w:sz w:val="28"/>
          <w:szCs w:val="28"/>
        </w:rPr>
        <w:t xml:space="preserve">», </w:t>
      </w:r>
      <w:r w:rsidR="00F35AB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7 ноября 2005 года № 381-П «О Саратовской территориальной подсистеме единой государственной системы предупреждения и ликвидации чрезвычайных ситуаций» (далее – СТП РСЧС), распоряжением Губернатора Саратовской области от 12 января 2016 года № 9-р «О внесении изменений в распоряжение Губернатора Саратовской области от 18 декабря 2015 года № 999-р», </w:t>
      </w:r>
      <w:r w:rsidRPr="004F50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35AB5">
        <w:rPr>
          <w:rFonts w:ascii="Times New Roman" w:hAnsi="Times New Roman" w:cs="Times New Roman"/>
          <w:sz w:val="28"/>
          <w:szCs w:val="28"/>
        </w:rPr>
        <w:t xml:space="preserve">недопущения возникновения </w:t>
      </w:r>
      <w:r w:rsidRPr="004F50C9">
        <w:rPr>
          <w:rFonts w:ascii="Times New Roman" w:hAnsi="Times New Roman" w:cs="Times New Roman"/>
          <w:sz w:val="28"/>
          <w:szCs w:val="28"/>
        </w:rPr>
        <w:t xml:space="preserve"> чрезвычайн</w:t>
      </w:r>
      <w:r w:rsidR="00F35AB5">
        <w:rPr>
          <w:rFonts w:ascii="Times New Roman" w:hAnsi="Times New Roman" w:cs="Times New Roman"/>
          <w:sz w:val="28"/>
          <w:szCs w:val="28"/>
        </w:rPr>
        <w:t>ых</w:t>
      </w:r>
      <w:r w:rsidRPr="004F50C9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35AB5">
        <w:rPr>
          <w:rFonts w:ascii="Times New Roman" w:hAnsi="Times New Roman" w:cs="Times New Roman"/>
          <w:sz w:val="28"/>
          <w:szCs w:val="28"/>
        </w:rPr>
        <w:t>й</w:t>
      </w:r>
      <w:r w:rsidR="0083725F">
        <w:rPr>
          <w:rFonts w:ascii="Times New Roman" w:hAnsi="Times New Roman" w:cs="Times New Roman"/>
          <w:sz w:val="28"/>
          <w:szCs w:val="28"/>
        </w:rPr>
        <w:t>,</w:t>
      </w:r>
      <w:r w:rsidR="00F35AB5">
        <w:rPr>
          <w:rFonts w:ascii="Times New Roman" w:hAnsi="Times New Roman" w:cs="Times New Roman"/>
          <w:sz w:val="28"/>
          <w:szCs w:val="28"/>
        </w:rPr>
        <w:t xml:space="preserve"> обусловленных прогнозируемым неблагоприятным прогнозом метеорологических условий</w:t>
      </w:r>
      <w:r w:rsidRPr="004F50C9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района:</w:t>
      </w:r>
    </w:p>
    <w:p w:rsidR="004F50C9" w:rsidRPr="004F50C9" w:rsidRDefault="004F50C9" w:rsidP="004F50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C9">
        <w:rPr>
          <w:rFonts w:ascii="Times New Roman" w:hAnsi="Times New Roman" w:cs="Times New Roman"/>
          <w:sz w:val="28"/>
          <w:szCs w:val="28"/>
        </w:rPr>
        <w:t xml:space="preserve">1. Установить режим повышенной готовности для органов управления и сил муниципального звена </w:t>
      </w:r>
      <w:r w:rsidR="00F35AB5">
        <w:rPr>
          <w:rFonts w:ascii="Times New Roman" w:hAnsi="Times New Roman" w:cs="Times New Roman"/>
          <w:sz w:val="28"/>
          <w:szCs w:val="28"/>
        </w:rPr>
        <w:t>СТП РСЧС с</w:t>
      </w:r>
      <w:r w:rsidRPr="004F50C9">
        <w:rPr>
          <w:rFonts w:ascii="Times New Roman" w:hAnsi="Times New Roman" w:cs="Times New Roman"/>
          <w:sz w:val="28"/>
          <w:szCs w:val="28"/>
        </w:rPr>
        <w:t xml:space="preserve"> 2</w:t>
      </w:r>
      <w:r w:rsidR="00F35AB5">
        <w:rPr>
          <w:rFonts w:ascii="Times New Roman" w:hAnsi="Times New Roman" w:cs="Times New Roman"/>
          <w:sz w:val="28"/>
          <w:szCs w:val="28"/>
        </w:rPr>
        <w:t>1</w:t>
      </w:r>
      <w:r w:rsidRPr="004F50C9">
        <w:rPr>
          <w:rFonts w:ascii="Times New Roman" w:hAnsi="Times New Roman" w:cs="Times New Roman"/>
          <w:sz w:val="28"/>
          <w:szCs w:val="28"/>
        </w:rPr>
        <w:t xml:space="preserve"> </w:t>
      </w:r>
      <w:r w:rsidR="00F35AB5">
        <w:rPr>
          <w:rFonts w:ascii="Times New Roman" w:hAnsi="Times New Roman" w:cs="Times New Roman"/>
          <w:sz w:val="28"/>
          <w:szCs w:val="28"/>
        </w:rPr>
        <w:t>январ</w:t>
      </w:r>
      <w:r w:rsidRPr="004F50C9">
        <w:rPr>
          <w:rFonts w:ascii="Times New Roman" w:hAnsi="Times New Roman" w:cs="Times New Roman"/>
          <w:sz w:val="28"/>
          <w:szCs w:val="28"/>
        </w:rPr>
        <w:t>я 201</w:t>
      </w:r>
      <w:r w:rsidR="00F35AB5">
        <w:rPr>
          <w:rFonts w:ascii="Times New Roman" w:hAnsi="Times New Roman" w:cs="Times New Roman"/>
          <w:sz w:val="28"/>
          <w:szCs w:val="28"/>
        </w:rPr>
        <w:t>6</w:t>
      </w:r>
      <w:r w:rsidRPr="004F50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AB5">
        <w:rPr>
          <w:rFonts w:ascii="Times New Roman" w:hAnsi="Times New Roman" w:cs="Times New Roman"/>
          <w:sz w:val="28"/>
          <w:szCs w:val="28"/>
        </w:rPr>
        <w:t xml:space="preserve"> по 31 января 2016 года</w:t>
      </w:r>
      <w:r w:rsidRPr="004F50C9">
        <w:rPr>
          <w:rFonts w:ascii="Times New Roman" w:hAnsi="Times New Roman" w:cs="Times New Roman"/>
          <w:sz w:val="28"/>
          <w:szCs w:val="28"/>
        </w:rPr>
        <w:t>.</w:t>
      </w:r>
    </w:p>
    <w:p w:rsidR="00AE2670" w:rsidRDefault="004F50C9" w:rsidP="004F50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C9">
        <w:rPr>
          <w:rFonts w:ascii="Times New Roman" w:hAnsi="Times New Roman" w:cs="Times New Roman"/>
          <w:sz w:val="28"/>
          <w:szCs w:val="28"/>
        </w:rPr>
        <w:t xml:space="preserve">2. Границы зоны действия режима повышенной готовности определить в пределах </w:t>
      </w:r>
      <w:r w:rsidR="00F35AB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F50C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35AB5" w:rsidRDefault="00F35AB5" w:rsidP="004F50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Перевести  органы управления, силы и средства территориальной подсистемы РСЧС Питерского муниципального района в режиме функционирования «повышенная готовность».</w:t>
      </w:r>
    </w:p>
    <w:p w:rsidR="00F35AB5" w:rsidRDefault="009A7F65" w:rsidP="004F50C9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Рекомендовать главам (главам администраций) муниципальных образований:</w:t>
      </w:r>
    </w:p>
    <w:p w:rsidR="009A7F65" w:rsidRDefault="009A7F65" w:rsidP="004F50C9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обеспечить  готовность всех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9A7F65" w:rsidRDefault="009A7F65" w:rsidP="004F50C9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организовать мониторинг состояния автомобильных дорог;</w:t>
      </w:r>
    </w:p>
    <w:p w:rsidR="009A7F65" w:rsidRDefault="009A7F65" w:rsidP="004F50C9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информирование населения о вероятности возникновения чрезвычайной ситуации.</w:t>
      </w:r>
    </w:p>
    <w:p w:rsidR="009A7F65" w:rsidRDefault="009A7F65" w:rsidP="004F50C9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 Рекомендовать руководителям районных служб территориальной подсистемы РСЧС Питерского муниципального района уточнить расчеты сил и средств, необходимых для проведения мероприятий по ликвидации возможной чрезвычайной ситуации.</w:t>
      </w:r>
    </w:p>
    <w:p w:rsidR="009A7F65" w:rsidRDefault="009A7F65" w:rsidP="009A7F6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6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r w:rsidR="00375C9E">
        <w:rPr>
          <w:rFonts w:ascii="Times New Roman" w:hAnsi="Times New Roman" w:cs="Times New Roman"/>
          <w:sz w:val="28"/>
          <w:szCs w:val="28"/>
        </w:rPr>
        <w:t>распоряж</w:t>
      </w:r>
      <w:r w:rsidRPr="009A7F6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муниципального района Иванова А.А.</w:t>
      </w:r>
    </w:p>
    <w:p w:rsidR="009A7F65" w:rsidRDefault="009A7F65" w:rsidP="009A7F6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65">
        <w:rPr>
          <w:rFonts w:ascii="Times New Roman" w:hAnsi="Times New Roman" w:cs="Times New Roman"/>
          <w:sz w:val="28"/>
          <w:szCs w:val="28"/>
        </w:rPr>
        <w:t>7. Настоящее распоряжение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 на сайте администрации муниципального района.</w:t>
      </w:r>
    </w:p>
    <w:p w:rsidR="009A7F65" w:rsidRPr="009A7F65" w:rsidRDefault="009A7F65" w:rsidP="009A7F6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3CBF" w:rsidRDefault="001B1F15" w:rsidP="00C6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CB1686" w:rsidRDefault="00C63CB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</w:t>
      </w:r>
      <w:r w:rsidR="001B1F1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B2C2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B1F15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9A7F65">
      <w:footerReference w:type="default" r:id="rId8"/>
      <w:pgSz w:w="12240" w:h="15840"/>
      <w:pgMar w:top="1135" w:right="709" w:bottom="709" w:left="1559" w:header="720" w:footer="40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2B" w:rsidRDefault="0018592B" w:rsidP="009A7F65">
      <w:pPr>
        <w:spacing w:after="0" w:line="240" w:lineRule="auto"/>
      </w:pPr>
      <w:r>
        <w:separator/>
      </w:r>
    </w:p>
  </w:endnote>
  <w:endnote w:type="continuationSeparator" w:id="1">
    <w:p w:rsidR="0018592B" w:rsidRDefault="0018592B" w:rsidP="009A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141"/>
      <w:docPartObj>
        <w:docPartGallery w:val="Page Numbers (Bottom of Page)"/>
        <w:docPartUnique/>
      </w:docPartObj>
    </w:sdtPr>
    <w:sdtContent>
      <w:p w:rsidR="009A7F65" w:rsidRDefault="00FD5D98">
        <w:pPr>
          <w:pStyle w:val="ac"/>
          <w:jc w:val="right"/>
        </w:pPr>
        <w:fldSimple w:instr=" PAGE   \* MERGEFORMAT ">
          <w:r w:rsidR="00375C9E">
            <w:rPr>
              <w:noProof/>
            </w:rPr>
            <w:t>2</w:t>
          </w:r>
        </w:fldSimple>
      </w:p>
    </w:sdtContent>
  </w:sdt>
  <w:p w:rsidR="009A7F65" w:rsidRDefault="009A7F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2B" w:rsidRDefault="0018592B" w:rsidP="009A7F65">
      <w:pPr>
        <w:spacing w:after="0" w:line="240" w:lineRule="auto"/>
      </w:pPr>
      <w:r>
        <w:separator/>
      </w:r>
    </w:p>
  </w:footnote>
  <w:footnote w:type="continuationSeparator" w:id="1">
    <w:p w:rsidR="0018592B" w:rsidRDefault="0018592B" w:rsidP="009A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8592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75C9E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4F50C9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B13A4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F7FF7"/>
    <w:rsid w:val="00807357"/>
    <w:rsid w:val="0081721E"/>
    <w:rsid w:val="0083725F"/>
    <w:rsid w:val="00863D93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A7F65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21E5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20EB2"/>
    <w:rsid w:val="00C46073"/>
    <w:rsid w:val="00C63C17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35AB5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D5D98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9A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A7F65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9A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F6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2016-01-21T12:53:00Z</cp:lastPrinted>
  <dcterms:created xsi:type="dcterms:W3CDTF">2016-01-21T11:45:00Z</dcterms:created>
  <dcterms:modified xsi:type="dcterms:W3CDTF">2016-01-21T12:53:00Z</dcterms:modified>
</cp:coreProperties>
</file>