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100DE">
        <w:rPr>
          <w:rFonts w:ascii="Times New Roman CYR" w:hAnsi="Times New Roman CYR" w:cs="Times New Roman CYR"/>
          <w:sz w:val="28"/>
          <w:szCs w:val="28"/>
        </w:rPr>
        <w:t>19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0657A">
        <w:rPr>
          <w:rFonts w:ascii="Times New Roman CYR" w:hAnsi="Times New Roman CYR" w:cs="Times New Roman CYR"/>
          <w:sz w:val="28"/>
          <w:szCs w:val="28"/>
        </w:rPr>
        <w:t>января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2100DE">
        <w:rPr>
          <w:rFonts w:ascii="Times New Roman CYR" w:hAnsi="Times New Roman CYR" w:cs="Times New Roman CYR"/>
          <w:sz w:val="28"/>
          <w:szCs w:val="28"/>
        </w:rPr>
        <w:t>7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E7DA9" w:rsidRDefault="00AE7DA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2C1D00" w:rsidRDefault="002C1D0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2100DE" w:rsidRDefault="002100DE" w:rsidP="00ED376D">
      <w:pPr>
        <w:pStyle w:val="a6"/>
        <w:tabs>
          <w:tab w:val="left" w:pos="5103"/>
        </w:tabs>
        <w:ind w:right="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Питерского муниципального района Саратовской области от 29 сентября 2016 года №361</w:t>
      </w:r>
    </w:p>
    <w:p w:rsidR="002100DE" w:rsidRDefault="002100DE" w:rsidP="00ED376D">
      <w:pPr>
        <w:pStyle w:val="a6"/>
        <w:ind w:right="9072"/>
        <w:rPr>
          <w:rFonts w:ascii="Times New Roman" w:hAnsi="Times New Roman" w:cs="Times New Roman"/>
          <w:sz w:val="28"/>
          <w:szCs w:val="28"/>
        </w:rPr>
      </w:pPr>
    </w:p>
    <w:p w:rsidR="002100DE" w:rsidRPr="00963466" w:rsidRDefault="002100DE" w:rsidP="00ED37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3466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17 декабря 2010 года №1050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Саратовской области от 29 декабря 2018 года №767-П «О государственной программе Саратовской области «Обеспечение населения доступным жильем и развитие жилищно-коммунальной инфраструктуры», постановлением Правительства Саратовской области от 24 декабря 2020 года № 1027-П «О внесении изменений в государственную программу Саратовской области «Обеспечение населения доступным жильем и развитие жилищно-коммунальной инфраструктуры», </w:t>
      </w:r>
      <w:r w:rsidRPr="00943058">
        <w:rPr>
          <w:rFonts w:ascii="Times New Roman" w:hAnsi="Times New Roman"/>
          <w:sz w:val="28"/>
          <w:szCs w:val="28"/>
        </w:rPr>
        <w:t>решением Собрания депутатов Питерского муниципального района Саратовской области от 20 декабря 2021 года №57-1 «О бюджете Питерского муниципального района Саратовской области на 2022 год и на плановый период 2023 и 2024 годов»</w:t>
      </w:r>
      <w:r>
        <w:rPr>
          <w:rFonts w:ascii="Times New Roman" w:hAnsi="Times New Roman"/>
          <w:sz w:val="28"/>
          <w:szCs w:val="28"/>
        </w:rPr>
        <w:t xml:space="preserve"> (с изменениями от 28 декабря 2021 года №58-2)</w:t>
      </w:r>
      <w:r w:rsidRPr="00943058">
        <w:rPr>
          <w:rFonts w:ascii="Times New Roman" w:hAnsi="Times New Roman"/>
          <w:sz w:val="28"/>
          <w:szCs w:val="28"/>
        </w:rPr>
        <w:t>,</w:t>
      </w:r>
      <w:r w:rsidRPr="00963466">
        <w:rPr>
          <w:rFonts w:ascii="Times New Roman" w:hAnsi="Times New Roman"/>
          <w:sz w:val="28"/>
          <w:szCs w:val="28"/>
        </w:rPr>
        <w:t xml:space="preserve"> руководствуясь Уставом Питерского муниципального района, администрация муниципального района</w:t>
      </w:r>
    </w:p>
    <w:p w:rsidR="002100DE" w:rsidRPr="002E0B42" w:rsidRDefault="002100DE" w:rsidP="00ED376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B4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100DE" w:rsidRPr="002E0B42" w:rsidRDefault="002100DE" w:rsidP="00ED37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B4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B42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 w:rsidRPr="002E0B42">
        <w:rPr>
          <w:rFonts w:ascii="Times New Roman" w:hAnsi="Times New Roman" w:cs="Times New Roman"/>
          <w:sz w:val="28"/>
          <w:szCs w:val="28"/>
        </w:rPr>
        <w:t xml:space="preserve">Питерского муниципального района Саратовской области </w:t>
      </w:r>
      <w:r w:rsidRPr="002E0B42">
        <w:rPr>
          <w:rFonts w:ascii="Times New Roman" w:hAnsi="Times New Roman"/>
          <w:sz w:val="28"/>
          <w:szCs w:val="28"/>
        </w:rPr>
        <w:t>от 29 сентября 2016 года №361</w:t>
      </w:r>
      <w:r w:rsidRPr="002E0B42">
        <w:rPr>
          <w:rFonts w:ascii="Times New Roman" w:hAnsi="Times New Roman" w:cs="Times New Roman"/>
          <w:sz w:val="28"/>
          <w:szCs w:val="28"/>
        </w:rPr>
        <w:t xml:space="preserve"> (с изменениями от 4 апреля 2018 года №148, от 7 сентября 2018 года №336, от 25 марта 2019 года №98, от 16 января 2020 год №3, от 23 января 2020 года №13, от 7 сентября 2020 года №225</w:t>
      </w:r>
      <w:r>
        <w:rPr>
          <w:rFonts w:ascii="Times New Roman" w:hAnsi="Times New Roman" w:cs="Times New Roman"/>
          <w:sz w:val="28"/>
          <w:szCs w:val="28"/>
        </w:rPr>
        <w:t>, от 25 января 2021 года №8</w:t>
      </w:r>
      <w:r w:rsidRPr="002E0B42">
        <w:rPr>
          <w:rFonts w:ascii="Times New Roman" w:hAnsi="Times New Roman" w:cs="Times New Roman"/>
          <w:sz w:val="28"/>
          <w:szCs w:val="28"/>
        </w:rPr>
        <w:t xml:space="preserve">) </w:t>
      </w:r>
      <w:r w:rsidRPr="002E0B42">
        <w:rPr>
          <w:rFonts w:ascii="Times New Roman" w:hAnsi="Times New Roman"/>
          <w:sz w:val="28"/>
          <w:szCs w:val="28"/>
        </w:rPr>
        <w:t xml:space="preserve">«Об утверждении </w:t>
      </w:r>
      <w:r w:rsidRPr="002E0B4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E0B42">
        <w:rPr>
          <w:rFonts w:ascii="Times New Roman" w:hAnsi="Times New Roman" w:cs="Times New Roman"/>
          <w:sz w:val="28"/>
          <w:szCs w:val="28"/>
        </w:rPr>
        <w:lastRenderedPageBreak/>
        <w:t>программы «Обеспечение жильем молодых семей на 2016-2022 годы</w:t>
      </w:r>
      <w:r w:rsidRPr="002E0B42">
        <w:rPr>
          <w:rFonts w:ascii="Times New Roman" w:hAnsi="Times New Roman"/>
          <w:sz w:val="28"/>
          <w:szCs w:val="28"/>
        </w:rPr>
        <w:t xml:space="preserve">» </w:t>
      </w:r>
      <w:r w:rsidRPr="002E0B4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100DE" w:rsidRPr="002E0B42" w:rsidRDefault="002100DE" w:rsidP="00ED37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B42">
        <w:rPr>
          <w:rFonts w:ascii="Times New Roman" w:hAnsi="Times New Roman"/>
          <w:sz w:val="28"/>
          <w:szCs w:val="28"/>
        </w:rPr>
        <w:t>1.1. Приложение №1 изложить в новой редакции согласно приложению.</w:t>
      </w:r>
    </w:p>
    <w:p w:rsidR="002100DE" w:rsidRPr="002E0B42" w:rsidRDefault="002100DE" w:rsidP="00ED376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bookmark3"/>
      <w:r w:rsidRPr="002E0B42">
        <w:rPr>
          <w:rFonts w:ascii="Times New Roman CYR" w:hAnsi="Times New Roman CYR" w:cs="Times New Roman CYR"/>
          <w:sz w:val="28"/>
          <w:szCs w:val="28"/>
        </w:rPr>
        <w:t xml:space="preserve">2. </w:t>
      </w:r>
      <w:r w:rsidRPr="002E0B42">
        <w:rPr>
          <w:rFonts w:ascii="Times New Roman" w:hAnsi="Times New Roman"/>
          <w:sz w:val="28"/>
          <w:szCs w:val="28"/>
        </w:rPr>
        <w:t>Настоящее постановление вступает в силу со дня опубликования</w:t>
      </w:r>
      <w:r>
        <w:rPr>
          <w:rFonts w:ascii="Times New Roman" w:hAnsi="Times New Roman"/>
          <w:sz w:val="28"/>
          <w:szCs w:val="28"/>
        </w:rPr>
        <w:t xml:space="preserve"> и подлежит размещению</w:t>
      </w:r>
      <w:r w:rsidRPr="002E0B42">
        <w:rPr>
          <w:rFonts w:ascii="Times New Roman" w:hAnsi="Times New Roman"/>
          <w:sz w:val="28"/>
          <w:szCs w:val="28"/>
        </w:rPr>
        <w:t xml:space="preserve"> 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9" w:history="1">
        <w:r w:rsidRPr="00ED376D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ED376D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2E0B42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1 января 202</w:t>
      </w:r>
      <w:r w:rsidR="00ED376D">
        <w:rPr>
          <w:rFonts w:ascii="Times New Roman" w:hAnsi="Times New Roman"/>
          <w:sz w:val="28"/>
          <w:szCs w:val="28"/>
        </w:rPr>
        <w:t>2</w:t>
      </w:r>
      <w:r w:rsidRPr="002E0B42">
        <w:rPr>
          <w:rFonts w:ascii="Times New Roman" w:hAnsi="Times New Roman"/>
          <w:sz w:val="28"/>
          <w:szCs w:val="28"/>
        </w:rPr>
        <w:t xml:space="preserve"> года.</w:t>
      </w:r>
    </w:p>
    <w:p w:rsidR="002100DE" w:rsidRDefault="002100DE" w:rsidP="00ED37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E0B42">
        <w:rPr>
          <w:rFonts w:ascii="Times New Roman CYR" w:hAnsi="Times New Roman CYR" w:cs="Times New Roman CYR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Питерского муниципального района.</w:t>
      </w:r>
    </w:p>
    <w:p w:rsidR="00ED376D" w:rsidRDefault="00ED376D" w:rsidP="00ED37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D376D" w:rsidRDefault="00ED376D" w:rsidP="00ED37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D376D" w:rsidRPr="00ED376D" w:rsidRDefault="00ED376D" w:rsidP="00ED37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</w:p>
    <w:p w:rsidR="002100DE" w:rsidRPr="00ED376D" w:rsidRDefault="002100DE" w:rsidP="00ED376D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         А.А. Рябов</w:t>
      </w:r>
      <w:r w:rsidR="00ED376D">
        <w:rPr>
          <w:rFonts w:ascii="Times New Roman CYR" w:hAnsi="Times New Roman CYR" w:cs="Times New Roman CYR"/>
          <w:sz w:val="28"/>
          <w:szCs w:val="28"/>
        </w:rPr>
        <w:br w:type="page"/>
      </w:r>
      <w:bookmarkEnd w:id="0"/>
    </w:p>
    <w:p w:rsidR="002100DE" w:rsidRPr="00885DFD" w:rsidRDefault="002100DE" w:rsidP="002100DE">
      <w:pPr>
        <w:pStyle w:val="a6"/>
        <w:tabs>
          <w:tab w:val="center" w:pos="4678"/>
        </w:tabs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885DFD">
        <w:rPr>
          <w:rFonts w:ascii="Times New Roman" w:hAnsi="Times New Roman" w:cs="Times New Roman"/>
          <w:sz w:val="28"/>
          <w:szCs w:val="28"/>
        </w:rPr>
        <w:t>риложение к постановлению 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D376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января 2021 года №</w:t>
      </w:r>
      <w:r w:rsidR="00ED376D">
        <w:rPr>
          <w:rFonts w:ascii="Times New Roman" w:hAnsi="Times New Roman" w:cs="Times New Roman"/>
          <w:sz w:val="28"/>
          <w:szCs w:val="28"/>
        </w:rPr>
        <w:t>7</w:t>
      </w:r>
    </w:p>
    <w:p w:rsidR="002100DE" w:rsidRDefault="002100DE" w:rsidP="002100DE">
      <w:pPr>
        <w:pStyle w:val="a6"/>
        <w:tabs>
          <w:tab w:val="center" w:pos="4678"/>
        </w:tabs>
        <w:ind w:left="4962"/>
        <w:jc w:val="both"/>
        <w:rPr>
          <w:rFonts w:ascii="Times New Roman" w:hAnsi="Times New Roman" w:cs="Times New Roman"/>
          <w:sz w:val="46"/>
          <w:szCs w:val="46"/>
        </w:rPr>
      </w:pPr>
    </w:p>
    <w:p w:rsidR="002100DE" w:rsidRPr="00885DFD" w:rsidRDefault="002100DE" w:rsidP="002100DE">
      <w:pPr>
        <w:pStyle w:val="a6"/>
        <w:tabs>
          <w:tab w:val="center" w:pos="4678"/>
        </w:tabs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885DFD">
        <w:rPr>
          <w:rFonts w:ascii="Times New Roman" w:hAnsi="Times New Roman" w:cs="Times New Roman"/>
          <w:sz w:val="28"/>
          <w:szCs w:val="28"/>
        </w:rPr>
        <w:t>риложение к постановлению администрации муниципального района</w:t>
      </w:r>
      <w:r w:rsidR="00ED376D">
        <w:rPr>
          <w:rFonts w:ascii="Times New Roman" w:hAnsi="Times New Roman" w:cs="Times New Roman"/>
          <w:sz w:val="28"/>
          <w:szCs w:val="28"/>
        </w:rPr>
        <w:t xml:space="preserve"> от 29 сентября 2016 года №3</w:t>
      </w:r>
      <w:r>
        <w:rPr>
          <w:rFonts w:ascii="Times New Roman" w:hAnsi="Times New Roman" w:cs="Times New Roman"/>
          <w:sz w:val="28"/>
          <w:szCs w:val="28"/>
        </w:rPr>
        <w:t>61</w:t>
      </w:r>
    </w:p>
    <w:p w:rsidR="002100DE" w:rsidRDefault="002100DE" w:rsidP="002100DE">
      <w:pPr>
        <w:pStyle w:val="50"/>
        <w:shd w:val="clear" w:color="auto" w:fill="auto"/>
        <w:spacing w:after="751" w:line="460" w:lineRule="exact"/>
        <w:ind w:left="1120"/>
      </w:pPr>
    </w:p>
    <w:p w:rsidR="002100DE" w:rsidRDefault="002100DE" w:rsidP="00ED376D">
      <w:pPr>
        <w:pStyle w:val="50"/>
        <w:shd w:val="clear" w:color="auto" w:fill="auto"/>
        <w:spacing w:after="751" w:line="460" w:lineRule="exact"/>
        <w:ind w:firstLine="0"/>
      </w:pPr>
    </w:p>
    <w:p w:rsidR="00ED376D" w:rsidRDefault="00ED376D" w:rsidP="00ED376D">
      <w:pPr>
        <w:pStyle w:val="50"/>
        <w:shd w:val="clear" w:color="auto" w:fill="auto"/>
        <w:spacing w:after="751" w:line="460" w:lineRule="exact"/>
        <w:ind w:firstLine="0"/>
      </w:pPr>
    </w:p>
    <w:p w:rsidR="002100DE" w:rsidRPr="00ED376D" w:rsidRDefault="002100DE" w:rsidP="002100D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D376D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2100DE" w:rsidRPr="00ED376D" w:rsidRDefault="002100DE" w:rsidP="002100D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D376D">
        <w:rPr>
          <w:rFonts w:ascii="Times New Roman" w:hAnsi="Times New Roman" w:cs="Times New Roman"/>
          <w:sz w:val="28"/>
          <w:szCs w:val="28"/>
        </w:rPr>
        <w:t xml:space="preserve">«ОБЕСПЕЧЕНИЕ ЖИЛЬЕМ МОЛОДЫХ СЕМЕЙ </w:t>
      </w:r>
      <w:r w:rsidRPr="00ED376D">
        <w:rPr>
          <w:rStyle w:val="60"/>
          <w:rFonts w:eastAsia="Arial Unicode MS"/>
          <w:sz w:val="28"/>
          <w:szCs w:val="28"/>
        </w:rPr>
        <w:t>на 2016 - 2022 годы»</w:t>
      </w:r>
    </w:p>
    <w:p w:rsidR="002100DE" w:rsidRDefault="002100DE" w:rsidP="002100DE">
      <w:pPr>
        <w:pStyle w:val="51"/>
        <w:shd w:val="clear" w:color="auto" w:fill="auto"/>
        <w:spacing w:before="0" w:line="312" w:lineRule="exact"/>
        <w:jc w:val="center"/>
        <w:rPr>
          <w:rStyle w:val="13"/>
        </w:rPr>
      </w:pPr>
    </w:p>
    <w:p w:rsidR="002100DE" w:rsidRDefault="002100DE" w:rsidP="002100DE">
      <w:pPr>
        <w:pStyle w:val="51"/>
        <w:shd w:val="clear" w:color="auto" w:fill="auto"/>
        <w:spacing w:before="0" w:line="312" w:lineRule="exact"/>
        <w:jc w:val="center"/>
        <w:rPr>
          <w:rStyle w:val="13"/>
        </w:rPr>
      </w:pPr>
    </w:p>
    <w:p w:rsidR="002100DE" w:rsidRDefault="002100DE" w:rsidP="002100DE">
      <w:pPr>
        <w:pStyle w:val="51"/>
        <w:shd w:val="clear" w:color="auto" w:fill="auto"/>
        <w:spacing w:before="0" w:line="312" w:lineRule="exact"/>
        <w:jc w:val="center"/>
        <w:rPr>
          <w:rStyle w:val="13"/>
        </w:rPr>
      </w:pPr>
    </w:p>
    <w:p w:rsidR="002100DE" w:rsidRDefault="002100DE" w:rsidP="002100DE">
      <w:pPr>
        <w:pStyle w:val="51"/>
        <w:shd w:val="clear" w:color="auto" w:fill="auto"/>
        <w:spacing w:before="0" w:line="312" w:lineRule="exact"/>
        <w:jc w:val="center"/>
        <w:rPr>
          <w:rStyle w:val="13"/>
        </w:rPr>
      </w:pPr>
    </w:p>
    <w:p w:rsidR="002100DE" w:rsidRDefault="002100DE" w:rsidP="002100DE">
      <w:pPr>
        <w:pStyle w:val="51"/>
        <w:shd w:val="clear" w:color="auto" w:fill="auto"/>
        <w:spacing w:before="0" w:line="312" w:lineRule="exact"/>
        <w:jc w:val="center"/>
        <w:rPr>
          <w:rStyle w:val="13"/>
        </w:rPr>
      </w:pPr>
    </w:p>
    <w:p w:rsidR="002100DE" w:rsidRDefault="002100DE" w:rsidP="002100DE">
      <w:pPr>
        <w:pStyle w:val="51"/>
        <w:shd w:val="clear" w:color="auto" w:fill="auto"/>
        <w:spacing w:before="0" w:line="312" w:lineRule="exact"/>
        <w:jc w:val="center"/>
        <w:rPr>
          <w:rStyle w:val="13"/>
        </w:rPr>
      </w:pPr>
    </w:p>
    <w:p w:rsidR="002100DE" w:rsidRDefault="002100DE" w:rsidP="002100DE">
      <w:pPr>
        <w:pStyle w:val="51"/>
        <w:shd w:val="clear" w:color="auto" w:fill="auto"/>
        <w:spacing w:before="0" w:line="312" w:lineRule="exact"/>
        <w:jc w:val="center"/>
        <w:rPr>
          <w:rStyle w:val="13"/>
        </w:rPr>
      </w:pPr>
    </w:p>
    <w:p w:rsidR="002100DE" w:rsidRDefault="002100DE" w:rsidP="002100DE">
      <w:pPr>
        <w:pStyle w:val="51"/>
        <w:shd w:val="clear" w:color="auto" w:fill="auto"/>
        <w:spacing w:before="0" w:line="312" w:lineRule="exact"/>
        <w:jc w:val="center"/>
        <w:rPr>
          <w:rStyle w:val="13"/>
        </w:rPr>
      </w:pPr>
    </w:p>
    <w:p w:rsidR="002100DE" w:rsidRDefault="002100DE" w:rsidP="002100DE">
      <w:pPr>
        <w:pStyle w:val="51"/>
        <w:shd w:val="clear" w:color="auto" w:fill="auto"/>
        <w:spacing w:before="0" w:line="312" w:lineRule="exact"/>
        <w:jc w:val="center"/>
        <w:rPr>
          <w:rStyle w:val="13"/>
        </w:rPr>
      </w:pPr>
    </w:p>
    <w:p w:rsidR="002100DE" w:rsidRDefault="002100DE" w:rsidP="002100DE">
      <w:pPr>
        <w:pStyle w:val="51"/>
        <w:shd w:val="clear" w:color="auto" w:fill="auto"/>
        <w:spacing w:before="0" w:line="312" w:lineRule="exact"/>
        <w:jc w:val="center"/>
        <w:rPr>
          <w:rStyle w:val="13"/>
        </w:rPr>
      </w:pPr>
    </w:p>
    <w:p w:rsidR="002100DE" w:rsidRDefault="002100DE" w:rsidP="002100DE">
      <w:pPr>
        <w:pStyle w:val="51"/>
        <w:shd w:val="clear" w:color="auto" w:fill="auto"/>
        <w:spacing w:before="0" w:line="312" w:lineRule="exact"/>
        <w:jc w:val="center"/>
        <w:rPr>
          <w:rStyle w:val="13"/>
        </w:rPr>
      </w:pPr>
    </w:p>
    <w:p w:rsidR="002100DE" w:rsidRDefault="002100DE" w:rsidP="002100DE">
      <w:pPr>
        <w:pStyle w:val="51"/>
        <w:shd w:val="clear" w:color="auto" w:fill="auto"/>
        <w:spacing w:before="0" w:line="312" w:lineRule="exact"/>
        <w:jc w:val="center"/>
        <w:rPr>
          <w:rStyle w:val="13"/>
        </w:rPr>
      </w:pPr>
    </w:p>
    <w:p w:rsidR="002100DE" w:rsidRDefault="002100DE" w:rsidP="002100DE">
      <w:pPr>
        <w:pStyle w:val="51"/>
        <w:shd w:val="clear" w:color="auto" w:fill="auto"/>
        <w:spacing w:before="0" w:line="312" w:lineRule="exact"/>
        <w:jc w:val="center"/>
        <w:rPr>
          <w:rStyle w:val="13"/>
        </w:rPr>
      </w:pPr>
    </w:p>
    <w:p w:rsidR="002100DE" w:rsidRDefault="002100DE" w:rsidP="002100DE">
      <w:pPr>
        <w:pStyle w:val="51"/>
        <w:shd w:val="clear" w:color="auto" w:fill="auto"/>
        <w:spacing w:before="0" w:line="312" w:lineRule="exact"/>
        <w:jc w:val="center"/>
        <w:rPr>
          <w:rStyle w:val="13"/>
        </w:rPr>
      </w:pPr>
    </w:p>
    <w:p w:rsidR="002100DE" w:rsidRDefault="002100DE" w:rsidP="002100DE">
      <w:pPr>
        <w:pStyle w:val="51"/>
        <w:shd w:val="clear" w:color="auto" w:fill="auto"/>
        <w:spacing w:before="0" w:line="312" w:lineRule="exact"/>
        <w:jc w:val="center"/>
        <w:rPr>
          <w:rStyle w:val="13"/>
        </w:rPr>
      </w:pPr>
    </w:p>
    <w:p w:rsidR="002100DE" w:rsidRDefault="002100DE" w:rsidP="002100DE">
      <w:pPr>
        <w:pStyle w:val="51"/>
        <w:shd w:val="clear" w:color="auto" w:fill="auto"/>
        <w:spacing w:before="0" w:line="312" w:lineRule="exact"/>
        <w:jc w:val="center"/>
        <w:rPr>
          <w:rStyle w:val="13"/>
        </w:rPr>
      </w:pPr>
    </w:p>
    <w:p w:rsidR="002100DE" w:rsidRDefault="002100DE" w:rsidP="002100DE">
      <w:pPr>
        <w:pStyle w:val="51"/>
        <w:shd w:val="clear" w:color="auto" w:fill="auto"/>
        <w:spacing w:before="0" w:line="312" w:lineRule="exact"/>
        <w:jc w:val="center"/>
        <w:rPr>
          <w:rStyle w:val="13"/>
        </w:rPr>
      </w:pPr>
    </w:p>
    <w:p w:rsidR="00ED376D" w:rsidRDefault="00ED376D" w:rsidP="002100DE">
      <w:pPr>
        <w:pStyle w:val="51"/>
        <w:shd w:val="clear" w:color="auto" w:fill="auto"/>
        <w:spacing w:before="0" w:line="312" w:lineRule="exact"/>
        <w:jc w:val="center"/>
        <w:rPr>
          <w:rStyle w:val="13"/>
        </w:rPr>
      </w:pPr>
    </w:p>
    <w:p w:rsidR="00ED376D" w:rsidRDefault="00ED376D" w:rsidP="002100DE">
      <w:pPr>
        <w:pStyle w:val="51"/>
        <w:shd w:val="clear" w:color="auto" w:fill="auto"/>
        <w:spacing w:before="0" w:line="312" w:lineRule="exact"/>
        <w:jc w:val="center"/>
        <w:rPr>
          <w:rStyle w:val="13"/>
        </w:rPr>
      </w:pPr>
    </w:p>
    <w:p w:rsidR="00ED376D" w:rsidRDefault="00ED376D" w:rsidP="002100DE">
      <w:pPr>
        <w:pStyle w:val="51"/>
        <w:shd w:val="clear" w:color="auto" w:fill="auto"/>
        <w:spacing w:before="0" w:line="312" w:lineRule="exact"/>
        <w:jc w:val="center"/>
        <w:rPr>
          <w:rStyle w:val="13"/>
        </w:rPr>
      </w:pPr>
    </w:p>
    <w:p w:rsidR="00ED376D" w:rsidRDefault="00ED376D" w:rsidP="002100DE">
      <w:pPr>
        <w:pStyle w:val="51"/>
        <w:shd w:val="clear" w:color="auto" w:fill="auto"/>
        <w:spacing w:before="0" w:line="312" w:lineRule="exact"/>
        <w:jc w:val="center"/>
        <w:rPr>
          <w:rStyle w:val="13"/>
        </w:rPr>
      </w:pPr>
    </w:p>
    <w:p w:rsidR="00ED376D" w:rsidRDefault="00ED376D" w:rsidP="002100DE">
      <w:pPr>
        <w:pStyle w:val="51"/>
        <w:shd w:val="clear" w:color="auto" w:fill="auto"/>
        <w:spacing w:before="0" w:line="312" w:lineRule="exact"/>
        <w:jc w:val="center"/>
        <w:rPr>
          <w:rStyle w:val="13"/>
        </w:rPr>
      </w:pPr>
    </w:p>
    <w:p w:rsidR="00ED376D" w:rsidRDefault="00ED376D" w:rsidP="002100DE">
      <w:pPr>
        <w:pStyle w:val="51"/>
        <w:shd w:val="clear" w:color="auto" w:fill="auto"/>
        <w:spacing w:before="0" w:line="312" w:lineRule="exact"/>
        <w:jc w:val="center"/>
        <w:rPr>
          <w:rStyle w:val="13"/>
        </w:rPr>
      </w:pPr>
    </w:p>
    <w:p w:rsidR="002100DE" w:rsidRDefault="002100DE" w:rsidP="002100DE">
      <w:pPr>
        <w:pStyle w:val="51"/>
        <w:shd w:val="clear" w:color="auto" w:fill="auto"/>
        <w:spacing w:before="0" w:line="312" w:lineRule="exact"/>
        <w:jc w:val="center"/>
        <w:rPr>
          <w:rStyle w:val="13"/>
        </w:rPr>
      </w:pPr>
      <w:r>
        <w:rPr>
          <w:rStyle w:val="13"/>
        </w:rPr>
        <w:t>с. Питерка</w:t>
      </w:r>
    </w:p>
    <w:p w:rsidR="002100DE" w:rsidRPr="00885DFD" w:rsidRDefault="002100DE" w:rsidP="002100DE">
      <w:pPr>
        <w:pStyle w:val="51"/>
        <w:shd w:val="clear" w:color="auto" w:fill="auto"/>
        <w:spacing w:before="0" w:line="312" w:lineRule="exact"/>
        <w:jc w:val="center"/>
        <w:sectPr w:rsidR="002100DE" w:rsidRPr="00885DFD" w:rsidSect="002100DE">
          <w:footerReference w:type="default" r:id="rId10"/>
          <w:pgSz w:w="11907" w:h="16840" w:code="9"/>
          <w:pgMar w:top="1191" w:right="709" w:bottom="992" w:left="1418" w:header="0" w:footer="6" w:gutter="0"/>
          <w:cols w:space="720"/>
          <w:noEndnote/>
          <w:titlePg/>
          <w:docGrid w:linePitch="360"/>
        </w:sectPr>
      </w:pPr>
      <w:r>
        <w:rPr>
          <w:rStyle w:val="13"/>
        </w:rPr>
        <w:t>2016 год</w:t>
      </w:r>
    </w:p>
    <w:p w:rsidR="002100DE" w:rsidRDefault="002100DE" w:rsidP="002100DE">
      <w:pPr>
        <w:pStyle w:val="70"/>
        <w:framePr w:h="347" w:wrap="around" w:hAnchor="margin" w:x="-1814" w:y="2"/>
        <w:shd w:val="clear" w:color="auto" w:fill="auto"/>
        <w:spacing w:line="200" w:lineRule="exact"/>
      </w:pPr>
      <w:r>
        <w:rPr>
          <w:vertAlign w:val="superscript"/>
          <w:lang w:val="en-US"/>
        </w:rPr>
        <w:lastRenderedPageBreak/>
        <w:t>r</w:t>
      </w:r>
    </w:p>
    <w:p w:rsidR="002100DE" w:rsidRDefault="002100DE" w:rsidP="002100D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0DE" w:rsidRPr="00ED376D" w:rsidRDefault="002100DE" w:rsidP="002100D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D376D">
        <w:rPr>
          <w:rFonts w:ascii="Times New Roman" w:hAnsi="Times New Roman" w:cs="Times New Roman"/>
          <w:sz w:val="28"/>
          <w:szCs w:val="28"/>
        </w:rPr>
        <w:t>ПАСПОРТ</w:t>
      </w:r>
    </w:p>
    <w:p w:rsidR="002100DE" w:rsidRDefault="002100DE" w:rsidP="002100D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«Обеспечение жильем молодых семей </w:t>
      </w:r>
    </w:p>
    <w:p w:rsidR="002100DE" w:rsidRDefault="002100DE" w:rsidP="002100D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2016-</w:t>
      </w:r>
      <w:r w:rsidRPr="00CD6B41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2100DE" w:rsidRDefault="002100DE" w:rsidP="002100D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page" w:tblpX="1489" w:tblpY="19"/>
        <w:tblW w:w="5018" w:type="pct"/>
        <w:tblLayout w:type="fixed"/>
        <w:tblLook w:val="04A0"/>
      </w:tblPr>
      <w:tblGrid>
        <w:gridCol w:w="3076"/>
        <w:gridCol w:w="6814"/>
      </w:tblGrid>
      <w:tr w:rsidR="002100DE" w:rsidTr="002100DE">
        <w:trPr>
          <w:trHeight w:val="705"/>
        </w:trPr>
        <w:tc>
          <w:tcPr>
            <w:tcW w:w="1555" w:type="pct"/>
          </w:tcPr>
          <w:p w:rsidR="002100DE" w:rsidRPr="00ED376D" w:rsidRDefault="002100DE" w:rsidP="002100DE">
            <w:pPr>
              <w:pStyle w:val="a6"/>
              <w:ind w:right="600" w:firstLine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76D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445" w:type="pct"/>
          </w:tcPr>
          <w:p w:rsidR="002100DE" w:rsidRPr="005F6CDD" w:rsidRDefault="002100DE" w:rsidP="002100D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5F6CDD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ипальная программа «Обеспечение </w:t>
            </w:r>
            <w:r w:rsidRPr="005F6CD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ильем молодых семей на 2016-</w:t>
            </w:r>
            <w:r w:rsidRPr="00CD6B4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5F6CDD">
              <w:rPr>
                <w:rFonts w:ascii="Times New Roman" w:hAnsi="Times New Roman" w:cs="Times New Roman"/>
                <w:sz w:val="28"/>
                <w:szCs w:val="28"/>
              </w:rPr>
              <w:t xml:space="preserve"> годы» (далее – Программа)</w:t>
            </w:r>
          </w:p>
        </w:tc>
      </w:tr>
      <w:tr w:rsidR="002100DE" w:rsidTr="002100DE">
        <w:trPr>
          <w:trHeight w:val="2630"/>
        </w:trPr>
        <w:tc>
          <w:tcPr>
            <w:tcW w:w="1555" w:type="pct"/>
          </w:tcPr>
          <w:p w:rsidR="002100DE" w:rsidRPr="00ED376D" w:rsidRDefault="002100DE" w:rsidP="002100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D376D">
              <w:rPr>
                <w:rFonts w:ascii="Times New Roman" w:hAnsi="Times New Roman" w:cs="Times New Roman"/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3445" w:type="pct"/>
            <w:shd w:val="clear" w:color="auto" w:fill="auto"/>
          </w:tcPr>
          <w:p w:rsidR="002100DE" w:rsidRPr="00963466" w:rsidRDefault="00ED376D" w:rsidP="002100D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2100DE" w:rsidRPr="00963466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 от 17 декабря 2010 года №</w:t>
            </w:r>
            <w:r w:rsidR="002100DE" w:rsidRPr="00963466">
              <w:rPr>
                <w:rFonts w:ascii="Times New Roman" w:hAnsi="Times New Roman" w:cs="Times New Roman"/>
                <w:sz w:val="28"/>
                <w:szCs w:val="28"/>
              </w:rPr>
              <w:t>1050 «О реализации отдельных мероприятий государственной программы Российской Федерации «Обеспечение доступным комфортным жильем и коммунальными услугами граждан Российской Федерации», постановление Правительства Саратовской области от 29 декабря 2018 года №767-П «О государственной программе Саратовской области "Обеспечение населения доступным жильем и развитие жилищно-коммунальной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инфраструктуры», постановление</w:t>
            </w:r>
            <w:r w:rsidR="002100DE" w:rsidRPr="00963466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Саратовской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 от 24 декабря 2020 года №</w:t>
            </w:r>
            <w:r w:rsidR="002100DE" w:rsidRPr="00963466">
              <w:rPr>
                <w:rFonts w:ascii="Times New Roman" w:hAnsi="Times New Roman" w:cs="Times New Roman"/>
                <w:sz w:val="28"/>
                <w:szCs w:val="28"/>
              </w:rPr>
              <w:t xml:space="preserve">1027-П «О внесении изменений в государственную программу Саратовской области "Обеспечение населения доступным жильем и развитие жилищно-коммунальной инфраструктуры», </w:t>
            </w:r>
            <w:r w:rsidR="002100DE" w:rsidRPr="00943058">
              <w:rPr>
                <w:rFonts w:ascii="Times New Roman" w:hAnsi="Times New Roman" w:cs="Times New Roman"/>
                <w:sz w:val="28"/>
                <w:szCs w:val="28"/>
              </w:rPr>
              <w:t>решение Собрания депутатов Питерского муниципального района Саратовской области от 20 декабря 2021 года №57-1 «О бюджете Питерского муниципального района Саратовской области на 2022 год и на плановый период 2023 и 2024 годов»</w:t>
            </w:r>
          </w:p>
        </w:tc>
      </w:tr>
      <w:tr w:rsidR="002100DE" w:rsidTr="002100DE">
        <w:trPr>
          <w:trHeight w:val="638"/>
        </w:trPr>
        <w:tc>
          <w:tcPr>
            <w:tcW w:w="1555" w:type="pct"/>
          </w:tcPr>
          <w:p w:rsidR="002100DE" w:rsidRPr="00ED376D" w:rsidRDefault="002100DE" w:rsidP="002100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D376D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3445" w:type="pct"/>
          </w:tcPr>
          <w:p w:rsidR="002100DE" w:rsidRPr="002E0B42" w:rsidRDefault="002100DE" w:rsidP="002100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E0B42">
              <w:rPr>
                <w:rFonts w:ascii="Times New Roman" w:hAnsi="Times New Roman" w:cs="Times New Roman"/>
                <w:sz w:val="28"/>
                <w:szCs w:val="28"/>
              </w:rPr>
              <w:t>- администрация Питерского муниципального района Саратовской области</w:t>
            </w:r>
          </w:p>
        </w:tc>
      </w:tr>
      <w:tr w:rsidR="002100DE" w:rsidTr="002100DE">
        <w:trPr>
          <w:trHeight w:val="989"/>
        </w:trPr>
        <w:tc>
          <w:tcPr>
            <w:tcW w:w="1555" w:type="pct"/>
          </w:tcPr>
          <w:p w:rsidR="002100DE" w:rsidRPr="00ED376D" w:rsidRDefault="002100DE" w:rsidP="002100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D376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3445" w:type="pct"/>
          </w:tcPr>
          <w:p w:rsidR="002100DE" w:rsidRPr="005F6CDD" w:rsidRDefault="002100DE" w:rsidP="002100D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CDD">
              <w:t xml:space="preserve">- </w:t>
            </w:r>
            <w:r w:rsidRPr="00355E65">
              <w:rPr>
                <w:rFonts w:ascii="Times New Roman" w:hAnsi="Times New Roman" w:cs="Times New Roman"/>
                <w:sz w:val="28"/>
                <w:szCs w:val="28"/>
              </w:rPr>
              <w:t>отдел по делам архитектуры и капитального строительства администрации Питерского муниципального района</w:t>
            </w:r>
          </w:p>
        </w:tc>
      </w:tr>
      <w:tr w:rsidR="002100DE" w:rsidTr="002100DE">
        <w:trPr>
          <w:trHeight w:val="1278"/>
        </w:trPr>
        <w:tc>
          <w:tcPr>
            <w:tcW w:w="1555" w:type="pct"/>
          </w:tcPr>
          <w:p w:rsidR="002100DE" w:rsidRPr="00ED376D" w:rsidRDefault="002100DE" w:rsidP="002100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D376D">
              <w:rPr>
                <w:rFonts w:ascii="Times New Roman" w:hAnsi="Times New Roman" w:cs="Times New Roman"/>
                <w:sz w:val="28"/>
                <w:szCs w:val="28"/>
              </w:rPr>
              <w:t>Важнейшие целевые индикаторы и показатели</w:t>
            </w:r>
          </w:p>
        </w:tc>
        <w:tc>
          <w:tcPr>
            <w:tcW w:w="3445" w:type="pct"/>
          </w:tcPr>
          <w:p w:rsidR="002100DE" w:rsidRDefault="002100DE" w:rsidP="002100DE">
            <w:pPr>
              <w:pStyle w:val="a6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молодых семей, получивших свидетельство о праве на получение социальной выплаты на приобретение (строительство) жилого помещения – 7 семей</w:t>
            </w:r>
          </w:p>
        </w:tc>
      </w:tr>
      <w:tr w:rsidR="002100DE" w:rsidTr="002100DE">
        <w:trPr>
          <w:trHeight w:val="1545"/>
        </w:trPr>
        <w:tc>
          <w:tcPr>
            <w:tcW w:w="1555" w:type="pct"/>
          </w:tcPr>
          <w:p w:rsidR="002100DE" w:rsidRPr="00ED376D" w:rsidRDefault="002100DE" w:rsidP="002100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D376D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3445" w:type="pct"/>
          </w:tcPr>
          <w:p w:rsidR="002100DE" w:rsidRDefault="002100DE" w:rsidP="002100D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 – муниципальная поддержка в решении жилищной проблемы молодых семей, признанных в установленном порядке, нуждающимися в улучшении жилищных условий.</w:t>
            </w:r>
          </w:p>
          <w:p w:rsidR="002100DE" w:rsidRDefault="002100DE" w:rsidP="002100D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2100DE" w:rsidRDefault="002100DE" w:rsidP="002100D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0B4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молодым семьям – участникам подпрограммы социальных выплат </w:t>
            </w:r>
            <w:r w:rsidRPr="002E0B42">
              <w:rPr>
                <w:rFonts w:ascii="Times New Roman" w:hAnsi="Times New Roman"/>
                <w:sz w:val="28"/>
                <w:szCs w:val="28"/>
              </w:rPr>
              <w:t xml:space="preserve">на приобретение </w:t>
            </w:r>
            <w:r w:rsidRPr="002E0B42">
              <w:rPr>
                <w:rFonts w:ascii="Times New Roman" w:hAnsi="Times New Roman"/>
                <w:sz w:val="28"/>
                <w:szCs w:val="28"/>
              </w:rPr>
              <w:lastRenderedPageBreak/>
              <w:t>жилого помещения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 строительство жилого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00DE" w:rsidRDefault="002100DE" w:rsidP="002100D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жилищные кредиты и займы, в том числе ипотечные, для</w:t>
            </w:r>
            <w:r w:rsidRPr="002A5C26">
              <w:rPr>
                <w:rFonts w:ascii="Times New Roman" w:hAnsi="Times New Roman"/>
                <w:sz w:val="28"/>
                <w:szCs w:val="28"/>
              </w:rPr>
              <w:t xml:space="preserve"> приобретение стандартного жилья или строительство стандартного жилья</w:t>
            </w:r>
          </w:p>
        </w:tc>
      </w:tr>
      <w:tr w:rsidR="002100DE" w:rsidTr="002100DE">
        <w:trPr>
          <w:trHeight w:val="880"/>
        </w:trPr>
        <w:tc>
          <w:tcPr>
            <w:tcW w:w="1555" w:type="pct"/>
          </w:tcPr>
          <w:p w:rsidR="002100DE" w:rsidRPr="00ED376D" w:rsidRDefault="002100DE" w:rsidP="002100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D37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3445" w:type="pct"/>
          </w:tcPr>
          <w:p w:rsidR="002100DE" w:rsidRDefault="002100DE" w:rsidP="002100DE">
            <w:pPr>
              <w:pStyle w:val="a6"/>
              <w:ind w:righ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- 2016-</w:t>
            </w:r>
            <w:r w:rsidRPr="00CD6B41">
              <w:rPr>
                <w:rFonts w:ascii="Times New Roman" w:hAnsi="Times New Roman" w:cs="Times New Roman"/>
                <w:sz w:val="28"/>
                <w:szCs w:val="28"/>
              </w:rPr>
              <w:t>2022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оды</w:t>
            </w:r>
          </w:p>
        </w:tc>
      </w:tr>
      <w:tr w:rsidR="002100DE" w:rsidTr="002100DE">
        <w:trPr>
          <w:trHeight w:val="4072"/>
        </w:trPr>
        <w:tc>
          <w:tcPr>
            <w:tcW w:w="1555" w:type="pct"/>
          </w:tcPr>
          <w:p w:rsidR="002100DE" w:rsidRPr="00ED376D" w:rsidRDefault="002100DE" w:rsidP="002100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D376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3445" w:type="pct"/>
          </w:tcPr>
          <w:p w:rsidR="002100DE" w:rsidRPr="00CA4201" w:rsidRDefault="002100DE" w:rsidP="002100DE">
            <w:pPr>
              <w:pStyle w:val="a6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>
              <w:rPr>
                <w:rStyle w:val="31"/>
                <w:rFonts w:eastAsia="Arial Unicode MS"/>
                <w:sz w:val="28"/>
                <w:szCs w:val="28"/>
              </w:rPr>
              <w:t xml:space="preserve">- объем </w:t>
            </w:r>
            <w:r w:rsidRPr="00CA4201">
              <w:rPr>
                <w:rStyle w:val="31"/>
                <w:rFonts w:eastAsia="Arial Unicode MS"/>
                <w:sz w:val="28"/>
                <w:szCs w:val="28"/>
              </w:rPr>
              <w:t xml:space="preserve">финансирования мероприятий на реализацию Программы составляет (прогнозно):      </w:t>
            </w:r>
            <w:r w:rsidRPr="00CA4201">
              <w:t xml:space="preserve"> </w:t>
            </w:r>
            <w:r>
              <w:rPr>
                <w:rStyle w:val="31"/>
                <w:rFonts w:eastAsia="Arial Unicode MS"/>
                <w:sz w:val="28"/>
                <w:szCs w:val="28"/>
              </w:rPr>
              <w:t>2440,5758</w:t>
            </w:r>
            <w:r w:rsidRPr="005A04EF">
              <w:rPr>
                <w:rStyle w:val="31"/>
                <w:rFonts w:eastAsia="Arial Unicode MS"/>
                <w:color w:val="FF0000"/>
                <w:sz w:val="28"/>
                <w:szCs w:val="28"/>
              </w:rPr>
              <w:t xml:space="preserve"> </w:t>
            </w:r>
            <w:r w:rsidRPr="00CA4201">
              <w:rPr>
                <w:rStyle w:val="31"/>
                <w:rFonts w:eastAsia="Arial Unicode MS"/>
                <w:sz w:val="28"/>
                <w:szCs w:val="28"/>
              </w:rPr>
              <w:t>тыс. рублей, в том числе:</w:t>
            </w:r>
          </w:p>
          <w:p w:rsidR="002100DE" w:rsidRPr="00CA4201" w:rsidRDefault="002100DE" w:rsidP="002100DE">
            <w:pPr>
              <w:pStyle w:val="a6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 w:rsidRPr="00CA4201">
              <w:rPr>
                <w:rStyle w:val="31"/>
                <w:rFonts w:eastAsia="Arial Unicode MS"/>
                <w:sz w:val="28"/>
                <w:szCs w:val="28"/>
              </w:rPr>
              <w:t xml:space="preserve">в 2016 году – 332,3124 тыс. рублей; </w:t>
            </w:r>
          </w:p>
          <w:p w:rsidR="002100DE" w:rsidRPr="00CA4201" w:rsidRDefault="002100DE" w:rsidP="002100DE">
            <w:pPr>
              <w:pStyle w:val="a6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 w:rsidRPr="00CA4201">
              <w:rPr>
                <w:rStyle w:val="31"/>
                <w:rFonts w:eastAsia="Arial Unicode MS"/>
                <w:sz w:val="28"/>
                <w:szCs w:val="28"/>
              </w:rPr>
              <w:t xml:space="preserve">в 2017 году – 467,775 тыс. рублей; </w:t>
            </w:r>
          </w:p>
          <w:p w:rsidR="002100DE" w:rsidRPr="00CA4201" w:rsidRDefault="002100DE" w:rsidP="002100DE">
            <w:pPr>
              <w:pStyle w:val="a6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 w:rsidRPr="00CA4201">
              <w:rPr>
                <w:rStyle w:val="31"/>
                <w:rFonts w:eastAsia="Arial Unicode MS"/>
                <w:sz w:val="28"/>
                <w:szCs w:val="28"/>
              </w:rPr>
              <w:t xml:space="preserve">в 2018 году – 280,665 тыс. рублей; </w:t>
            </w:r>
          </w:p>
          <w:p w:rsidR="002100DE" w:rsidRPr="00CA4201" w:rsidRDefault="002100DE" w:rsidP="002100DE">
            <w:pPr>
              <w:pStyle w:val="a6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 w:rsidRPr="00CA4201">
              <w:rPr>
                <w:rStyle w:val="31"/>
                <w:rFonts w:eastAsia="Arial Unicode MS"/>
                <w:sz w:val="28"/>
                <w:szCs w:val="28"/>
              </w:rPr>
              <w:t xml:space="preserve">в 2019 году – 220,5 тыс. рублей; </w:t>
            </w:r>
          </w:p>
          <w:p w:rsidR="002100DE" w:rsidRPr="00CA4201" w:rsidRDefault="002100DE" w:rsidP="002100DE">
            <w:pPr>
              <w:pStyle w:val="a6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 w:rsidRPr="00CA4201">
              <w:rPr>
                <w:rStyle w:val="31"/>
                <w:rFonts w:eastAsia="Arial Unicode MS"/>
                <w:sz w:val="28"/>
                <w:szCs w:val="28"/>
              </w:rPr>
              <w:t xml:space="preserve">в 2020 году – 300,510 тыс.рублей; </w:t>
            </w:r>
          </w:p>
          <w:p w:rsidR="002100DE" w:rsidRPr="00CA4201" w:rsidRDefault="002100DE" w:rsidP="002100DE">
            <w:pPr>
              <w:pStyle w:val="a6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 w:rsidRPr="00CA4201">
              <w:rPr>
                <w:rStyle w:val="31"/>
                <w:rFonts w:eastAsia="Arial Unicode MS"/>
                <w:sz w:val="28"/>
                <w:szCs w:val="28"/>
              </w:rPr>
              <w:t>в 2021 году – 432,</w:t>
            </w:r>
            <w:r>
              <w:rPr>
                <w:rStyle w:val="31"/>
                <w:rFonts w:eastAsia="Arial Unicode MS"/>
                <w:sz w:val="28"/>
                <w:szCs w:val="28"/>
              </w:rPr>
              <w:t>8604</w:t>
            </w:r>
            <w:r w:rsidRPr="00CA4201">
              <w:rPr>
                <w:rStyle w:val="31"/>
                <w:rFonts w:eastAsia="Arial Unicode MS"/>
                <w:sz w:val="28"/>
                <w:szCs w:val="28"/>
              </w:rPr>
              <w:t xml:space="preserve"> тыс. рублей;</w:t>
            </w:r>
          </w:p>
          <w:p w:rsidR="002100DE" w:rsidRPr="00CA4201" w:rsidRDefault="002100DE" w:rsidP="002100DE">
            <w:pPr>
              <w:pStyle w:val="a6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 w:rsidRPr="00CA4201">
              <w:rPr>
                <w:rStyle w:val="31"/>
                <w:rFonts w:eastAsia="Arial Unicode MS"/>
                <w:sz w:val="28"/>
                <w:szCs w:val="28"/>
              </w:rPr>
              <w:t xml:space="preserve">в 2022 году – </w:t>
            </w:r>
            <w:r w:rsidRPr="00943058">
              <w:rPr>
                <w:rStyle w:val="31"/>
                <w:rFonts w:eastAsia="Arial Unicode MS"/>
                <w:sz w:val="28"/>
                <w:szCs w:val="28"/>
              </w:rPr>
              <w:t>405,953</w:t>
            </w:r>
            <w:r w:rsidRPr="00CA4201">
              <w:rPr>
                <w:rStyle w:val="31"/>
                <w:rFonts w:eastAsia="Arial Unicode MS"/>
                <w:sz w:val="28"/>
                <w:szCs w:val="28"/>
              </w:rPr>
              <w:t xml:space="preserve"> тыс. рублей (прогнозно).</w:t>
            </w:r>
          </w:p>
          <w:p w:rsidR="002100DE" w:rsidRPr="00E75450" w:rsidRDefault="002100DE" w:rsidP="002100D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01">
              <w:rPr>
                <w:rStyle w:val="31"/>
                <w:rFonts w:eastAsia="Arial Unicode MS"/>
                <w:sz w:val="28"/>
                <w:szCs w:val="28"/>
              </w:rPr>
              <w:t>- объем финансирования уточняется ежегодно. Источники финансирования: федеральный бюджет, областной бюджет, местный бюджет, внебюджетные средства</w:t>
            </w:r>
          </w:p>
        </w:tc>
      </w:tr>
    </w:tbl>
    <w:p w:rsidR="002100DE" w:rsidRPr="003D6E46" w:rsidRDefault="002100DE" w:rsidP="00ED37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100DE" w:rsidRDefault="002100DE" w:rsidP="00ED376D">
      <w:pPr>
        <w:spacing w:after="0" w:line="240" w:lineRule="auto"/>
        <w:rPr>
          <w:sz w:val="2"/>
          <w:szCs w:val="2"/>
        </w:rPr>
      </w:pPr>
    </w:p>
    <w:p w:rsidR="002100DE" w:rsidRPr="00ED376D" w:rsidRDefault="002100DE" w:rsidP="00ED37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7"/>
      <w:r w:rsidRPr="00ED376D">
        <w:rPr>
          <w:rStyle w:val="123"/>
          <w:rFonts w:eastAsia="Arial Unicode MS"/>
          <w:sz w:val="28"/>
          <w:szCs w:val="28"/>
        </w:rPr>
        <w:t>1. ХАРАКТЕРИСТИКА ПРОБЛЕМЫ И ОБОСНОВАНИЕ</w:t>
      </w:r>
      <w:bookmarkEnd w:id="1"/>
    </w:p>
    <w:p w:rsidR="002100DE" w:rsidRPr="00ED376D" w:rsidRDefault="002100DE" w:rsidP="00ED376D">
      <w:pPr>
        <w:pStyle w:val="a6"/>
        <w:jc w:val="center"/>
        <w:rPr>
          <w:rFonts w:ascii="Times New Roman" w:eastAsia="Arial Unicode MS" w:hAnsi="Times New Roman" w:cs="Times New Roman"/>
          <w:sz w:val="28"/>
          <w:szCs w:val="28"/>
        </w:rPr>
      </w:pPr>
      <w:bookmarkStart w:id="2" w:name="bookmark8"/>
      <w:r w:rsidRPr="00ED376D">
        <w:rPr>
          <w:rStyle w:val="123"/>
          <w:rFonts w:eastAsia="Arial Unicode MS"/>
          <w:sz w:val="28"/>
          <w:szCs w:val="28"/>
        </w:rPr>
        <w:t>НЕОБХОДИМОСТИ ЕЕ РЕШЕНИЯ ПРОГРАММНО-ЦЕЛЕВЫМ</w:t>
      </w:r>
      <w:bookmarkStart w:id="3" w:name="bookmark9"/>
      <w:bookmarkEnd w:id="2"/>
      <w:r w:rsidRPr="00ED376D">
        <w:rPr>
          <w:rFonts w:ascii="Times New Roman" w:hAnsi="Times New Roman" w:cs="Times New Roman"/>
          <w:sz w:val="28"/>
          <w:szCs w:val="28"/>
        </w:rPr>
        <w:t xml:space="preserve"> </w:t>
      </w:r>
      <w:r w:rsidRPr="00ED376D">
        <w:rPr>
          <w:rStyle w:val="123"/>
          <w:rFonts w:eastAsia="Arial Unicode MS"/>
          <w:sz w:val="28"/>
          <w:szCs w:val="28"/>
        </w:rPr>
        <w:t>МЕТОДОМ</w:t>
      </w:r>
      <w:bookmarkEnd w:id="3"/>
    </w:p>
    <w:p w:rsidR="002100DE" w:rsidRPr="00CA4201" w:rsidRDefault="002100DE" w:rsidP="00ED376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31"/>
          <w:rFonts w:eastAsia="Arial Unicode MS"/>
          <w:sz w:val="28"/>
          <w:szCs w:val="28"/>
        </w:rPr>
        <w:t xml:space="preserve">Поддержка молодых семей в улучшении жилищных условий является одним из важных направлений в </w:t>
      </w:r>
      <w:r>
        <w:rPr>
          <w:rStyle w:val="31"/>
          <w:rFonts w:eastAsia="Arial Unicode MS"/>
          <w:sz w:val="28"/>
          <w:szCs w:val="28"/>
        </w:rPr>
        <w:t xml:space="preserve">Питерском </w:t>
      </w:r>
      <w:r w:rsidRPr="00E75450">
        <w:rPr>
          <w:rStyle w:val="31"/>
          <w:rFonts w:eastAsia="Arial Unicode MS"/>
          <w:sz w:val="28"/>
          <w:szCs w:val="28"/>
        </w:rPr>
        <w:t>муниципальном районе. По состоянию на 1 января 2011 года на учете нуждающихся в улучш</w:t>
      </w:r>
      <w:r>
        <w:rPr>
          <w:rStyle w:val="31"/>
          <w:rFonts w:eastAsia="Arial Unicode MS"/>
          <w:sz w:val="28"/>
          <w:szCs w:val="28"/>
        </w:rPr>
        <w:t>ении жилищных условий состояло 23</w:t>
      </w:r>
      <w:r w:rsidRPr="00E75450">
        <w:rPr>
          <w:rStyle w:val="31"/>
          <w:rFonts w:eastAsia="Arial Unicode MS"/>
          <w:sz w:val="28"/>
          <w:szCs w:val="28"/>
        </w:rPr>
        <w:t xml:space="preserve"> молодые семьи. Подпрограмма </w:t>
      </w:r>
      <w:r>
        <w:rPr>
          <w:rStyle w:val="31"/>
          <w:rFonts w:eastAsia="Arial Unicode MS"/>
          <w:sz w:val="28"/>
          <w:szCs w:val="28"/>
        </w:rPr>
        <w:t>«</w:t>
      </w:r>
      <w:r w:rsidRPr="00E75450">
        <w:rPr>
          <w:rStyle w:val="31"/>
          <w:rFonts w:eastAsia="Arial Unicode MS"/>
          <w:sz w:val="28"/>
          <w:szCs w:val="28"/>
        </w:rPr>
        <w:t>О</w:t>
      </w:r>
      <w:r>
        <w:rPr>
          <w:rStyle w:val="31"/>
          <w:rFonts w:eastAsia="Arial Unicode MS"/>
          <w:sz w:val="28"/>
          <w:szCs w:val="28"/>
        </w:rPr>
        <w:t>беспечение жильем молодых семей»</w:t>
      </w:r>
      <w:r w:rsidRPr="00E75450">
        <w:rPr>
          <w:rStyle w:val="31"/>
          <w:rFonts w:eastAsia="Arial Unicode MS"/>
          <w:sz w:val="28"/>
          <w:szCs w:val="28"/>
        </w:rPr>
        <w:t xml:space="preserve"> федеральной целевой программы </w:t>
      </w:r>
      <w:r>
        <w:rPr>
          <w:rStyle w:val="31"/>
          <w:rFonts w:eastAsia="Arial Unicode MS"/>
          <w:sz w:val="28"/>
          <w:szCs w:val="28"/>
        </w:rPr>
        <w:t>«</w:t>
      </w:r>
      <w:r w:rsidRPr="00E75450">
        <w:rPr>
          <w:rStyle w:val="31"/>
          <w:rFonts w:eastAsia="Arial Unicode MS"/>
          <w:sz w:val="28"/>
          <w:szCs w:val="28"/>
        </w:rPr>
        <w:t>Жилище</w:t>
      </w:r>
      <w:r>
        <w:rPr>
          <w:rStyle w:val="31"/>
          <w:rFonts w:eastAsia="Arial Unicode MS"/>
          <w:sz w:val="28"/>
          <w:szCs w:val="28"/>
        </w:rPr>
        <w:t>»</w:t>
      </w:r>
      <w:r w:rsidRPr="00E75450">
        <w:rPr>
          <w:rStyle w:val="31"/>
          <w:rFonts w:eastAsia="Arial Unicode MS"/>
          <w:sz w:val="28"/>
          <w:szCs w:val="28"/>
        </w:rPr>
        <w:t xml:space="preserve"> на 2011 -201</w:t>
      </w:r>
      <w:r>
        <w:rPr>
          <w:rStyle w:val="31"/>
          <w:rFonts w:eastAsia="Arial Unicode MS"/>
          <w:sz w:val="28"/>
          <w:szCs w:val="28"/>
        </w:rPr>
        <w:t>5</w:t>
      </w:r>
      <w:r w:rsidRPr="00E75450">
        <w:rPr>
          <w:rStyle w:val="31"/>
          <w:rFonts w:eastAsia="Arial Unicode MS"/>
          <w:sz w:val="28"/>
          <w:szCs w:val="28"/>
        </w:rPr>
        <w:t xml:space="preserve"> годы</w:t>
      </w:r>
      <w:r>
        <w:rPr>
          <w:rStyle w:val="31"/>
          <w:rFonts w:eastAsia="Arial Unicode MS"/>
          <w:sz w:val="28"/>
          <w:szCs w:val="28"/>
        </w:rPr>
        <w:t>»</w:t>
      </w:r>
      <w:r w:rsidRPr="00E75450">
        <w:rPr>
          <w:rStyle w:val="31"/>
          <w:rFonts w:eastAsia="Arial Unicode MS"/>
          <w:sz w:val="28"/>
          <w:szCs w:val="28"/>
        </w:rPr>
        <w:t xml:space="preserve"> предусматривала в качестве ожидаемых результатов ее реализации обеспечение жилыми помещениями </w:t>
      </w:r>
      <w:r>
        <w:rPr>
          <w:rStyle w:val="31"/>
          <w:rFonts w:eastAsia="Arial Unicode MS"/>
          <w:sz w:val="28"/>
          <w:szCs w:val="28"/>
        </w:rPr>
        <w:t>50</w:t>
      </w:r>
      <w:r w:rsidRPr="00E75450">
        <w:rPr>
          <w:rStyle w:val="31"/>
          <w:rFonts w:eastAsia="Arial Unicode MS"/>
          <w:sz w:val="28"/>
          <w:szCs w:val="28"/>
        </w:rPr>
        <w:t xml:space="preserve"> молодых семей (прогнозно), то есть подпрограмма была рассчитана на перспективу. За период 2011-201</w:t>
      </w:r>
      <w:r>
        <w:rPr>
          <w:rStyle w:val="31"/>
          <w:rFonts w:eastAsia="Arial Unicode MS"/>
          <w:sz w:val="28"/>
          <w:szCs w:val="28"/>
        </w:rPr>
        <w:t>5</w:t>
      </w:r>
      <w:r w:rsidRPr="00E75450">
        <w:rPr>
          <w:rStyle w:val="31"/>
          <w:rFonts w:eastAsia="Arial Unicode MS"/>
          <w:sz w:val="28"/>
          <w:szCs w:val="28"/>
        </w:rPr>
        <w:t xml:space="preserve"> годы с помощью действовавшей подпрограммы </w:t>
      </w:r>
      <w:r w:rsidRPr="00CA4201">
        <w:rPr>
          <w:rStyle w:val="31"/>
          <w:rFonts w:eastAsia="Arial Unicode MS"/>
          <w:sz w:val="28"/>
          <w:szCs w:val="28"/>
        </w:rPr>
        <w:t>улучшили свои жилищные условия 6 молодых семей.</w:t>
      </w:r>
    </w:p>
    <w:p w:rsidR="002100DE" w:rsidRPr="00CA4201" w:rsidRDefault="002100DE" w:rsidP="00ED376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201">
        <w:rPr>
          <w:rStyle w:val="31"/>
          <w:rFonts w:eastAsia="Arial Unicode MS"/>
          <w:sz w:val="28"/>
          <w:szCs w:val="28"/>
        </w:rPr>
        <w:t>При этом по итогам реализации этой программы в 2011-2015 годах сохраняется высокая востребованность продолжения выполнения ее</w:t>
      </w:r>
      <w:r w:rsidRPr="00CA4201">
        <w:rPr>
          <w:rFonts w:ascii="Times New Roman" w:hAnsi="Times New Roman" w:cs="Times New Roman"/>
          <w:sz w:val="28"/>
          <w:szCs w:val="28"/>
        </w:rPr>
        <w:t xml:space="preserve"> </w:t>
      </w:r>
      <w:r w:rsidRPr="00ED376D">
        <w:rPr>
          <w:rStyle w:val="41"/>
          <w:rFonts w:eastAsia="Arial Unicode MS"/>
          <w:sz w:val="28"/>
          <w:szCs w:val="28"/>
          <w:u w:val="none"/>
        </w:rPr>
        <w:t>мероприятий на территории Питерского муниципального района. По состоянию на 1 января 2022 г. в очереди на получение государственной поддержки состоят 3 семьи, в отношении которых установлены муниципальные обязательства по обеспечению жильем, признанных в установленном порядке, нуждающимися в улучшении жилищных условий.</w:t>
      </w:r>
    </w:p>
    <w:p w:rsidR="002100DE" w:rsidRPr="00ED376D" w:rsidRDefault="002100DE" w:rsidP="00ED376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76D">
        <w:rPr>
          <w:rStyle w:val="41"/>
          <w:rFonts w:eastAsia="Arial Unicode MS"/>
          <w:sz w:val="28"/>
          <w:szCs w:val="28"/>
          <w:u w:val="none"/>
        </w:rPr>
        <w:t>Несмотря на достигнутые результаты, недостаточный уровень обеспеченности граждан жильем и низкая доступность жилья остаются одной из основных социально-экономических проблем.</w:t>
      </w:r>
    </w:p>
    <w:p w:rsidR="002100DE" w:rsidRPr="00ED376D" w:rsidRDefault="002100DE" w:rsidP="00ED376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76D">
        <w:rPr>
          <w:rStyle w:val="41"/>
          <w:rFonts w:eastAsia="Arial Unicode MS"/>
          <w:sz w:val="28"/>
          <w:szCs w:val="28"/>
          <w:u w:val="none"/>
        </w:rPr>
        <w:lastRenderedPageBreak/>
        <w:t>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районе.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деятельности, уровня квалификации в целях роста заработной платы.</w:t>
      </w:r>
    </w:p>
    <w:p w:rsidR="002100DE" w:rsidRPr="00ED376D" w:rsidRDefault="002100DE" w:rsidP="00ED376D">
      <w:pPr>
        <w:pStyle w:val="a6"/>
        <w:ind w:firstLine="851"/>
        <w:jc w:val="both"/>
        <w:rPr>
          <w:rStyle w:val="41"/>
          <w:rFonts w:eastAsia="Arial Unicode MS"/>
          <w:sz w:val="28"/>
          <w:szCs w:val="28"/>
          <w:u w:val="none"/>
        </w:rPr>
      </w:pPr>
      <w:r w:rsidRPr="00ED376D">
        <w:rPr>
          <w:rStyle w:val="41"/>
          <w:rFonts w:eastAsia="Arial Unicode MS"/>
          <w:sz w:val="28"/>
          <w:szCs w:val="28"/>
          <w:u w:val="none"/>
        </w:rPr>
        <w:t>Консолидация бюджетных средств федерального бюджета, областного бюджета и местных бюджетов, предусмотренная в муниципальной программе «Обеспечение жильем молодых семей на 2016-2022 годы» направлена на удовлетворение жилищных потребностей молодых семей путем предоставления социальных выплат в рамках реализации данной программы.</w:t>
      </w:r>
    </w:p>
    <w:p w:rsidR="002100DE" w:rsidRPr="00ED376D" w:rsidRDefault="002100DE" w:rsidP="00ED376D">
      <w:pPr>
        <w:pStyle w:val="a6"/>
        <w:ind w:firstLine="851"/>
        <w:rPr>
          <w:rStyle w:val="12125pt"/>
          <w:rFonts w:eastAsia="Arial Unicode MS"/>
          <w:b w:val="0"/>
          <w:sz w:val="28"/>
          <w:szCs w:val="28"/>
        </w:rPr>
      </w:pPr>
      <w:bookmarkStart w:id="4" w:name="bookmark10"/>
    </w:p>
    <w:p w:rsidR="002100DE" w:rsidRPr="00ED376D" w:rsidRDefault="002100DE" w:rsidP="00ED376D">
      <w:pPr>
        <w:pStyle w:val="a6"/>
        <w:ind w:firstLine="851"/>
        <w:jc w:val="center"/>
        <w:rPr>
          <w:rStyle w:val="41"/>
          <w:rFonts w:cs="Times New Roman"/>
          <w:sz w:val="28"/>
          <w:szCs w:val="28"/>
          <w:u w:val="none"/>
          <w:shd w:val="clear" w:color="auto" w:fill="auto"/>
        </w:rPr>
      </w:pPr>
      <w:r w:rsidRPr="00ED376D">
        <w:rPr>
          <w:rStyle w:val="12125pt"/>
          <w:rFonts w:eastAsia="Arial Unicode MS"/>
          <w:b w:val="0"/>
          <w:sz w:val="28"/>
          <w:szCs w:val="28"/>
        </w:rPr>
        <w:t>2.</w:t>
      </w:r>
      <w:r w:rsidRPr="00ED376D">
        <w:rPr>
          <w:rFonts w:ascii="Times New Roman" w:hAnsi="Times New Roman" w:cs="Times New Roman"/>
          <w:sz w:val="28"/>
          <w:szCs w:val="28"/>
        </w:rPr>
        <w:t xml:space="preserve"> ОСНОВНЫЕ ЦЕЛИ И ЗАДАЧИ ПРОГРАММЫ, СРОКИ И ЭТАПЫ РЕАЛИЗАЦИИ</w:t>
      </w:r>
      <w:bookmarkEnd w:id="4"/>
    </w:p>
    <w:p w:rsidR="002100DE" w:rsidRPr="00ED376D" w:rsidRDefault="002100DE" w:rsidP="00ED376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76D">
        <w:rPr>
          <w:rStyle w:val="41"/>
          <w:rFonts w:eastAsia="Arial Unicode MS"/>
          <w:sz w:val="28"/>
          <w:szCs w:val="28"/>
          <w:u w:val="none"/>
        </w:rPr>
        <w:t>Целью программы является предоставление муниципальной поддержки в решении жилищной проблемы молодым семьям, признанным в установленном порядке нуждающимися в улучшении жилищных условий.</w:t>
      </w:r>
    </w:p>
    <w:p w:rsidR="002100DE" w:rsidRPr="00ED376D" w:rsidRDefault="002100DE" w:rsidP="00ED376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76D">
        <w:rPr>
          <w:rStyle w:val="41"/>
          <w:rFonts w:eastAsia="Arial Unicode MS"/>
          <w:sz w:val="28"/>
          <w:szCs w:val="28"/>
          <w:u w:val="none"/>
        </w:rPr>
        <w:t>Задачами программы являются:</w:t>
      </w:r>
    </w:p>
    <w:p w:rsidR="002100DE" w:rsidRPr="00ED376D" w:rsidRDefault="002100DE" w:rsidP="00ED376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76D">
        <w:rPr>
          <w:rStyle w:val="41"/>
          <w:rFonts w:eastAsia="Arial Unicode MS"/>
          <w:sz w:val="28"/>
          <w:szCs w:val="28"/>
          <w:u w:val="none"/>
        </w:rPr>
        <w:t xml:space="preserve">- предоставление молодым семьям - участникам программы социальных выплат </w:t>
      </w:r>
      <w:r w:rsidRPr="00ED376D">
        <w:rPr>
          <w:rFonts w:ascii="Times New Roman" w:hAnsi="Times New Roman"/>
          <w:sz w:val="28"/>
          <w:szCs w:val="28"/>
        </w:rPr>
        <w:t>на приобретение жилого помещения или строительство жилого дома</w:t>
      </w:r>
      <w:r w:rsidRPr="00ED376D">
        <w:rPr>
          <w:rStyle w:val="41"/>
          <w:rFonts w:eastAsia="Arial Unicode MS"/>
          <w:sz w:val="28"/>
          <w:szCs w:val="28"/>
          <w:u w:val="none"/>
        </w:rPr>
        <w:t xml:space="preserve"> (далее - социальные выплаты);</w:t>
      </w:r>
    </w:p>
    <w:p w:rsidR="002100DE" w:rsidRPr="00ED376D" w:rsidRDefault="002100DE" w:rsidP="00ED376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76D">
        <w:rPr>
          <w:rStyle w:val="41"/>
          <w:rFonts w:eastAsia="Arial Unicode MS"/>
          <w:sz w:val="28"/>
          <w:szCs w:val="28"/>
          <w:u w:val="none"/>
        </w:rPr>
        <w:t>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жилищные кредиты и займы, в том числе ипотечные, для приобретения жилья или строительства индивидуального жилья.</w:t>
      </w:r>
    </w:p>
    <w:p w:rsidR="002100DE" w:rsidRPr="00ED376D" w:rsidRDefault="002100DE" w:rsidP="00ED376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76D">
        <w:rPr>
          <w:rStyle w:val="41"/>
          <w:rFonts w:eastAsia="Arial Unicode MS"/>
          <w:sz w:val="28"/>
          <w:szCs w:val="28"/>
          <w:u w:val="none"/>
        </w:rPr>
        <w:t>Программа реализуется с 2016 по 2022 годы</w:t>
      </w:r>
      <w:r w:rsidR="00ED376D">
        <w:rPr>
          <w:rStyle w:val="41"/>
          <w:rFonts w:eastAsia="Arial Unicode MS"/>
          <w:sz w:val="28"/>
          <w:szCs w:val="28"/>
          <w:u w:val="none"/>
        </w:rPr>
        <w:t xml:space="preserve"> включительно</w:t>
      </w:r>
      <w:r w:rsidRPr="00ED376D">
        <w:rPr>
          <w:rStyle w:val="41"/>
          <w:rFonts w:eastAsia="Arial Unicode MS"/>
          <w:sz w:val="28"/>
          <w:szCs w:val="28"/>
          <w:u w:val="none"/>
        </w:rPr>
        <w:t>.</w:t>
      </w:r>
    </w:p>
    <w:p w:rsidR="002100DE" w:rsidRPr="00E965FB" w:rsidRDefault="002100DE" w:rsidP="00ED376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65FB">
        <w:rPr>
          <w:rFonts w:ascii="Times New Roman" w:hAnsi="Times New Roman" w:cs="Times New Roman"/>
          <w:sz w:val="28"/>
          <w:szCs w:val="28"/>
        </w:rPr>
        <w:t>Определены конкретные значения каждого целевого показателя по годам реализации Программы.</w:t>
      </w:r>
    </w:p>
    <w:p w:rsidR="002100DE" w:rsidRPr="00631356" w:rsidRDefault="002100DE" w:rsidP="00ED376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65FB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реализации муниципальной программы «Обеспечение жильем молодых семей </w:t>
      </w:r>
      <w:r w:rsidRPr="00E965FB">
        <w:rPr>
          <w:rStyle w:val="60"/>
          <w:rFonts w:eastAsia="Arial Unicode MS"/>
          <w:sz w:val="28"/>
          <w:szCs w:val="28"/>
        </w:rPr>
        <w:t xml:space="preserve">на 2016 </w:t>
      </w:r>
      <w:r>
        <w:rPr>
          <w:rStyle w:val="60"/>
          <w:rFonts w:eastAsia="Arial Unicode MS"/>
          <w:sz w:val="28"/>
          <w:szCs w:val="28"/>
        </w:rPr>
        <w:t>–</w:t>
      </w:r>
      <w:r w:rsidRPr="00E965FB">
        <w:rPr>
          <w:rStyle w:val="60"/>
          <w:rFonts w:eastAsia="Arial Unicode MS"/>
          <w:sz w:val="28"/>
          <w:szCs w:val="28"/>
        </w:rPr>
        <w:t xml:space="preserve"> 2022</w:t>
      </w:r>
      <w:r>
        <w:rPr>
          <w:rStyle w:val="60"/>
          <w:rFonts w:eastAsia="Arial Unicode MS"/>
          <w:sz w:val="28"/>
          <w:szCs w:val="28"/>
        </w:rPr>
        <w:t xml:space="preserve"> </w:t>
      </w:r>
      <w:r w:rsidRPr="00E965FB">
        <w:rPr>
          <w:rStyle w:val="60"/>
          <w:rFonts w:eastAsia="Arial Unicode MS"/>
          <w:sz w:val="28"/>
          <w:szCs w:val="28"/>
        </w:rPr>
        <w:t>годы» представлены в приложении №1</w:t>
      </w:r>
      <w:r>
        <w:rPr>
          <w:rStyle w:val="60"/>
          <w:rFonts w:eastAsia="Arial Unicode MS"/>
          <w:sz w:val="28"/>
          <w:szCs w:val="28"/>
        </w:rPr>
        <w:t xml:space="preserve"> </w:t>
      </w:r>
      <w:r w:rsidRPr="00E965FB">
        <w:rPr>
          <w:rStyle w:val="60"/>
          <w:rFonts w:eastAsia="Arial Unicode MS"/>
          <w:sz w:val="28"/>
          <w:szCs w:val="28"/>
        </w:rPr>
        <w:t>к программе.</w:t>
      </w:r>
    </w:p>
    <w:p w:rsidR="002100DE" w:rsidRPr="00ED376D" w:rsidRDefault="002100DE" w:rsidP="00ED376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76D">
        <w:rPr>
          <w:rStyle w:val="41"/>
          <w:rFonts w:eastAsia="Arial Unicode MS"/>
          <w:sz w:val="28"/>
          <w:szCs w:val="28"/>
          <w:u w:val="none"/>
        </w:rPr>
        <w:t>Основными принципами реализации программы являются: добровольность участия в программе молодых семей; признание молодой семьи, нуждающейся в улучшении жилищных условий в соответствии с требованиями программы;</w:t>
      </w:r>
    </w:p>
    <w:p w:rsidR="002100DE" w:rsidRPr="00ED376D" w:rsidRDefault="002100DE" w:rsidP="00ED376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76D">
        <w:rPr>
          <w:rStyle w:val="41"/>
          <w:rFonts w:eastAsia="Arial Unicode MS"/>
          <w:sz w:val="28"/>
          <w:szCs w:val="28"/>
          <w:u w:val="none"/>
        </w:rPr>
        <w:t>возможность для молодых семей реализовать свое право на получение поддержки за счет средств, предоставляемых в рамках программы из</w:t>
      </w:r>
      <w:r w:rsidRPr="00ED376D">
        <w:rPr>
          <w:rFonts w:ascii="Times New Roman" w:hAnsi="Times New Roman" w:cs="Times New Roman"/>
          <w:sz w:val="28"/>
          <w:szCs w:val="28"/>
        </w:rPr>
        <w:t xml:space="preserve"> федерального бюджета, областного бюджета и местного бюджета на улучшение жилищных условий только один раз.</w:t>
      </w:r>
    </w:p>
    <w:p w:rsidR="002100DE" w:rsidRDefault="002100DE" w:rsidP="00ED376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Fonts w:ascii="Times New Roman" w:hAnsi="Times New Roman" w:cs="Times New Roman"/>
          <w:sz w:val="28"/>
          <w:szCs w:val="28"/>
        </w:rPr>
        <w:t>Условиями прекращения реализации подпрограммы являются досрочное достижение цели и задач подпрограммы, а также изменение механ</w:t>
      </w:r>
      <w:r>
        <w:rPr>
          <w:rFonts w:ascii="Times New Roman" w:hAnsi="Times New Roman" w:cs="Times New Roman"/>
          <w:sz w:val="28"/>
          <w:szCs w:val="28"/>
        </w:rPr>
        <w:t>измов реализации муниципальной</w:t>
      </w:r>
      <w:r w:rsidRPr="00E75450">
        <w:rPr>
          <w:rFonts w:ascii="Times New Roman" w:hAnsi="Times New Roman" w:cs="Times New Roman"/>
          <w:sz w:val="28"/>
          <w:szCs w:val="28"/>
        </w:rPr>
        <w:t xml:space="preserve"> жилищной политики.</w:t>
      </w:r>
    </w:p>
    <w:p w:rsidR="00ED376D" w:rsidRPr="00ED376D" w:rsidRDefault="00ED376D" w:rsidP="00ED376D">
      <w:pPr>
        <w:pStyle w:val="a6"/>
        <w:rPr>
          <w:rStyle w:val="123"/>
          <w:rFonts w:eastAsia="Arial Unicode MS"/>
          <w:sz w:val="28"/>
          <w:szCs w:val="28"/>
        </w:rPr>
      </w:pPr>
      <w:bookmarkStart w:id="5" w:name="bookmark11"/>
    </w:p>
    <w:p w:rsidR="00ED376D" w:rsidRDefault="002100DE" w:rsidP="00ED37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D376D">
        <w:rPr>
          <w:rStyle w:val="123"/>
          <w:rFonts w:eastAsia="Arial Unicode MS"/>
          <w:sz w:val="28"/>
          <w:szCs w:val="28"/>
        </w:rPr>
        <w:t>3. РЕСУРСНОЕ ОБЕСПЕЧЕНИЕ ПРОГРАММЫ</w:t>
      </w:r>
      <w:bookmarkEnd w:id="5"/>
    </w:p>
    <w:p w:rsidR="002100DE" w:rsidRPr="00E75450" w:rsidRDefault="002100DE" w:rsidP="004A4FA5">
      <w:pPr>
        <w:pStyle w:val="a6"/>
        <w:ind w:firstLine="851"/>
        <w:rPr>
          <w:rFonts w:ascii="Times New Roman" w:hAnsi="Times New Roman" w:cs="Times New Roman"/>
          <w:sz w:val="28"/>
          <w:szCs w:val="28"/>
        </w:rPr>
      </w:pPr>
      <w:r w:rsidRPr="00E75450">
        <w:rPr>
          <w:rFonts w:ascii="Times New Roman" w:hAnsi="Times New Roman" w:cs="Times New Roman"/>
          <w:sz w:val="28"/>
          <w:szCs w:val="28"/>
        </w:rPr>
        <w:lastRenderedPageBreak/>
        <w:t xml:space="preserve">Общая потребность в затратах на реализацию Программы составит (прогнозно) </w:t>
      </w:r>
      <w:r>
        <w:rPr>
          <w:rFonts w:ascii="Times New Roman" w:hAnsi="Times New Roman" w:cs="Times New Roman"/>
          <w:sz w:val="28"/>
          <w:szCs w:val="28"/>
        </w:rPr>
        <w:t xml:space="preserve">2440,5758 </w:t>
      </w:r>
      <w:r w:rsidRPr="00E75450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2100DE" w:rsidRPr="00E75450" w:rsidRDefault="002100DE" w:rsidP="00ED376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Pr="00E7545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332,3124</w:t>
      </w:r>
      <w:r w:rsidRPr="00E75450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областного бюджета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75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212,64931</w:t>
      </w:r>
      <w:r w:rsidRPr="00E75450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75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109,66309</w:t>
      </w:r>
      <w:r w:rsidRPr="00E75450">
        <w:rPr>
          <w:rFonts w:ascii="Times New Roman" w:hAnsi="Times New Roman" w:cs="Times New Roman"/>
          <w:sz w:val="28"/>
          <w:szCs w:val="28"/>
        </w:rPr>
        <w:t xml:space="preserve"> тыс. рублей, средства местного бюджета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75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10,0</w:t>
      </w:r>
      <w:r w:rsidRPr="00E75450">
        <w:rPr>
          <w:rFonts w:ascii="Times New Roman" w:hAnsi="Times New Roman" w:cs="Times New Roman"/>
          <w:sz w:val="28"/>
          <w:szCs w:val="28"/>
        </w:rPr>
        <w:t xml:space="preserve"> тыс. рублей, внебюджетные средства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75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 тыс. рублей</w:t>
      </w:r>
      <w:r w:rsidRPr="00E75450">
        <w:rPr>
          <w:rFonts w:ascii="Times New Roman" w:hAnsi="Times New Roman" w:cs="Times New Roman"/>
          <w:sz w:val="28"/>
          <w:szCs w:val="28"/>
        </w:rPr>
        <w:t>;</w:t>
      </w:r>
    </w:p>
    <w:p w:rsidR="002100DE" w:rsidRPr="00786C84" w:rsidRDefault="002100DE" w:rsidP="00ED376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</w:t>
      </w:r>
      <w:r w:rsidRPr="00786C8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467,775</w:t>
      </w:r>
      <w:r w:rsidRPr="00786C84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областного бюджета – </w:t>
      </w:r>
      <w:r>
        <w:rPr>
          <w:rFonts w:ascii="Times New Roman" w:hAnsi="Times New Roman" w:cs="Times New Roman"/>
          <w:sz w:val="28"/>
          <w:szCs w:val="28"/>
        </w:rPr>
        <w:t>279,24275</w:t>
      </w:r>
      <w:r w:rsidRPr="00786C84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– </w:t>
      </w:r>
      <w:r>
        <w:rPr>
          <w:rFonts w:ascii="Times New Roman" w:hAnsi="Times New Roman" w:cs="Times New Roman"/>
          <w:sz w:val="28"/>
          <w:szCs w:val="28"/>
        </w:rPr>
        <w:t>178,53225</w:t>
      </w:r>
      <w:r w:rsidRPr="00786C84">
        <w:rPr>
          <w:rFonts w:ascii="Times New Roman" w:hAnsi="Times New Roman" w:cs="Times New Roman"/>
          <w:sz w:val="28"/>
          <w:szCs w:val="28"/>
        </w:rPr>
        <w:t xml:space="preserve"> тыс. рублей, средства местного бюджета – 10,0 тыс. рублей внебюджетные средства – </w:t>
      </w:r>
      <w:r>
        <w:rPr>
          <w:rFonts w:ascii="Times New Roman" w:hAnsi="Times New Roman" w:cs="Times New Roman"/>
          <w:sz w:val="28"/>
          <w:szCs w:val="28"/>
        </w:rPr>
        <w:t>0,0 тыс. рублей</w:t>
      </w:r>
      <w:r w:rsidRPr="00786C84">
        <w:rPr>
          <w:rFonts w:ascii="Times New Roman" w:hAnsi="Times New Roman" w:cs="Times New Roman"/>
          <w:sz w:val="28"/>
          <w:szCs w:val="28"/>
        </w:rPr>
        <w:t>;</w:t>
      </w:r>
    </w:p>
    <w:p w:rsidR="002100DE" w:rsidRPr="00786C84" w:rsidRDefault="002100DE" w:rsidP="00ED376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6C84">
        <w:rPr>
          <w:rFonts w:ascii="Times New Roman" w:hAnsi="Times New Roman" w:cs="Times New Roman"/>
          <w:sz w:val="28"/>
          <w:szCs w:val="28"/>
        </w:rPr>
        <w:t>в 2018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C8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280,665</w:t>
      </w:r>
      <w:r w:rsidRPr="00786C84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областного бюджета – </w:t>
      </w:r>
      <w:r>
        <w:rPr>
          <w:rFonts w:ascii="Times New Roman" w:hAnsi="Times New Roman" w:cs="Times New Roman"/>
          <w:sz w:val="28"/>
          <w:szCs w:val="28"/>
        </w:rPr>
        <w:t>167,27097</w:t>
      </w:r>
      <w:r w:rsidRPr="00786C84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– </w:t>
      </w:r>
      <w:r>
        <w:rPr>
          <w:rFonts w:ascii="Times New Roman" w:hAnsi="Times New Roman" w:cs="Times New Roman"/>
          <w:sz w:val="28"/>
          <w:szCs w:val="28"/>
        </w:rPr>
        <w:t>103,39403</w:t>
      </w:r>
      <w:r w:rsidRPr="00786C84">
        <w:rPr>
          <w:rFonts w:ascii="Times New Roman" w:hAnsi="Times New Roman" w:cs="Times New Roman"/>
          <w:sz w:val="28"/>
          <w:szCs w:val="28"/>
        </w:rPr>
        <w:t xml:space="preserve"> тыс. рублей, средства местного бюджета – 10,0 тыс. рублей внебюджетные средства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786C8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00DE" w:rsidRPr="0046605A" w:rsidRDefault="002100DE" w:rsidP="00ED376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605A">
        <w:rPr>
          <w:rFonts w:ascii="Times New Roman" w:hAnsi="Times New Roman" w:cs="Times New Roman"/>
          <w:sz w:val="28"/>
          <w:szCs w:val="28"/>
        </w:rPr>
        <w:t xml:space="preserve">в 2019 году – </w:t>
      </w:r>
      <w:r>
        <w:rPr>
          <w:rFonts w:ascii="Times New Roman" w:hAnsi="Times New Roman" w:cs="Times New Roman"/>
          <w:sz w:val="28"/>
          <w:szCs w:val="28"/>
        </w:rPr>
        <w:t>220,5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областного бюджета – </w:t>
      </w:r>
      <w:r>
        <w:rPr>
          <w:rFonts w:ascii="Times New Roman" w:hAnsi="Times New Roman" w:cs="Times New Roman"/>
          <w:sz w:val="28"/>
          <w:szCs w:val="28"/>
        </w:rPr>
        <w:t>106,092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–</w:t>
      </w:r>
      <w:r>
        <w:rPr>
          <w:rFonts w:ascii="Times New Roman" w:hAnsi="Times New Roman" w:cs="Times New Roman"/>
          <w:sz w:val="28"/>
          <w:szCs w:val="28"/>
        </w:rPr>
        <w:t>104,408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рублей, средства местного бюджета - 10,0 тыс. рублей внебюджетные средства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00DE" w:rsidRDefault="002100DE" w:rsidP="00ED376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605A">
        <w:rPr>
          <w:rFonts w:ascii="Times New Roman" w:hAnsi="Times New Roman" w:cs="Times New Roman"/>
          <w:sz w:val="28"/>
          <w:szCs w:val="28"/>
        </w:rPr>
        <w:t xml:space="preserve">в 2020 году– </w:t>
      </w:r>
      <w:r>
        <w:rPr>
          <w:rFonts w:ascii="Times New Roman" w:hAnsi="Times New Roman" w:cs="Times New Roman"/>
          <w:sz w:val="28"/>
          <w:szCs w:val="28"/>
        </w:rPr>
        <w:t>300,510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областного бюджета – </w:t>
      </w:r>
      <w:r>
        <w:rPr>
          <w:rFonts w:ascii="Times New Roman" w:hAnsi="Times New Roman" w:cs="Times New Roman"/>
          <w:sz w:val="28"/>
          <w:szCs w:val="28"/>
        </w:rPr>
        <w:t>184,134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– </w:t>
      </w:r>
      <w:r>
        <w:rPr>
          <w:rFonts w:ascii="Times New Roman" w:hAnsi="Times New Roman" w:cs="Times New Roman"/>
          <w:sz w:val="28"/>
          <w:szCs w:val="28"/>
        </w:rPr>
        <w:t>116,376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рублей, средства местного бюджета - 0,0 тыс. рублей внебюджетные средства – </w:t>
      </w:r>
      <w:r>
        <w:rPr>
          <w:rFonts w:ascii="Times New Roman" w:hAnsi="Times New Roman" w:cs="Times New Roman"/>
          <w:sz w:val="28"/>
          <w:szCs w:val="28"/>
        </w:rPr>
        <w:t>0,0 тыс. рублей;</w:t>
      </w:r>
    </w:p>
    <w:p w:rsidR="002100DE" w:rsidRPr="00CA4201" w:rsidRDefault="002100DE" w:rsidP="00ED376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Pr="0046605A">
        <w:rPr>
          <w:rFonts w:ascii="Times New Roman" w:hAnsi="Times New Roman" w:cs="Times New Roman"/>
          <w:sz w:val="28"/>
          <w:szCs w:val="28"/>
        </w:rPr>
        <w:t xml:space="preserve"> </w:t>
      </w:r>
      <w:r w:rsidRPr="00CA4201">
        <w:rPr>
          <w:rFonts w:ascii="Times New Roman" w:hAnsi="Times New Roman" w:cs="Times New Roman"/>
          <w:sz w:val="28"/>
          <w:szCs w:val="28"/>
        </w:rPr>
        <w:t xml:space="preserve">году– </w:t>
      </w:r>
      <w:r>
        <w:rPr>
          <w:rFonts w:ascii="Times New Roman" w:hAnsi="Times New Roman" w:cs="Times New Roman"/>
          <w:sz w:val="28"/>
          <w:szCs w:val="28"/>
        </w:rPr>
        <w:t>432,8604</w:t>
      </w:r>
      <w:r w:rsidRPr="00CA4201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областного бюджета – 277,512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CA4201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– 155,347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CA4201">
        <w:rPr>
          <w:rFonts w:ascii="Times New Roman" w:hAnsi="Times New Roman" w:cs="Times New Roman"/>
          <w:sz w:val="28"/>
          <w:szCs w:val="28"/>
        </w:rPr>
        <w:t xml:space="preserve"> тыс. рублей, средства местного бюджета - 0,0 тыс. рублей внебюджетные средства – 0,0 тыс. рублей (прогнозно);</w:t>
      </w:r>
    </w:p>
    <w:p w:rsidR="002100DE" w:rsidRDefault="002100DE" w:rsidP="00ED376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(прогнозно) – </w:t>
      </w:r>
      <w:r w:rsidRPr="00943058">
        <w:rPr>
          <w:rFonts w:ascii="Times New Roman" w:hAnsi="Times New Roman" w:cs="Times New Roman"/>
          <w:sz w:val="28"/>
          <w:szCs w:val="28"/>
        </w:rPr>
        <w:t>405,953</w:t>
      </w:r>
      <w:r w:rsidRPr="00CA4201">
        <w:rPr>
          <w:rFonts w:ascii="Times New Roman" w:hAnsi="Times New Roman" w:cs="Times New Roman"/>
          <w:sz w:val="28"/>
          <w:szCs w:val="28"/>
        </w:rPr>
        <w:t xml:space="preserve"> тыс. рублей, из них</w:t>
      </w:r>
      <w:r>
        <w:rPr>
          <w:rFonts w:ascii="Times New Roman" w:hAnsi="Times New Roman" w:cs="Times New Roman"/>
          <w:sz w:val="28"/>
          <w:szCs w:val="28"/>
        </w:rPr>
        <w:t xml:space="preserve"> средства областного бюджета – </w:t>
      </w:r>
      <w:r w:rsidRPr="00943058">
        <w:rPr>
          <w:rFonts w:ascii="Times New Roman" w:hAnsi="Times New Roman" w:cs="Times New Roman"/>
          <w:sz w:val="28"/>
          <w:szCs w:val="28"/>
        </w:rPr>
        <w:t>274,142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201">
        <w:rPr>
          <w:rFonts w:ascii="Times New Roman" w:hAnsi="Times New Roman" w:cs="Times New Roman"/>
          <w:sz w:val="28"/>
          <w:szCs w:val="28"/>
        </w:rPr>
        <w:t>тыс. рублей, с</w:t>
      </w:r>
      <w:r>
        <w:rPr>
          <w:rFonts w:ascii="Times New Roman" w:hAnsi="Times New Roman" w:cs="Times New Roman"/>
          <w:sz w:val="28"/>
          <w:szCs w:val="28"/>
        </w:rPr>
        <w:t xml:space="preserve">редства федерального бюджета – </w:t>
      </w:r>
      <w:r w:rsidRPr="00943058">
        <w:rPr>
          <w:rFonts w:ascii="Times New Roman" w:hAnsi="Times New Roman" w:cs="Times New Roman"/>
          <w:sz w:val="28"/>
          <w:szCs w:val="28"/>
        </w:rPr>
        <w:t>131,811</w:t>
      </w:r>
      <w:r w:rsidRPr="00CA4201">
        <w:rPr>
          <w:rFonts w:ascii="Times New Roman" w:hAnsi="Times New Roman" w:cs="Times New Roman"/>
          <w:sz w:val="28"/>
          <w:szCs w:val="28"/>
        </w:rPr>
        <w:t xml:space="preserve"> тыс. рублей, средства местного бюджета - 0,0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 внебюджетные средства – </w:t>
      </w:r>
      <w:r>
        <w:rPr>
          <w:rFonts w:ascii="Times New Roman" w:hAnsi="Times New Roman" w:cs="Times New Roman"/>
          <w:sz w:val="28"/>
          <w:szCs w:val="28"/>
        </w:rPr>
        <w:t>0,0 тыс. рублей (прогнозно).</w:t>
      </w:r>
    </w:p>
    <w:p w:rsidR="002100DE" w:rsidRPr="00E75450" w:rsidRDefault="002100DE" w:rsidP="00ED376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Fonts w:ascii="Times New Roman" w:hAnsi="Times New Roman" w:cs="Times New Roman"/>
          <w:sz w:val="28"/>
          <w:szCs w:val="28"/>
        </w:rPr>
        <w:t>Объем финансирования уточняется ежегодно.</w:t>
      </w:r>
    </w:p>
    <w:p w:rsidR="002100DE" w:rsidRPr="00E75450" w:rsidRDefault="002100DE" w:rsidP="00ED376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Fonts w:ascii="Times New Roman" w:hAnsi="Times New Roman" w:cs="Times New Roman"/>
          <w:sz w:val="28"/>
          <w:szCs w:val="28"/>
        </w:rPr>
        <w:t>Бюджетные средства направляются на предоставление социальных выплат, на строительство (приобретение) жилых помещений молодым семьям.</w:t>
      </w:r>
    </w:p>
    <w:p w:rsidR="00ED376D" w:rsidRDefault="002100DE" w:rsidP="00ED376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75450">
        <w:rPr>
          <w:rFonts w:ascii="Times New Roman" w:hAnsi="Times New Roman" w:cs="Times New Roman"/>
          <w:sz w:val="28"/>
          <w:szCs w:val="28"/>
        </w:rPr>
        <w:t>Привлечение средств внебюджетных источников обеспечивается за счет использования участниками подпрограммы собственных и заемных средств в соответствии с Правилами предоставления молодым семьям социальных выплат на приобретение (строительство) жилья и их использования к настоящей Программе.</w:t>
      </w:r>
    </w:p>
    <w:p w:rsidR="002100DE" w:rsidRPr="00ED376D" w:rsidRDefault="002100DE" w:rsidP="00ED37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100DE" w:rsidRPr="00ED376D" w:rsidRDefault="002100DE" w:rsidP="00ED376D">
      <w:pPr>
        <w:spacing w:after="0" w:line="240" w:lineRule="auto"/>
        <w:jc w:val="center"/>
        <w:rPr>
          <w:rStyle w:val="123"/>
          <w:rFonts w:eastAsia="Arial Unicode MS"/>
          <w:sz w:val="28"/>
          <w:szCs w:val="28"/>
        </w:rPr>
      </w:pPr>
      <w:bookmarkStart w:id="6" w:name="bookmark12"/>
      <w:r w:rsidRPr="00ED376D">
        <w:rPr>
          <w:rStyle w:val="123"/>
          <w:rFonts w:eastAsia="Arial Unicode MS"/>
          <w:sz w:val="28"/>
          <w:szCs w:val="28"/>
        </w:rPr>
        <w:t>4. ОРГАНИЗАЦИЯ УПРАВЛЕНИЯ РЕАЛИЗАЦИЕЙ ПРОГРАММЫ И КОНТРОЛЬ ЗА ХОДОМ ЕЕ ВЫПОЛНЕНИЯ</w:t>
      </w:r>
      <w:bookmarkEnd w:id="6"/>
    </w:p>
    <w:p w:rsidR="002100DE" w:rsidRPr="008408D5" w:rsidRDefault="002100DE" w:rsidP="00ED376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О</w:t>
      </w:r>
      <w:r w:rsidRPr="008408D5">
        <w:rPr>
          <w:rFonts w:ascii="Times New Roman" w:hAnsi="Times New Roman" w:cs="Times New Roman"/>
          <w:spacing w:val="1"/>
          <w:sz w:val="28"/>
          <w:szCs w:val="28"/>
        </w:rPr>
        <w:t xml:space="preserve">бщее руководство и </w:t>
      </w:r>
      <w:r w:rsidRPr="008408D5">
        <w:rPr>
          <w:rFonts w:ascii="Times New Roman" w:hAnsi="Times New Roman" w:cs="Times New Roman"/>
          <w:spacing w:val="-1"/>
          <w:sz w:val="28"/>
          <w:szCs w:val="28"/>
        </w:rPr>
        <w:t xml:space="preserve">контроль за выполнением Программы, </w:t>
      </w:r>
      <w:r>
        <w:rPr>
          <w:rFonts w:ascii="Times New Roman" w:hAnsi="Times New Roman" w:cs="Times New Roman"/>
          <w:spacing w:val="-1"/>
          <w:sz w:val="28"/>
          <w:szCs w:val="28"/>
        </w:rPr>
        <w:t>а также координация взаимодействия</w:t>
      </w:r>
      <w:r w:rsidRPr="008408D5">
        <w:rPr>
          <w:rFonts w:ascii="Times New Roman" w:hAnsi="Times New Roman" w:cs="Times New Roman"/>
          <w:spacing w:val="-1"/>
          <w:sz w:val="28"/>
          <w:szCs w:val="28"/>
        </w:rPr>
        <w:t xml:space="preserve"> структурных подразделений администрации района по вопросам обеспечения жильем молодых семей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осуществляется первым заместителем главы администрации Питерского муниципального района</w:t>
      </w:r>
      <w:r w:rsidRPr="008408D5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2100DE" w:rsidRPr="00E75450" w:rsidRDefault="002100DE" w:rsidP="00ED376D">
      <w:pPr>
        <w:pStyle w:val="a6"/>
        <w:tabs>
          <w:tab w:val="center" w:pos="426"/>
        </w:tabs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 реализации </w:t>
      </w:r>
      <w:r w:rsidRPr="00E75450">
        <w:rPr>
          <w:rFonts w:ascii="Times New Roman" w:hAnsi="Times New Roman" w:cs="Times New Roman"/>
          <w:sz w:val="28"/>
          <w:szCs w:val="28"/>
        </w:rPr>
        <w:t xml:space="preserve">программы и использования, выделенных на нее средств федерального бюджета,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E75450">
        <w:rPr>
          <w:rFonts w:ascii="Times New Roman" w:hAnsi="Times New Roman" w:cs="Times New Roman"/>
          <w:sz w:val="28"/>
          <w:szCs w:val="28"/>
        </w:rPr>
        <w:t>бюджета и местного бюджета обеспечивается за счет:</w:t>
      </w:r>
    </w:p>
    <w:p w:rsidR="002100DE" w:rsidRPr="00E75450" w:rsidRDefault="002100DE" w:rsidP="00ED376D">
      <w:pPr>
        <w:pStyle w:val="a6"/>
        <w:tabs>
          <w:tab w:val="center" w:pos="426"/>
        </w:tabs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450">
        <w:rPr>
          <w:rFonts w:ascii="Times New Roman" w:hAnsi="Times New Roman" w:cs="Times New Roman"/>
          <w:sz w:val="28"/>
          <w:szCs w:val="28"/>
        </w:rPr>
        <w:t>прозрачности использования бюджетных средств, в том числе средств федерального бюджета;</w:t>
      </w:r>
    </w:p>
    <w:p w:rsidR="002100DE" w:rsidRPr="00E75450" w:rsidRDefault="002100DE" w:rsidP="00ED376D">
      <w:pPr>
        <w:pStyle w:val="a6"/>
        <w:tabs>
          <w:tab w:val="center" w:pos="426"/>
        </w:tabs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450">
        <w:rPr>
          <w:rFonts w:ascii="Times New Roman" w:hAnsi="Times New Roman" w:cs="Times New Roman"/>
          <w:sz w:val="28"/>
          <w:szCs w:val="28"/>
        </w:rPr>
        <w:t>государственного регулирования порядка расчета размера социальных выплат и их предоставления;</w:t>
      </w:r>
    </w:p>
    <w:p w:rsidR="002100DE" w:rsidRDefault="002100DE" w:rsidP="00ED376D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F11CCC">
        <w:rPr>
          <w:rFonts w:ascii="Times New Roman" w:hAnsi="Times New Roman" w:cs="Times New Roman"/>
          <w:sz w:val="28"/>
          <w:szCs w:val="28"/>
        </w:rPr>
        <w:t>- адресного предоставления социальных выплат;</w:t>
      </w:r>
    </w:p>
    <w:p w:rsidR="002100DE" w:rsidRPr="00E75450" w:rsidRDefault="002100DE" w:rsidP="00ED376D">
      <w:pPr>
        <w:pStyle w:val="a6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Pr="00E75450">
        <w:rPr>
          <w:rStyle w:val="31"/>
          <w:rFonts w:eastAsia="Arial Unicode MS"/>
          <w:sz w:val="28"/>
          <w:szCs w:val="28"/>
        </w:rPr>
        <w:t>привлечения молодыми семьями собственных, кредитных и заемных средств для приобретения жилого помещения или строительства жилого дома.</w:t>
      </w:r>
    </w:p>
    <w:p w:rsidR="002100DE" w:rsidRPr="00E75450" w:rsidRDefault="002100DE" w:rsidP="00ED376D">
      <w:pPr>
        <w:pStyle w:val="a6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31"/>
          <w:rFonts w:eastAsia="Arial Unicode MS"/>
          <w:sz w:val="28"/>
          <w:szCs w:val="28"/>
        </w:rPr>
        <w:t>Оценка эффективности реализации мер по обеспечению жильем молодых семей будет осуществляться на основе индикаторов, которыми являются количество молодых семей, получивших свидетельство о праве на получение социальной выплаты на приобретение (строительство) жилого помещения, и их доля в общем количестве молодых семей, состоящих на учете в качестве нуждающихся в улучшении жилищных условий.</w:t>
      </w:r>
    </w:p>
    <w:p w:rsidR="002100DE" w:rsidRPr="00E75450" w:rsidRDefault="002100DE" w:rsidP="00ED376D">
      <w:pPr>
        <w:pStyle w:val="a6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31"/>
          <w:rFonts w:eastAsia="Arial Unicode MS"/>
          <w:sz w:val="28"/>
          <w:szCs w:val="28"/>
        </w:rPr>
        <w:t>Успешное выполнение мероприя</w:t>
      </w:r>
      <w:r>
        <w:rPr>
          <w:rStyle w:val="31"/>
          <w:rFonts w:eastAsia="Arial Unicode MS"/>
          <w:sz w:val="28"/>
          <w:szCs w:val="28"/>
        </w:rPr>
        <w:t>тий подпрограммы позволит к 2022</w:t>
      </w:r>
      <w:r w:rsidRPr="00E75450">
        <w:rPr>
          <w:rStyle w:val="31"/>
          <w:rFonts w:eastAsia="Arial Unicode MS"/>
          <w:sz w:val="28"/>
          <w:szCs w:val="28"/>
        </w:rPr>
        <w:t xml:space="preserve"> году обеспечить жильем </w:t>
      </w:r>
      <w:r>
        <w:rPr>
          <w:rStyle w:val="31"/>
          <w:rFonts w:eastAsia="Arial Unicode MS"/>
          <w:sz w:val="28"/>
          <w:szCs w:val="28"/>
        </w:rPr>
        <w:t>7 молодых семей</w:t>
      </w:r>
      <w:r w:rsidRPr="00E75450">
        <w:rPr>
          <w:rStyle w:val="31"/>
          <w:rFonts w:eastAsia="Arial Unicode MS"/>
          <w:sz w:val="28"/>
          <w:szCs w:val="28"/>
        </w:rPr>
        <w:t>, нуждающихся в улучшении жилищных условий, а также позволит обеспечить:</w:t>
      </w:r>
    </w:p>
    <w:p w:rsidR="002100DE" w:rsidRPr="00E75450" w:rsidRDefault="002100DE" w:rsidP="00ED376D">
      <w:pPr>
        <w:pStyle w:val="a6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Pr="00E75450">
        <w:rPr>
          <w:rStyle w:val="31"/>
          <w:rFonts w:eastAsia="Arial Unicode MS"/>
          <w:sz w:val="28"/>
          <w:szCs w:val="28"/>
        </w:rPr>
        <w:t>привлечение в жилищную сферу дополнительных финансовых средств</w:t>
      </w:r>
      <w:r>
        <w:rPr>
          <w:rStyle w:val="31"/>
          <w:rFonts w:eastAsia="Arial Unicode MS"/>
          <w:sz w:val="28"/>
          <w:szCs w:val="28"/>
        </w:rPr>
        <w:t>,</w:t>
      </w:r>
      <w:r w:rsidRPr="00E75450">
        <w:rPr>
          <w:rStyle w:val="31"/>
          <w:rFonts w:eastAsia="Arial Unicode MS"/>
          <w:sz w:val="28"/>
          <w:szCs w:val="28"/>
        </w:rPr>
        <w:t xml:space="preserve"> кредитных и других организаций, предоставляющих кредиты и займы на приобретение или строительство жилья, а также собственных средств</w:t>
      </w:r>
      <w:r>
        <w:rPr>
          <w:rStyle w:val="31"/>
          <w:rFonts w:eastAsia="Arial Unicode MS"/>
          <w:sz w:val="28"/>
          <w:szCs w:val="28"/>
        </w:rPr>
        <w:t xml:space="preserve"> </w:t>
      </w:r>
      <w:r w:rsidRPr="00E75450">
        <w:rPr>
          <w:rStyle w:val="31"/>
          <w:rFonts w:eastAsia="Arial Unicode MS"/>
          <w:sz w:val="28"/>
          <w:szCs w:val="28"/>
        </w:rPr>
        <w:t>граждан;</w:t>
      </w:r>
    </w:p>
    <w:p w:rsidR="002100DE" w:rsidRDefault="002100DE" w:rsidP="00ED376D">
      <w:pPr>
        <w:pStyle w:val="a6"/>
        <w:tabs>
          <w:tab w:val="center" w:pos="426"/>
        </w:tabs>
        <w:ind w:firstLine="709"/>
        <w:jc w:val="both"/>
        <w:rPr>
          <w:rStyle w:val="31"/>
          <w:rFonts w:eastAsia="Arial Unicode MS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Pr="00E75450">
        <w:rPr>
          <w:rStyle w:val="31"/>
          <w:rFonts w:eastAsia="Arial Unicode MS"/>
          <w:sz w:val="28"/>
          <w:szCs w:val="28"/>
        </w:rPr>
        <w:t>развитие и закрепление положительных демографических тенденций в обществе;</w:t>
      </w:r>
    </w:p>
    <w:p w:rsidR="002100DE" w:rsidRDefault="002100DE" w:rsidP="00ED376D">
      <w:pPr>
        <w:pStyle w:val="a6"/>
        <w:ind w:firstLine="709"/>
        <w:jc w:val="both"/>
        <w:rPr>
          <w:rStyle w:val="31"/>
          <w:rFonts w:eastAsia="Arial Unicode MS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Pr="00E75450">
        <w:rPr>
          <w:rStyle w:val="31"/>
          <w:rFonts w:eastAsia="Arial Unicode MS"/>
          <w:sz w:val="28"/>
          <w:szCs w:val="28"/>
        </w:rPr>
        <w:t>укрепление семейных отношений и снижение уровня социальной напряженности в обществе.</w:t>
      </w:r>
    </w:p>
    <w:p w:rsidR="002100DE" w:rsidRDefault="002100DE" w:rsidP="00ED376D">
      <w:pPr>
        <w:pStyle w:val="a6"/>
        <w:ind w:firstLine="709"/>
        <w:jc w:val="both"/>
        <w:rPr>
          <w:rStyle w:val="31"/>
          <w:rFonts w:eastAsia="Arial Unicode MS"/>
          <w:sz w:val="28"/>
          <w:szCs w:val="28"/>
        </w:rPr>
      </w:pPr>
    </w:p>
    <w:p w:rsidR="002100DE" w:rsidRPr="00ED376D" w:rsidRDefault="002100DE" w:rsidP="00ED376D">
      <w:pPr>
        <w:pStyle w:val="a6"/>
        <w:tabs>
          <w:tab w:val="center" w:pos="426"/>
        </w:tabs>
        <w:ind w:firstLine="709"/>
        <w:jc w:val="center"/>
        <w:rPr>
          <w:rStyle w:val="31"/>
          <w:rFonts w:eastAsia="Arial Unicode MS"/>
          <w:sz w:val="28"/>
          <w:szCs w:val="28"/>
          <w:shd w:val="clear" w:color="auto" w:fill="auto"/>
        </w:rPr>
      </w:pPr>
      <w:r w:rsidRPr="00ED376D">
        <w:rPr>
          <w:rStyle w:val="123"/>
          <w:rFonts w:eastAsia="Arial Unicode MS"/>
          <w:sz w:val="28"/>
          <w:szCs w:val="28"/>
        </w:rPr>
        <w:t>5. СИСТЕМА (ПЕРЕЧЕНЬ) МЕРОПРИЯТИЙ ПРОГРАММЫ</w:t>
      </w:r>
    </w:p>
    <w:p w:rsidR="002100DE" w:rsidRPr="00E75450" w:rsidRDefault="002100DE" w:rsidP="00ED376D">
      <w:pPr>
        <w:pStyle w:val="a6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31"/>
          <w:rFonts w:eastAsia="Arial Unicode MS"/>
          <w:sz w:val="28"/>
          <w:szCs w:val="28"/>
        </w:rPr>
        <w:t>Организационные мероприятия на муниципальном уровне предусматривают:</w:t>
      </w:r>
    </w:p>
    <w:p w:rsidR="002100DE" w:rsidRPr="00E75450" w:rsidRDefault="002100DE" w:rsidP="00ED376D">
      <w:pPr>
        <w:pStyle w:val="a6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Pr="00E75450">
        <w:rPr>
          <w:rStyle w:val="31"/>
          <w:rFonts w:eastAsia="Arial Unicode MS"/>
          <w:sz w:val="28"/>
          <w:szCs w:val="28"/>
        </w:rPr>
        <w:t>формирование списков</w:t>
      </w:r>
      <w:r>
        <w:rPr>
          <w:rStyle w:val="31"/>
          <w:rFonts w:eastAsia="Arial Unicode MS"/>
          <w:sz w:val="28"/>
          <w:szCs w:val="28"/>
        </w:rPr>
        <w:t xml:space="preserve"> молодых семей для участия в </w:t>
      </w:r>
      <w:r w:rsidRPr="00E75450">
        <w:rPr>
          <w:rStyle w:val="31"/>
          <w:rFonts w:eastAsia="Arial Unicode MS"/>
          <w:sz w:val="28"/>
          <w:szCs w:val="28"/>
        </w:rPr>
        <w:t>программе;</w:t>
      </w:r>
    </w:p>
    <w:p w:rsidR="002100DE" w:rsidRPr="00E75450" w:rsidRDefault="002100DE" w:rsidP="00ED376D">
      <w:pPr>
        <w:pStyle w:val="a6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Pr="00E75450">
        <w:rPr>
          <w:rStyle w:val="31"/>
          <w:rFonts w:eastAsia="Arial Unicode MS"/>
          <w:sz w:val="28"/>
          <w:szCs w:val="28"/>
        </w:rPr>
        <w:t>определение ежегодно размера бюджетных ассигнований, выделяемых из местного бюдже</w:t>
      </w:r>
      <w:r>
        <w:rPr>
          <w:rStyle w:val="31"/>
          <w:rFonts w:eastAsia="Arial Unicode MS"/>
          <w:sz w:val="28"/>
          <w:szCs w:val="28"/>
        </w:rPr>
        <w:t xml:space="preserve">та на реализацию мероприятий </w:t>
      </w:r>
      <w:r w:rsidRPr="00E75450">
        <w:rPr>
          <w:rStyle w:val="31"/>
          <w:rFonts w:eastAsia="Arial Unicode MS"/>
          <w:sz w:val="28"/>
          <w:szCs w:val="28"/>
        </w:rPr>
        <w:t>программы;</w:t>
      </w:r>
    </w:p>
    <w:p w:rsidR="002100DE" w:rsidRDefault="002100DE" w:rsidP="00ED376D">
      <w:pPr>
        <w:pStyle w:val="a6"/>
        <w:tabs>
          <w:tab w:val="center" w:pos="426"/>
        </w:tabs>
        <w:ind w:firstLine="709"/>
        <w:jc w:val="both"/>
        <w:rPr>
          <w:rStyle w:val="31"/>
          <w:rFonts w:eastAsia="Arial Unicode MS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Pr="00E75450">
        <w:rPr>
          <w:rStyle w:val="31"/>
          <w:rFonts w:eastAsia="Arial Unicode MS"/>
          <w:sz w:val="28"/>
          <w:szCs w:val="28"/>
        </w:rPr>
        <w:t xml:space="preserve">выдача молодым семьям в установленном порядке свидетельств о праве на получение социальной выплаты исходя из размеров бюджетных ассигнований, предусмотренных на эти цели в местном бюджете, в том числе субсидий из </w:t>
      </w:r>
      <w:r>
        <w:rPr>
          <w:rStyle w:val="31"/>
          <w:rFonts w:eastAsia="Arial Unicode MS"/>
          <w:sz w:val="28"/>
          <w:szCs w:val="28"/>
        </w:rPr>
        <w:t>областного бюджета.</w:t>
      </w:r>
    </w:p>
    <w:p w:rsidR="002100DE" w:rsidRPr="006775E2" w:rsidRDefault="002100DE" w:rsidP="002100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775E2">
        <w:rPr>
          <w:sz w:val="28"/>
          <w:szCs w:val="28"/>
        </w:rPr>
        <w:t xml:space="preserve">-подготовка информационно-аналитических и отчетных материалов по итогам реализации программы. </w:t>
      </w:r>
    </w:p>
    <w:p w:rsidR="002100DE" w:rsidRPr="006775E2" w:rsidRDefault="002100DE" w:rsidP="002100DE">
      <w:pPr>
        <w:pStyle w:val="a6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5E2">
        <w:rPr>
          <w:rFonts w:ascii="Times New Roman" w:hAnsi="Times New Roman" w:cs="Times New Roman"/>
          <w:sz w:val="28"/>
          <w:szCs w:val="28"/>
        </w:rPr>
        <w:t>План основных мероприятий программы приведен в Приложении № 2.</w:t>
      </w:r>
    </w:p>
    <w:p w:rsidR="002100DE" w:rsidRPr="006775E2" w:rsidRDefault="002100DE" w:rsidP="002100DE">
      <w:pPr>
        <w:pStyle w:val="a6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5E2">
        <w:rPr>
          <w:rFonts w:ascii="Times New Roman" w:hAnsi="Times New Roman" w:cs="Times New Roman"/>
          <w:sz w:val="28"/>
          <w:szCs w:val="28"/>
        </w:rPr>
        <w:t>Успешное выполнение мероприятий программы позволит достичь следующих результатов:</w:t>
      </w:r>
    </w:p>
    <w:p w:rsidR="002100DE" w:rsidRPr="006775E2" w:rsidRDefault="002100DE" w:rsidP="002100DE">
      <w:pPr>
        <w:pStyle w:val="a6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жильем 7</w:t>
      </w:r>
      <w:r w:rsidRPr="006775E2">
        <w:rPr>
          <w:rFonts w:ascii="Times New Roman" w:hAnsi="Times New Roman" w:cs="Times New Roman"/>
          <w:sz w:val="28"/>
          <w:szCs w:val="28"/>
        </w:rPr>
        <w:t xml:space="preserve"> молодых семей признанных нуждающимися в улучшении жилищных условий;</w:t>
      </w:r>
    </w:p>
    <w:p w:rsidR="002100DE" w:rsidRPr="006775E2" w:rsidRDefault="002100DE" w:rsidP="002100DE">
      <w:pPr>
        <w:pStyle w:val="a6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5E2">
        <w:rPr>
          <w:rFonts w:ascii="Times New Roman" w:hAnsi="Times New Roman" w:cs="Times New Roman"/>
          <w:sz w:val="28"/>
          <w:szCs w:val="28"/>
        </w:rPr>
        <w:t>- привлечение в жилищную сферу дополнительных финансовых средств кредитных и других организаций, предоставляющих жилищные кредиты и займы, в том числе ипотечные, а также собственные средства граждан;</w:t>
      </w:r>
    </w:p>
    <w:p w:rsidR="002100DE" w:rsidRPr="003B6AB7" w:rsidRDefault="002100DE" w:rsidP="004A4FA5">
      <w:pPr>
        <w:pStyle w:val="a6"/>
        <w:tabs>
          <w:tab w:val="center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75E2">
        <w:rPr>
          <w:rFonts w:ascii="Times New Roman" w:hAnsi="Times New Roman" w:cs="Times New Roman"/>
          <w:sz w:val="28"/>
          <w:szCs w:val="28"/>
        </w:rPr>
        <w:lastRenderedPageBreak/>
        <w:t>- укрепление семейных отношений и улучшение демографической ситуации в районе.</w:t>
      </w:r>
    </w:p>
    <w:p w:rsidR="002100DE" w:rsidRPr="00E75450" w:rsidRDefault="002100DE" w:rsidP="004A4FA5">
      <w:pPr>
        <w:pStyle w:val="a6"/>
        <w:tabs>
          <w:tab w:val="center" w:pos="426"/>
        </w:tabs>
        <w:ind w:firstLine="851"/>
        <w:jc w:val="both"/>
        <w:rPr>
          <w:rStyle w:val="31"/>
          <w:rFonts w:eastAsia="Arial Unicode MS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Реализация </w:t>
      </w:r>
      <w:r w:rsidRPr="00E75450">
        <w:rPr>
          <w:rStyle w:val="31"/>
          <w:rFonts w:eastAsia="Arial Unicode MS"/>
          <w:sz w:val="28"/>
          <w:szCs w:val="28"/>
        </w:rPr>
        <w:t>программы не сопряжена с риском возникновения негативных последствий.</w:t>
      </w:r>
    </w:p>
    <w:p w:rsidR="002100DE" w:rsidRDefault="002100DE" w:rsidP="004A4FA5">
      <w:pPr>
        <w:pStyle w:val="a6"/>
        <w:tabs>
          <w:tab w:val="center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00DE" w:rsidRPr="004A4FA5" w:rsidRDefault="002100DE" w:rsidP="004A4FA5">
      <w:pPr>
        <w:pStyle w:val="a6"/>
        <w:tabs>
          <w:tab w:val="center" w:pos="426"/>
        </w:tabs>
        <w:ind w:firstLine="851"/>
        <w:jc w:val="center"/>
        <w:rPr>
          <w:rStyle w:val="41"/>
          <w:rFonts w:cs="Times New Roman"/>
          <w:sz w:val="28"/>
          <w:szCs w:val="28"/>
          <w:u w:val="none"/>
          <w:shd w:val="clear" w:color="auto" w:fill="auto"/>
        </w:rPr>
      </w:pPr>
      <w:r w:rsidRPr="004A4FA5">
        <w:rPr>
          <w:rFonts w:ascii="Times New Roman" w:hAnsi="Times New Roman" w:cs="Times New Roman"/>
          <w:sz w:val="28"/>
          <w:szCs w:val="28"/>
        </w:rPr>
        <w:t>6. МЕХАНИЗМ РЕАЛИЗАЦИИ ПРОГРАММЫ</w:t>
      </w:r>
    </w:p>
    <w:p w:rsidR="002100DE" w:rsidRPr="004A4FA5" w:rsidRDefault="002100DE" w:rsidP="004A4FA5">
      <w:pPr>
        <w:pStyle w:val="a6"/>
        <w:tabs>
          <w:tab w:val="center" w:pos="426"/>
        </w:tabs>
        <w:ind w:firstLine="851"/>
        <w:jc w:val="both"/>
        <w:rPr>
          <w:sz w:val="28"/>
          <w:szCs w:val="28"/>
        </w:rPr>
      </w:pPr>
      <w:r w:rsidRPr="004A4FA5">
        <w:rPr>
          <w:rStyle w:val="41"/>
          <w:rFonts w:eastAsia="Arial Unicode MS"/>
          <w:sz w:val="28"/>
          <w:szCs w:val="28"/>
          <w:u w:val="none"/>
        </w:rPr>
        <w:t>Механизм реализации Программы предполагает оказание муниципальной поддержки молодым семьям - участникам Программы в улучшении жилищных условий путем предоставления им социальных выплат.</w:t>
      </w:r>
    </w:p>
    <w:p w:rsidR="002100DE" w:rsidRDefault="002100DE" w:rsidP="004A4F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4FA5">
        <w:rPr>
          <w:rStyle w:val="41"/>
          <w:rFonts w:eastAsia="Arial Unicode MS"/>
          <w:sz w:val="28"/>
          <w:szCs w:val="28"/>
          <w:u w:val="none"/>
        </w:rPr>
        <w:t>Социальная выплата на приобретение (строительство) стандартного жилья предоставляется и используется в соответствии с Приложением №4 к постановлению</w:t>
      </w:r>
      <w:r w:rsidRPr="00C64CED">
        <w:rPr>
          <w:rStyle w:val="41"/>
          <w:rFonts w:eastAsia="Arial Unicode MS"/>
          <w:sz w:val="28"/>
          <w:szCs w:val="28"/>
        </w:rPr>
        <w:t xml:space="preserve"> </w:t>
      </w:r>
      <w:r w:rsidRPr="002E0B42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Правительства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 w:rsidRPr="002E0B42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</w:t>
      </w:r>
      <w:r w:rsidRPr="002E0B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17 декабря 2010 года №1050 «О реализации отдельных мероприятий государственной программы Российской Федерации </w:t>
      </w:r>
      <w:r w:rsidRPr="002E0B42">
        <w:rPr>
          <w:rFonts w:ascii="Times New Roman" w:hAnsi="Times New Roman" w:cs="Times New Roman"/>
          <w:sz w:val="28"/>
          <w:szCs w:val="28"/>
        </w:rPr>
        <w:t>«Обеспечение доступным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B42">
        <w:rPr>
          <w:rFonts w:ascii="Times New Roman" w:hAnsi="Times New Roman" w:cs="Times New Roman"/>
          <w:sz w:val="28"/>
          <w:szCs w:val="28"/>
        </w:rPr>
        <w:t>и комфортным жильем и коммунальными услугами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B42">
        <w:rPr>
          <w:rFonts w:ascii="Times New Roman" w:hAnsi="Times New Roman" w:cs="Times New Roman"/>
          <w:sz w:val="28"/>
          <w:szCs w:val="28"/>
        </w:rPr>
        <w:t>граждан Российской Федерации»</w:t>
      </w:r>
    </w:p>
    <w:p w:rsidR="002100DE" w:rsidRDefault="002100DE" w:rsidP="004A4FA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00DE" w:rsidRPr="004A4FA5" w:rsidRDefault="002100DE" w:rsidP="004A4FA5">
      <w:pPr>
        <w:pStyle w:val="a6"/>
        <w:ind w:firstLine="851"/>
        <w:jc w:val="center"/>
        <w:rPr>
          <w:rFonts w:ascii="Times New Roman" w:eastAsia="Arial Unicode MS" w:hAnsi="Times New Roman"/>
          <w:sz w:val="28"/>
          <w:szCs w:val="28"/>
          <w:shd w:val="clear" w:color="auto" w:fill="FFFFFF"/>
        </w:rPr>
      </w:pPr>
      <w:r w:rsidRPr="004A4FA5">
        <w:rPr>
          <w:rStyle w:val="41"/>
          <w:rFonts w:eastAsia="Arial Unicode MS"/>
          <w:sz w:val="28"/>
          <w:szCs w:val="28"/>
          <w:u w:val="none"/>
        </w:rPr>
        <w:t>7. АНАЛИЗ РИСКОВ РЕАЛИЗАЦИИ МУНИЦИПАЛЬНОЙ ПРОГРАММЫ И ОПИСАНИЕ МЕР УПРАВЛЕНИЯ РИСКАМИ РЕАЛИЗАЦИИ МУНИЦИПАЛЬНОЙ ПРОГРАММЫ</w:t>
      </w:r>
    </w:p>
    <w:p w:rsidR="002100DE" w:rsidRPr="00B45F10" w:rsidRDefault="002100DE" w:rsidP="004A4F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 xml:space="preserve">При реализации настоящей Программы и для достижения поставленных ею целей необходимо учитывать возможные макроэкономические, социальные, операционные и прочие риски. </w:t>
      </w:r>
    </w:p>
    <w:p w:rsidR="002100DE" w:rsidRPr="00B45F10" w:rsidRDefault="002100DE" w:rsidP="004A4F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 xml:space="preserve">Важнейшими условиями успешной реализации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 </w:t>
      </w:r>
    </w:p>
    <w:p w:rsidR="002100DE" w:rsidRPr="00B45F10" w:rsidRDefault="002100DE" w:rsidP="004A4F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По характеру влияния на ход и конечные результаты реализации Программы существенными являются следующие риски.</w:t>
      </w:r>
    </w:p>
    <w:p w:rsidR="002100DE" w:rsidRPr="00B45F10" w:rsidRDefault="002100DE" w:rsidP="004A4F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 xml:space="preserve">Макроэкономические риски </w:t>
      </w:r>
      <w:r w:rsidRPr="00B45F10">
        <w:rPr>
          <w:rFonts w:ascii="Times New Roman" w:hAnsi="Times New Roman" w:cs="Times New Roman"/>
          <w:bCs/>
          <w:sz w:val="28"/>
          <w:szCs w:val="28"/>
        </w:rPr>
        <w:t>связаны с в</w:t>
      </w:r>
      <w:r w:rsidRPr="00B45F10">
        <w:rPr>
          <w:rFonts w:ascii="Times New Roman" w:hAnsi="Times New Roman" w:cs="Times New Roman"/>
          <w:sz w:val="28"/>
          <w:szCs w:val="28"/>
        </w:rPr>
        <w:t>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</w:t>
      </w:r>
      <w:r>
        <w:rPr>
          <w:rFonts w:ascii="Times New Roman" w:hAnsi="Times New Roman" w:cs="Times New Roman"/>
          <w:sz w:val="28"/>
          <w:szCs w:val="28"/>
        </w:rPr>
        <w:t>исом банковской системы.</w:t>
      </w:r>
    </w:p>
    <w:p w:rsidR="002100DE" w:rsidRPr="00B45F10" w:rsidRDefault="002100DE" w:rsidP="004A4F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bCs/>
          <w:sz w:val="28"/>
          <w:szCs w:val="28"/>
        </w:rPr>
        <w:t>Финансовые риски связаны с в</w:t>
      </w:r>
      <w:r w:rsidRPr="00B45F10">
        <w:rPr>
          <w:rFonts w:ascii="Times New Roman" w:hAnsi="Times New Roman" w:cs="Times New Roman"/>
          <w:sz w:val="28"/>
          <w:szCs w:val="28"/>
        </w:rPr>
        <w:t>озникновением бюджетного дефицита и вследствие этого недостаточным уровнем финансир</w:t>
      </w:r>
      <w:r>
        <w:rPr>
          <w:rFonts w:ascii="Times New Roman" w:hAnsi="Times New Roman" w:cs="Times New Roman"/>
          <w:sz w:val="28"/>
          <w:szCs w:val="28"/>
        </w:rPr>
        <w:t>ования из средств областного, местного бюджета</w:t>
      </w:r>
      <w:r w:rsidRPr="00B45F10">
        <w:rPr>
          <w:rFonts w:ascii="Times New Roman" w:hAnsi="Times New Roman" w:cs="Times New Roman"/>
          <w:sz w:val="28"/>
          <w:szCs w:val="28"/>
        </w:rPr>
        <w:t xml:space="preserve">, секвестрованием бюджетных расходов на установленные сферы деятельности. Реализация данных рисков может повлечь срыв программных мероприятий, что существенно сократит количество выдаваемых в установленном порядке молодым семьям свидетельств о праве на получение социальной выплаты на приобретение (строительство) </w:t>
      </w:r>
      <w:r>
        <w:rPr>
          <w:rFonts w:ascii="Times New Roman" w:hAnsi="Times New Roman" w:cs="Times New Roman"/>
          <w:sz w:val="28"/>
          <w:szCs w:val="28"/>
        </w:rPr>
        <w:t xml:space="preserve">стандартного </w:t>
      </w:r>
      <w:r w:rsidRPr="00B45F10">
        <w:rPr>
          <w:rFonts w:ascii="Times New Roman" w:hAnsi="Times New Roman" w:cs="Times New Roman"/>
          <w:sz w:val="28"/>
          <w:szCs w:val="28"/>
        </w:rPr>
        <w:t>жилья.</w:t>
      </w:r>
    </w:p>
    <w:p w:rsidR="002100DE" w:rsidRPr="00B45F10" w:rsidRDefault="002100DE" w:rsidP="002100DE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среднесрочную перспективу, данные риски можно оценить, как умеренные. </w:t>
      </w:r>
    </w:p>
    <w:p w:rsidR="002100DE" w:rsidRPr="00B45F10" w:rsidRDefault="002100DE" w:rsidP="004A4F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lastRenderedPageBreak/>
        <w:t>Меры управления рисками реализации Программы основываются на следующем анализе:</w:t>
      </w:r>
    </w:p>
    <w:p w:rsidR="002100DE" w:rsidRPr="00B45F10" w:rsidRDefault="002100DE" w:rsidP="004A4F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наибольшее отрицательное влияние на реализацию программы может оказать реализация макроэкономических рисков и связанных с ними финансовых рисков. В рамках программы отсутствует возможность управления этими рисками. Возможен лишь оперативный учет последствий их проявления.</w:t>
      </w:r>
    </w:p>
    <w:p w:rsidR="002100DE" w:rsidRPr="00B45F10" w:rsidRDefault="002100DE" w:rsidP="004A4F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Минимизация финансовых рисков возможна на основе:</w:t>
      </w:r>
    </w:p>
    <w:p w:rsidR="002100DE" w:rsidRPr="00B45F10" w:rsidRDefault="002100DE" w:rsidP="004A4F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- регулярного мониторинга и оценки эффективности реализации мероприятий Программы;</w:t>
      </w:r>
    </w:p>
    <w:p w:rsidR="002100DE" w:rsidRPr="00B45F10" w:rsidRDefault="002100DE" w:rsidP="004A4F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- своевременной корректировки перечня основных мероприятий и показателей Программы.</w:t>
      </w:r>
    </w:p>
    <w:p w:rsidR="002100DE" w:rsidRDefault="002100DE" w:rsidP="004A4F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Минимизация указанных рисков достигается в ходе регулярного мониторинга и оценки эффективности реализации мероприятий Программы.</w:t>
      </w:r>
    </w:p>
    <w:p w:rsidR="002100DE" w:rsidRPr="004D399B" w:rsidRDefault="002100DE" w:rsidP="004A4F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00DE" w:rsidRPr="004A4FA5" w:rsidRDefault="002100DE" w:rsidP="004A4FA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A4FA5">
        <w:rPr>
          <w:rFonts w:ascii="Times New Roman" w:hAnsi="Times New Roman" w:cs="Times New Roman"/>
          <w:sz w:val="28"/>
          <w:szCs w:val="28"/>
        </w:rPr>
        <w:t>8.</w:t>
      </w:r>
      <w:r w:rsidRPr="004A4FA5">
        <w:rPr>
          <w:sz w:val="27"/>
          <w:szCs w:val="27"/>
        </w:rPr>
        <w:t xml:space="preserve"> </w:t>
      </w:r>
      <w:r w:rsidRPr="004A4FA5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</w:t>
      </w:r>
    </w:p>
    <w:p w:rsidR="002100DE" w:rsidRPr="00B45F10" w:rsidRDefault="002100DE" w:rsidP="004A4F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будет осуществляться путем ежегодного сопоставления:</w:t>
      </w:r>
    </w:p>
    <w:p w:rsidR="002100DE" w:rsidRPr="00B45F10" w:rsidRDefault="002100DE" w:rsidP="004A4F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1) фактических (в сопоставимых условиях) и планируемых значений целевых индикаторов муниципальной программы (целевой параметр - 100%);</w:t>
      </w:r>
    </w:p>
    <w:p w:rsidR="002100DE" w:rsidRPr="00B45F10" w:rsidRDefault="002100DE" w:rsidP="004A4F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2) числа выполненных и планируемых мероприятий плана реализации муниципальной программы (целевой параметр - 100%).</w:t>
      </w:r>
    </w:p>
    <w:p w:rsidR="002100DE" w:rsidRPr="00B45F10" w:rsidRDefault="002100DE" w:rsidP="004A4F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Результаты оценки эффективности используются для корректировки программы.</w:t>
      </w:r>
    </w:p>
    <w:p w:rsidR="002100DE" w:rsidRPr="00F11CCC" w:rsidRDefault="002100DE" w:rsidP="002100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100DE" w:rsidRPr="00F11CCC" w:rsidSect="002100DE">
          <w:pgSz w:w="11907" w:h="16840" w:code="9"/>
          <w:pgMar w:top="709" w:right="708" w:bottom="993" w:left="1560" w:header="0" w:footer="6" w:gutter="0"/>
          <w:cols w:space="720"/>
          <w:noEndnote/>
          <w:titlePg/>
          <w:docGrid w:linePitch="360"/>
        </w:sectPr>
      </w:pPr>
    </w:p>
    <w:p w:rsidR="002100DE" w:rsidRPr="004A4FA5" w:rsidRDefault="002100DE" w:rsidP="004A4FA5">
      <w:pPr>
        <w:pStyle w:val="a6"/>
        <w:ind w:firstLine="709"/>
        <w:jc w:val="center"/>
        <w:rPr>
          <w:rStyle w:val="142"/>
          <w:rFonts w:eastAsia="Arial Unicode MS"/>
          <w:sz w:val="28"/>
          <w:szCs w:val="28"/>
        </w:rPr>
      </w:pPr>
      <w:bookmarkStart w:id="7" w:name="bookmark16"/>
      <w:r w:rsidRPr="004A4FA5">
        <w:rPr>
          <w:rStyle w:val="142"/>
          <w:rFonts w:eastAsia="Arial Unicode MS"/>
          <w:sz w:val="28"/>
          <w:szCs w:val="28"/>
        </w:rPr>
        <w:lastRenderedPageBreak/>
        <w:t xml:space="preserve">9. ПРОГНОЗ ОЖИДАЕМЫХ СОЦИАЛЬНО-ЭКОНОМИЧЕСКИХ, </w:t>
      </w:r>
    </w:p>
    <w:p w:rsidR="002100DE" w:rsidRPr="004A4FA5" w:rsidRDefault="002100DE" w:rsidP="004A4FA5">
      <w:pPr>
        <w:pStyle w:val="a6"/>
        <w:ind w:firstLine="709"/>
        <w:jc w:val="center"/>
        <w:rPr>
          <w:rStyle w:val="142"/>
          <w:rFonts w:eastAsia="Arial Unicode MS"/>
          <w:sz w:val="28"/>
          <w:szCs w:val="28"/>
        </w:rPr>
      </w:pPr>
      <w:r w:rsidRPr="004A4FA5">
        <w:rPr>
          <w:rStyle w:val="142"/>
          <w:rFonts w:eastAsia="Arial Unicode MS"/>
          <w:sz w:val="28"/>
          <w:szCs w:val="28"/>
        </w:rPr>
        <w:t>РЕЗУЛЬТАТОВ РЕАЛИЗАЦИИ ПРОГРАММЫ</w:t>
      </w:r>
      <w:bookmarkEnd w:id="7"/>
    </w:p>
    <w:p w:rsidR="002100DE" w:rsidRPr="00C64CED" w:rsidRDefault="002100DE" w:rsidP="004A4FA5">
      <w:pPr>
        <w:pStyle w:val="a6"/>
        <w:rPr>
          <w:b/>
          <w:sz w:val="28"/>
          <w:szCs w:val="28"/>
        </w:rPr>
      </w:pPr>
    </w:p>
    <w:p w:rsidR="002100DE" w:rsidRPr="004A4FA5" w:rsidRDefault="002100DE" w:rsidP="004A4FA5">
      <w:pPr>
        <w:pStyle w:val="a6"/>
        <w:ind w:firstLine="709"/>
        <w:jc w:val="both"/>
        <w:rPr>
          <w:rStyle w:val="41"/>
          <w:rFonts w:eastAsia="Arial Unicode MS"/>
          <w:sz w:val="28"/>
          <w:szCs w:val="28"/>
          <w:u w:val="none"/>
        </w:rPr>
      </w:pPr>
      <w:r w:rsidRPr="004A4FA5">
        <w:rPr>
          <w:rStyle w:val="41"/>
          <w:rFonts w:eastAsia="Arial Unicode MS"/>
          <w:sz w:val="28"/>
          <w:szCs w:val="28"/>
          <w:u w:val="none"/>
        </w:rPr>
        <w:t xml:space="preserve">За период реализации Программы планируется освоить около </w:t>
      </w:r>
      <w:r w:rsidRPr="004A4FA5">
        <w:rPr>
          <w:rStyle w:val="31"/>
          <w:rFonts w:eastAsia="Arial Unicode MS"/>
          <w:sz w:val="28"/>
          <w:szCs w:val="28"/>
        </w:rPr>
        <w:t>2 440,5758 тыс. рублей</w:t>
      </w:r>
      <w:r w:rsidRPr="004A4FA5">
        <w:rPr>
          <w:rStyle w:val="41"/>
          <w:rFonts w:eastAsia="Arial Unicode MS"/>
          <w:sz w:val="28"/>
          <w:szCs w:val="28"/>
          <w:u w:val="none"/>
        </w:rPr>
        <w:t xml:space="preserve">, обеспечить жильем 7 молодых семей. </w:t>
      </w:r>
    </w:p>
    <w:p w:rsidR="002100DE" w:rsidRPr="00C64CED" w:rsidRDefault="002100DE" w:rsidP="002100D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027" w:type="dxa"/>
        <w:tblInd w:w="-176" w:type="dxa"/>
        <w:tblLayout w:type="fixed"/>
        <w:tblLook w:val="04A0"/>
      </w:tblPr>
      <w:tblGrid>
        <w:gridCol w:w="1702"/>
        <w:gridCol w:w="1276"/>
        <w:gridCol w:w="850"/>
        <w:gridCol w:w="709"/>
        <w:gridCol w:w="850"/>
        <w:gridCol w:w="709"/>
        <w:gridCol w:w="851"/>
        <w:gridCol w:w="709"/>
        <w:gridCol w:w="850"/>
        <w:gridCol w:w="708"/>
        <w:gridCol w:w="851"/>
        <w:gridCol w:w="709"/>
        <w:gridCol w:w="851"/>
        <w:gridCol w:w="850"/>
        <w:gridCol w:w="851"/>
        <w:gridCol w:w="708"/>
        <w:gridCol w:w="993"/>
      </w:tblGrid>
      <w:tr w:rsidR="002100DE" w:rsidTr="002100DE">
        <w:tc>
          <w:tcPr>
            <w:tcW w:w="1702" w:type="dxa"/>
            <w:vMerge w:val="restart"/>
          </w:tcPr>
          <w:p w:rsidR="002100DE" w:rsidRPr="004D399B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2100DE" w:rsidRPr="004D399B" w:rsidRDefault="002100DE" w:rsidP="004A4FA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Показа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тели на 1 января 202</w:t>
            </w:r>
            <w:r w:rsidR="004A4F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 xml:space="preserve"> года (прогно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зно)</w:t>
            </w:r>
          </w:p>
        </w:tc>
        <w:tc>
          <w:tcPr>
            <w:tcW w:w="11056" w:type="dxa"/>
            <w:gridSpan w:val="14"/>
          </w:tcPr>
          <w:p w:rsidR="002100DE" w:rsidRPr="004D399B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:rsidR="002100DE" w:rsidRPr="004D399B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Всего, %</w:t>
            </w:r>
          </w:p>
        </w:tc>
      </w:tr>
      <w:tr w:rsidR="002100DE" w:rsidTr="002100DE">
        <w:tc>
          <w:tcPr>
            <w:tcW w:w="1702" w:type="dxa"/>
            <w:vMerge/>
          </w:tcPr>
          <w:p w:rsidR="002100DE" w:rsidRPr="004D399B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100DE" w:rsidRPr="004D399B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100DE" w:rsidRPr="004D399B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709" w:type="dxa"/>
          </w:tcPr>
          <w:p w:rsidR="002100DE" w:rsidRPr="004D399B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2100DE" w:rsidRPr="004D399B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709" w:type="dxa"/>
          </w:tcPr>
          <w:p w:rsidR="002100DE" w:rsidRPr="004D399B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2100DE" w:rsidRPr="004D399B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709" w:type="dxa"/>
          </w:tcPr>
          <w:p w:rsidR="002100DE" w:rsidRPr="004D399B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2100DE" w:rsidRPr="004D399B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708" w:type="dxa"/>
          </w:tcPr>
          <w:p w:rsidR="002100DE" w:rsidRPr="004D399B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2100DE" w:rsidRPr="004D399B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709" w:type="dxa"/>
          </w:tcPr>
          <w:p w:rsidR="002100DE" w:rsidRPr="004D399B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2100DE" w:rsidRPr="004D399B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2100DE" w:rsidRPr="004D399B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2100DE" w:rsidRPr="004D399B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2100DE" w:rsidRPr="004D399B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3" w:type="dxa"/>
            <w:vMerge/>
          </w:tcPr>
          <w:p w:rsidR="002100DE" w:rsidRPr="004D399B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DE" w:rsidTr="002100DE">
        <w:tc>
          <w:tcPr>
            <w:tcW w:w="1702" w:type="dxa"/>
          </w:tcPr>
          <w:p w:rsidR="002100DE" w:rsidRPr="004D399B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276" w:type="dxa"/>
          </w:tcPr>
          <w:p w:rsidR="002100DE" w:rsidRPr="004D399B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2100DE" w:rsidRPr="004D399B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100DE" w:rsidRPr="004D399B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850" w:type="dxa"/>
          </w:tcPr>
          <w:p w:rsidR="002100DE" w:rsidRPr="004D399B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100DE" w:rsidRPr="004D399B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851" w:type="dxa"/>
          </w:tcPr>
          <w:p w:rsidR="002100DE" w:rsidRPr="004D399B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100DE" w:rsidRPr="004D399B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</w:p>
        </w:tc>
        <w:tc>
          <w:tcPr>
            <w:tcW w:w="850" w:type="dxa"/>
          </w:tcPr>
          <w:p w:rsidR="002100DE" w:rsidRPr="004D399B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100DE" w:rsidRPr="004D399B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851" w:type="dxa"/>
          </w:tcPr>
          <w:p w:rsidR="002100DE" w:rsidRPr="004D399B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100DE" w:rsidRPr="004D399B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100DE" w:rsidRPr="004D399B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00DE" w:rsidRPr="004D399B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100DE" w:rsidRPr="004D399B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00DE" w:rsidRPr="004D399B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2100DE" w:rsidRPr="004D399B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2100DE" w:rsidRDefault="002100DE" w:rsidP="002100DE">
      <w:pPr>
        <w:rPr>
          <w:rFonts w:ascii="Times New Roman" w:hAnsi="Times New Roman" w:cs="Times New Roman"/>
          <w:sz w:val="28"/>
          <w:szCs w:val="28"/>
        </w:rPr>
      </w:pPr>
    </w:p>
    <w:p w:rsidR="002100DE" w:rsidRDefault="002100DE" w:rsidP="002100DE">
      <w:pPr>
        <w:rPr>
          <w:rFonts w:ascii="Times New Roman" w:hAnsi="Times New Roman" w:cs="Times New Roman"/>
          <w:sz w:val="28"/>
          <w:szCs w:val="28"/>
        </w:rPr>
      </w:pPr>
    </w:p>
    <w:p w:rsidR="002100DE" w:rsidRDefault="002100DE" w:rsidP="002100DE">
      <w:pPr>
        <w:ind w:firstLine="709"/>
      </w:pPr>
    </w:p>
    <w:p w:rsidR="002100DE" w:rsidRDefault="002100DE" w:rsidP="002100DE">
      <w:pPr>
        <w:ind w:firstLine="709"/>
      </w:pPr>
    </w:p>
    <w:p w:rsidR="002100DE" w:rsidRDefault="002100DE" w:rsidP="002100DE">
      <w:pPr>
        <w:ind w:firstLine="709"/>
      </w:pPr>
    </w:p>
    <w:p w:rsidR="002100DE" w:rsidRDefault="002100DE" w:rsidP="002100DE">
      <w:pPr>
        <w:pStyle w:val="a6"/>
        <w:ind w:firstLine="709"/>
        <w:rPr>
          <w:rFonts w:ascii="Times New Roman" w:hAnsi="Times New Roman" w:cs="Times New Roman"/>
        </w:rPr>
      </w:pPr>
    </w:p>
    <w:p w:rsidR="002100DE" w:rsidRDefault="002100DE" w:rsidP="002100DE">
      <w:pPr>
        <w:pStyle w:val="a6"/>
        <w:ind w:firstLine="709"/>
        <w:rPr>
          <w:rFonts w:ascii="Times New Roman" w:hAnsi="Times New Roman" w:cs="Times New Roman"/>
        </w:rPr>
      </w:pPr>
    </w:p>
    <w:p w:rsidR="002100DE" w:rsidRDefault="002100DE" w:rsidP="002100DE">
      <w:pPr>
        <w:pStyle w:val="a6"/>
        <w:ind w:firstLine="709"/>
        <w:rPr>
          <w:rFonts w:ascii="Times New Roman" w:hAnsi="Times New Roman" w:cs="Times New Roman"/>
        </w:rPr>
      </w:pPr>
    </w:p>
    <w:p w:rsidR="002100DE" w:rsidRDefault="002100DE" w:rsidP="002100DE">
      <w:pPr>
        <w:pStyle w:val="a6"/>
        <w:tabs>
          <w:tab w:val="left" w:pos="4253"/>
        </w:tabs>
        <w:ind w:firstLine="709"/>
        <w:rPr>
          <w:rFonts w:ascii="Times New Roman" w:hAnsi="Times New Roman" w:cs="Times New Roman"/>
        </w:rPr>
      </w:pPr>
    </w:p>
    <w:p w:rsidR="002100DE" w:rsidRDefault="002100DE" w:rsidP="002100DE">
      <w:pPr>
        <w:pStyle w:val="a6"/>
        <w:ind w:firstLine="709"/>
        <w:rPr>
          <w:rFonts w:ascii="Times New Roman" w:hAnsi="Times New Roman" w:cs="Times New Roman"/>
        </w:rPr>
      </w:pPr>
    </w:p>
    <w:p w:rsidR="002100DE" w:rsidRDefault="002100DE" w:rsidP="002100DE">
      <w:pPr>
        <w:pStyle w:val="a6"/>
        <w:ind w:firstLine="709"/>
        <w:rPr>
          <w:rFonts w:ascii="Times New Roman" w:hAnsi="Times New Roman" w:cs="Times New Roman"/>
        </w:rPr>
      </w:pPr>
    </w:p>
    <w:p w:rsidR="002100DE" w:rsidRDefault="002100DE" w:rsidP="002100DE">
      <w:pPr>
        <w:pStyle w:val="a6"/>
        <w:ind w:firstLine="709"/>
        <w:rPr>
          <w:rFonts w:ascii="Times New Roman" w:hAnsi="Times New Roman" w:cs="Times New Roman"/>
        </w:rPr>
      </w:pPr>
    </w:p>
    <w:p w:rsidR="002100DE" w:rsidRDefault="002100DE" w:rsidP="002100DE">
      <w:pPr>
        <w:pStyle w:val="a6"/>
        <w:ind w:firstLine="709"/>
        <w:rPr>
          <w:rFonts w:ascii="Times New Roman" w:hAnsi="Times New Roman" w:cs="Times New Roman"/>
        </w:rPr>
      </w:pPr>
    </w:p>
    <w:p w:rsidR="002100DE" w:rsidRDefault="002100DE" w:rsidP="002100DE">
      <w:pPr>
        <w:pStyle w:val="a6"/>
        <w:ind w:firstLine="709"/>
        <w:rPr>
          <w:rFonts w:ascii="Times New Roman" w:hAnsi="Times New Roman" w:cs="Times New Roman"/>
        </w:rPr>
      </w:pPr>
    </w:p>
    <w:p w:rsidR="002100DE" w:rsidRDefault="002100DE" w:rsidP="002100DE">
      <w:pPr>
        <w:pStyle w:val="a6"/>
        <w:ind w:firstLine="709"/>
        <w:rPr>
          <w:rFonts w:ascii="Times New Roman" w:hAnsi="Times New Roman" w:cs="Times New Roman"/>
        </w:rPr>
      </w:pPr>
    </w:p>
    <w:p w:rsidR="002100DE" w:rsidRDefault="002100DE" w:rsidP="002100DE">
      <w:pPr>
        <w:pStyle w:val="a6"/>
        <w:ind w:firstLine="709"/>
        <w:rPr>
          <w:rFonts w:ascii="Times New Roman" w:hAnsi="Times New Roman" w:cs="Times New Roman"/>
        </w:rPr>
      </w:pPr>
    </w:p>
    <w:p w:rsidR="002100DE" w:rsidRDefault="002100DE" w:rsidP="002100DE">
      <w:pPr>
        <w:pStyle w:val="Default"/>
        <w:jc w:val="right"/>
        <w:rPr>
          <w:sz w:val="28"/>
          <w:szCs w:val="28"/>
        </w:rPr>
      </w:pPr>
    </w:p>
    <w:p w:rsidR="002100DE" w:rsidRDefault="002100DE" w:rsidP="004A4FA5">
      <w:pPr>
        <w:pStyle w:val="Default"/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</w:t>
      </w:r>
      <w:r w:rsidR="004A4FA5">
        <w:rPr>
          <w:sz w:val="28"/>
          <w:szCs w:val="28"/>
        </w:rPr>
        <w:t xml:space="preserve"> </w:t>
      </w:r>
      <w:r>
        <w:rPr>
          <w:sz w:val="28"/>
          <w:szCs w:val="28"/>
        </w:rPr>
        <w:t>к муниципальной программе</w:t>
      </w:r>
      <w:r w:rsidR="004A4FA5">
        <w:rPr>
          <w:sz w:val="28"/>
          <w:szCs w:val="28"/>
        </w:rPr>
        <w:t xml:space="preserve"> </w:t>
      </w:r>
      <w:r>
        <w:rPr>
          <w:sz w:val="28"/>
          <w:szCs w:val="28"/>
        </w:rPr>
        <w:t>«Обеспечение жильем молодых семей на 2016</w:t>
      </w:r>
      <w:r w:rsidRPr="00CD6B41">
        <w:rPr>
          <w:sz w:val="28"/>
          <w:szCs w:val="28"/>
        </w:rPr>
        <w:t>-2022</w:t>
      </w:r>
      <w:r>
        <w:rPr>
          <w:sz w:val="28"/>
          <w:szCs w:val="28"/>
        </w:rPr>
        <w:t xml:space="preserve"> годы» </w:t>
      </w:r>
    </w:p>
    <w:p w:rsidR="002100DE" w:rsidRPr="004A4FA5" w:rsidRDefault="002100DE" w:rsidP="002100DE">
      <w:pPr>
        <w:pStyle w:val="a6"/>
        <w:ind w:firstLine="709"/>
        <w:jc w:val="right"/>
        <w:rPr>
          <w:sz w:val="28"/>
          <w:szCs w:val="28"/>
        </w:rPr>
      </w:pPr>
    </w:p>
    <w:p w:rsidR="002100DE" w:rsidRPr="004A4FA5" w:rsidRDefault="002100DE" w:rsidP="002100D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A4FA5">
        <w:rPr>
          <w:rFonts w:ascii="Times New Roman" w:hAnsi="Times New Roman" w:cs="Times New Roman"/>
          <w:sz w:val="28"/>
          <w:szCs w:val="28"/>
        </w:rPr>
        <w:t>Цели, задачи и целевые показатели реализации муниципальной программы «Обеспечение жильем молодых семей на 2016-202</w:t>
      </w:r>
      <w:r w:rsidR="004A4FA5">
        <w:rPr>
          <w:rFonts w:ascii="Times New Roman" w:hAnsi="Times New Roman" w:cs="Times New Roman"/>
          <w:sz w:val="28"/>
          <w:szCs w:val="28"/>
        </w:rPr>
        <w:t>2</w:t>
      </w:r>
      <w:r w:rsidRPr="004A4FA5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2100DE" w:rsidRDefault="002100DE" w:rsidP="002100D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675"/>
        <w:gridCol w:w="3261"/>
        <w:gridCol w:w="1984"/>
        <w:gridCol w:w="1276"/>
        <w:gridCol w:w="1134"/>
        <w:gridCol w:w="1276"/>
        <w:gridCol w:w="992"/>
        <w:gridCol w:w="1134"/>
        <w:gridCol w:w="1417"/>
        <w:gridCol w:w="2127"/>
      </w:tblGrid>
      <w:tr w:rsidR="002100DE" w:rsidTr="002100DE">
        <w:trPr>
          <w:trHeight w:val="453"/>
        </w:trPr>
        <w:tc>
          <w:tcPr>
            <w:tcW w:w="675" w:type="dxa"/>
            <w:vMerge w:val="restart"/>
          </w:tcPr>
          <w:p w:rsidR="002100DE" w:rsidRPr="00EF06E2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6E2">
              <w:rPr>
                <w:rFonts w:ascii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3261" w:type="dxa"/>
            <w:vMerge w:val="restart"/>
          </w:tcPr>
          <w:p w:rsidR="002100DE" w:rsidRPr="00EF06E2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6E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цели (целей) и задач, целевых показателей</w:t>
            </w:r>
          </w:p>
        </w:tc>
        <w:tc>
          <w:tcPr>
            <w:tcW w:w="1984" w:type="dxa"/>
            <w:vMerge w:val="restart"/>
          </w:tcPr>
          <w:p w:rsidR="002100DE" w:rsidRPr="00EF06E2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 </w:t>
            </w:r>
          </w:p>
        </w:tc>
        <w:tc>
          <w:tcPr>
            <w:tcW w:w="9356" w:type="dxa"/>
            <w:gridSpan w:val="7"/>
            <w:tcBorders>
              <w:bottom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целевого показателя</w:t>
            </w:r>
          </w:p>
        </w:tc>
      </w:tr>
      <w:tr w:rsidR="002100DE" w:rsidTr="002100DE">
        <w:trPr>
          <w:trHeight w:val="820"/>
        </w:trPr>
        <w:tc>
          <w:tcPr>
            <w:tcW w:w="675" w:type="dxa"/>
            <w:vMerge/>
          </w:tcPr>
          <w:p w:rsidR="002100DE" w:rsidRPr="00EF06E2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2100DE" w:rsidRPr="00EF06E2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2100DE" w:rsidRPr="00EF06E2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2100DE" w:rsidRPr="00EF06E2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2100DE" w:rsidRPr="00EF06E2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2100DE" w:rsidRPr="00EF06E2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2100DE" w:rsidRPr="00EF06E2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2100DE" w:rsidRPr="00EF06E2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2100DE" w:rsidTr="002100DE">
        <w:tc>
          <w:tcPr>
            <w:tcW w:w="675" w:type="dxa"/>
          </w:tcPr>
          <w:p w:rsidR="002100DE" w:rsidRPr="00EF06E2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2100DE" w:rsidRPr="00EF06E2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100DE" w:rsidRPr="00EF06E2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100DE" w:rsidRPr="00EF06E2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Pr="00EF06E2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Pr="00EF06E2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00DE" w:rsidRPr="00EF06E2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100DE" w:rsidRPr="00EF06E2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2100DE" w:rsidRPr="00EF06E2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100DE" w:rsidTr="002100DE">
        <w:tc>
          <w:tcPr>
            <w:tcW w:w="675" w:type="dxa"/>
          </w:tcPr>
          <w:p w:rsidR="002100DE" w:rsidRPr="00EF06E2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1" w:type="dxa"/>
            <w:gridSpan w:val="9"/>
          </w:tcPr>
          <w:p w:rsidR="002100DE" w:rsidRDefault="002100DE" w:rsidP="002100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2100DE" w:rsidRDefault="002100DE" w:rsidP="002100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предоставление социальных выплат для улучшения жилищных условий отдельных категорий граждан;</w:t>
            </w:r>
          </w:p>
          <w:p w:rsidR="002100DE" w:rsidRDefault="002100DE" w:rsidP="002100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создание условий для привлечения собственных и кредитных (заемных) средств граждан при решении жилищной проблемы.</w:t>
            </w:r>
          </w:p>
          <w:p w:rsidR="002100DE" w:rsidRDefault="002100DE" w:rsidP="002100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Программы – предоставление молодым семьям – участникам Программы социальных выплат на приобретение (строительство) стандартного жилья </w:t>
            </w:r>
          </w:p>
        </w:tc>
      </w:tr>
      <w:tr w:rsidR="002100DE" w:rsidTr="002100DE">
        <w:tc>
          <w:tcPr>
            <w:tcW w:w="675" w:type="dxa"/>
          </w:tcPr>
          <w:p w:rsidR="002100DE" w:rsidRPr="00EF06E2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261" w:type="dxa"/>
          </w:tcPr>
          <w:p w:rsidR="002100DE" w:rsidRPr="00EF06E2" w:rsidRDefault="002100DE" w:rsidP="002100D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молодых семей, получивших свидетельство о праве на получение социальной выплаты на приобретение (строительство) стандартного жилья</w:t>
            </w:r>
          </w:p>
        </w:tc>
        <w:tc>
          <w:tcPr>
            <w:tcW w:w="1984" w:type="dxa"/>
          </w:tcPr>
          <w:p w:rsidR="002100DE" w:rsidRPr="00EF06E2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100DE" w:rsidRPr="00EF06E2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Pr="00EF06E2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Pr="00EF06E2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00DE" w:rsidRPr="00EF06E2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100DE" w:rsidRPr="00EF06E2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100DE" w:rsidRPr="00EF06E2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00DE" w:rsidTr="002100DE">
        <w:tc>
          <w:tcPr>
            <w:tcW w:w="675" w:type="dxa"/>
          </w:tcPr>
          <w:p w:rsidR="002100DE" w:rsidRPr="00EF06E2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261" w:type="dxa"/>
          </w:tcPr>
          <w:p w:rsidR="002100DE" w:rsidRPr="00EF06E2" w:rsidRDefault="002100DE" w:rsidP="002100D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молодых семей,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получивших свидетельство о праве на получение социальной выплаты на приобретение (строительство) стандартного жилья, в общем количестве молодых семей, являющихся участниками муниципальной программы   </w:t>
            </w:r>
          </w:p>
        </w:tc>
        <w:tc>
          <w:tcPr>
            <w:tcW w:w="1984" w:type="dxa"/>
          </w:tcPr>
          <w:p w:rsidR="002100DE" w:rsidRPr="00EF06E2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100DE" w:rsidRPr="00EF06E2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Pr="00EF06E2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Pr="00EF06E2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00DE" w:rsidRPr="00EF06E2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1134" w:type="dxa"/>
          </w:tcPr>
          <w:p w:rsidR="002100DE" w:rsidRPr="00EF06E2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</w:tc>
        <w:tc>
          <w:tcPr>
            <w:tcW w:w="1417" w:type="dxa"/>
          </w:tcPr>
          <w:p w:rsidR="002100DE" w:rsidRPr="00EF06E2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</w:p>
        </w:tc>
        <w:tc>
          <w:tcPr>
            <w:tcW w:w="2127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2100DE" w:rsidRPr="00EF06E2" w:rsidRDefault="002100DE" w:rsidP="002100D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0DE" w:rsidRDefault="002100DE" w:rsidP="002100D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0DE" w:rsidRDefault="002100DE" w:rsidP="002100D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0DE" w:rsidRDefault="002100DE" w:rsidP="002100D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0DE" w:rsidRDefault="002100DE" w:rsidP="002100D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0DE" w:rsidRDefault="002100DE" w:rsidP="002100D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0DE" w:rsidRDefault="002100DE" w:rsidP="002100D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0DE" w:rsidRDefault="002100DE" w:rsidP="002100D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0DE" w:rsidRDefault="002100DE" w:rsidP="002100D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0DE" w:rsidRDefault="002100DE" w:rsidP="002100D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0DE" w:rsidRDefault="002100DE" w:rsidP="002100D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0DE" w:rsidRDefault="002100DE" w:rsidP="004A4FA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100DE" w:rsidRDefault="002100DE" w:rsidP="002100D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0DE" w:rsidRDefault="002100DE" w:rsidP="002100DE">
      <w:pPr>
        <w:pStyle w:val="Default"/>
        <w:rPr>
          <w:sz w:val="28"/>
          <w:szCs w:val="28"/>
        </w:rPr>
        <w:sectPr w:rsidR="002100DE" w:rsidSect="00A231E3">
          <w:footerReference w:type="default" r:id="rId11"/>
          <w:pgSz w:w="16839" w:h="11907" w:orient="landscape" w:code="9"/>
          <w:pgMar w:top="851" w:right="992" w:bottom="1418" w:left="992" w:header="720" w:footer="720" w:gutter="0"/>
          <w:cols w:space="720"/>
          <w:noEndnote/>
          <w:titlePg/>
          <w:docGrid w:linePitch="299"/>
        </w:sectPr>
      </w:pPr>
    </w:p>
    <w:p w:rsidR="002100DE" w:rsidRDefault="002100DE" w:rsidP="002100DE">
      <w:pPr>
        <w:pStyle w:val="Default"/>
        <w:rPr>
          <w:sz w:val="28"/>
          <w:szCs w:val="28"/>
        </w:rPr>
      </w:pPr>
    </w:p>
    <w:p w:rsidR="002100DE" w:rsidRDefault="002100DE" w:rsidP="004A4FA5">
      <w:pPr>
        <w:pStyle w:val="Default"/>
        <w:ind w:left="1063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№2</w:t>
      </w:r>
      <w:r w:rsidR="004A4FA5">
        <w:rPr>
          <w:sz w:val="28"/>
          <w:szCs w:val="28"/>
        </w:rPr>
        <w:t xml:space="preserve"> </w:t>
      </w:r>
      <w:r>
        <w:rPr>
          <w:sz w:val="28"/>
          <w:szCs w:val="28"/>
        </w:rPr>
        <w:t>к муниципальной программе</w:t>
      </w:r>
      <w:r w:rsidR="004A4FA5">
        <w:rPr>
          <w:sz w:val="28"/>
          <w:szCs w:val="28"/>
        </w:rPr>
        <w:t xml:space="preserve"> </w:t>
      </w:r>
      <w:r>
        <w:rPr>
          <w:sz w:val="28"/>
          <w:szCs w:val="28"/>
        </w:rPr>
        <w:t>«Обеспечение жильем молодых семей на 2016-</w:t>
      </w:r>
      <w:r w:rsidRPr="00CD6B41">
        <w:rPr>
          <w:sz w:val="28"/>
          <w:szCs w:val="28"/>
        </w:rPr>
        <w:t>2022 год</w:t>
      </w:r>
      <w:r>
        <w:rPr>
          <w:sz w:val="28"/>
          <w:szCs w:val="28"/>
        </w:rPr>
        <w:t xml:space="preserve">» </w:t>
      </w:r>
    </w:p>
    <w:p w:rsidR="002100DE" w:rsidRDefault="002100DE" w:rsidP="002100D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100DE" w:rsidRPr="004A4FA5" w:rsidRDefault="002100DE" w:rsidP="002100D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A4FA5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2100DE" w:rsidRPr="009A6096" w:rsidRDefault="002100DE" w:rsidP="002100D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A6096">
        <w:rPr>
          <w:rFonts w:ascii="Times New Roman" w:hAnsi="Times New Roman" w:cs="Times New Roman"/>
          <w:sz w:val="28"/>
          <w:szCs w:val="28"/>
        </w:rPr>
        <w:t xml:space="preserve">по выполнению муниципальной программы </w:t>
      </w:r>
    </w:p>
    <w:p w:rsidR="002100DE" w:rsidRDefault="002100DE" w:rsidP="002100D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A6096">
        <w:rPr>
          <w:rFonts w:ascii="Times New Roman" w:hAnsi="Times New Roman" w:cs="Times New Roman"/>
          <w:sz w:val="28"/>
          <w:szCs w:val="28"/>
        </w:rPr>
        <w:t>Обеспечение жильем молодых семей на 2016-2022 годы»</w:t>
      </w:r>
    </w:p>
    <w:p w:rsidR="002100DE" w:rsidRDefault="002100DE" w:rsidP="002100D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134" w:type="dxa"/>
        <w:tblLayout w:type="fixed"/>
        <w:tblLook w:val="04A0"/>
      </w:tblPr>
      <w:tblGrid>
        <w:gridCol w:w="533"/>
        <w:gridCol w:w="2269"/>
        <w:gridCol w:w="1559"/>
        <w:gridCol w:w="1417"/>
        <w:gridCol w:w="1418"/>
        <w:gridCol w:w="1417"/>
        <w:gridCol w:w="1134"/>
        <w:gridCol w:w="1134"/>
        <w:gridCol w:w="1418"/>
        <w:gridCol w:w="1276"/>
        <w:gridCol w:w="1559"/>
      </w:tblGrid>
      <w:tr w:rsidR="002100DE" w:rsidTr="00A231E3">
        <w:trPr>
          <w:trHeight w:val="435"/>
        </w:trPr>
        <w:tc>
          <w:tcPr>
            <w:tcW w:w="533" w:type="dxa"/>
            <w:vMerge w:val="restart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269" w:type="dxa"/>
            <w:vMerge w:val="restart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и источники финансирова-</w:t>
            </w:r>
          </w:p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</w:p>
        </w:tc>
        <w:tc>
          <w:tcPr>
            <w:tcW w:w="12332" w:type="dxa"/>
            <w:gridSpan w:val="9"/>
            <w:tcBorders>
              <w:bottom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Объем расходов на выполнение мероприятия за счет всех источников ресурсного обеспечения, тыс.рублей</w:t>
            </w:r>
          </w:p>
        </w:tc>
      </w:tr>
      <w:tr w:rsidR="002100DE" w:rsidTr="00A231E3">
        <w:trPr>
          <w:trHeight w:val="653"/>
        </w:trPr>
        <w:tc>
          <w:tcPr>
            <w:tcW w:w="533" w:type="dxa"/>
            <w:vMerge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(краткое описание)</w:t>
            </w:r>
          </w:p>
        </w:tc>
      </w:tr>
      <w:tr w:rsidR="002100DE" w:rsidTr="00A231E3">
        <w:tc>
          <w:tcPr>
            <w:tcW w:w="533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A4F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A4F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A4F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A4F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A4F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A4F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A4F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A4F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A4F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A4F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A4FA5">
              <w:rPr>
                <w:rFonts w:ascii="Times New Roman" w:hAnsi="Times New Roman" w:cs="Times New Roman"/>
              </w:rPr>
              <w:t>11</w:t>
            </w:r>
          </w:p>
        </w:tc>
      </w:tr>
      <w:tr w:rsidR="002100DE" w:rsidTr="00A231E3">
        <w:tc>
          <w:tcPr>
            <w:tcW w:w="533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2100DE" w:rsidRPr="004A4FA5" w:rsidRDefault="002100DE" w:rsidP="002100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программе,</w:t>
            </w:r>
          </w:p>
          <w:p w:rsidR="002100DE" w:rsidRPr="004A4FA5" w:rsidRDefault="002100DE" w:rsidP="002100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2440,5758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332,3124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467,775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280,665</w:t>
            </w:r>
          </w:p>
        </w:tc>
        <w:tc>
          <w:tcPr>
            <w:tcW w:w="1134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220,5</w:t>
            </w:r>
          </w:p>
        </w:tc>
        <w:tc>
          <w:tcPr>
            <w:tcW w:w="1134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300,510</w:t>
            </w:r>
          </w:p>
        </w:tc>
        <w:tc>
          <w:tcPr>
            <w:tcW w:w="1418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432,8604</w:t>
            </w:r>
          </w:p>
        </w:tc>
        <w:tc>
          <w:tcPr>
            <w:tcW w:w="1276" w:type="dxa"/>
            <w:shd w:val="clear" w:color="auto" w:fill="FFFFFF" w:themeFill="background1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405,953</w:t>
            </w:r>
          </w:p>
        </w:tc>
        <w:tc>
          <w:tcPr>
            <w:tcW w:w="1559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DE" w:rsidTr="00A231E3">
        <w:tc>
          <w:tcPr>
            <w:tcW w:w="533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2100DE" w:rsidRPr="004A4FA5" w:rsidRDefault="002100DE" w:rsidP="002100DE">
            <w:pPr>
              <w:pStyle w:val="a6"/>
              <w:rPr>
                <w:rFonts w:ascii="Times New Roman" w:hAnsi="Times New Roman" w:cs="Times New Roman"/>
              </w:rPr>
            </w:pPr>
            <w:r w:rsidRPr="004A4FA5">
              <w:rPr>
                <w:rFonts w:ascii="Times New Roman" w:hAnsi="Times New Roman" w:cs="Times New Roman"/>
              </w:rPr>
              <w:t>федеральный бюджет(прогнозно)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899,53137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109,66309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178,53225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103,39403</w:t>
            </w:r>
          </w:p>
        </w:tc>
        <w:tc>
          <w:tcPr>
            <w:tcW w:w="1134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104,408</w:t>
            </w:r>
          </w:p>
        </w:tc>
        <w:tc>
          <w:tcPr>
            <w:tcW w:w="1134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116,376</w:t>
            </w:r>
          </w:p>
        </w:tc>
        <w:tc>
          <w:tcPr>
            <w:tcW w:w="1418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155,34798</w:t>
            </w:r>
          </w:p>
        </w:tc>
        <w:tc>
          <w:tcPr>
            <w:tcW w:w="1276" w:type="dxa"/>
            <w:shd w:val="clear" w:color="auto" w:fill="FFFFFF" w:themeFill="background1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131,811</w:t>
            </w:r>
          </w:p>
        </w:tc>
        <w:tc>
          <w:tcPr>
            <w:tcW w:w="1559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DE" w:rsidTr="00A231E3">
        <w:tc>
          <w:tcPr>
            <w:tcW w:w="533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2100DE" w:rsidRPr="004A4FA5" w:rsidRDefault="002100DE" w:rsidP="002100DE">
            <w:pPr>
              <w:pStyle w:val="a6"/>
              <w:rPr>
                <w:rFonts w:ascii="Times New Roman" w:hAnsi="Times New Roman" w:cs="Times New Roman"/>
              </w:rPr>
            </w:pPr>
            <w:r w:rsidRPr="004A4FA5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00DE" w:rsidRPr="004A4FA5" w:rsidRDefault="002100DE" w:rsidP="002100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1501,04303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212,64931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279,24275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167,27097</w:t>
            </w:r>
          </w:p>
        </w:tc>
        <w:tc>
          <w:tcPr>
            <w:tcW w:w="1134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106,092</w:t>
            </w:r>
          </w:p>
        </w:tc>
        <w:tc>
          <w:tcPr>
            <w:tcW w:w="1134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184,134</w:t>
            </w:r>
          </w:p>
        </w:tc>
        <w:tc>
          <w:tcPr>
            <w:tcW w:w="1418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277,51242</w:t>
            </w:r>
          </w:p>
        </w:tc>
        <w:tc>
          <w:tcPr>
            <w:tcW w:w="1276" w:type="dxa"/>
            <w:shd w:val="clear" w:color="auto" w:fill="FFFFFF" w:themeFill="background1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274,142</w:t>
            </w:r>
          </w:p>
        </w:tc>
        <w:tc>
          <w:tcPr>
            <w:tcW w:w="1559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DE" w:rsidTr="00A231E3">
        <w:tc>
          <w:tcPr>
            <w:tcW w:w="533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2100DE" w:rsidRPr="004A4FA5" w:rsidRDefault="002100DE" w:rsidP="002100DE">
            <w:pPr>
              <w:pStyle w:val="a6"/>
              <w:rPr>
                <w:rFonts w:ascii="Times New Roman" w:hAnsi="Times New Roman" w:cs="Times New Roman"/>
              </w:rPr>
            </w:pPr>
            <w:r w:rsidRPr="004A4FA5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DE" w:rsidTr="00A231E3">
        <w:tc>
          <w:tcPr>
            <w:tcW w:w="533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2100DE" w:rsidRPr="004A4FA5" w:rsidRDefault="002100DE" w:rsidP="002100DE">
            <w:pPr>
              <w:pStyle w:val="a6"/>
              <w:rPr>
                <w:rFonts w:ascii="Times New Roman" w:hAnsi="Times New Roman" w:cs="Times New Roman"/>
              </w:rPr>
            </w:pPr>
            <w:r w:rsidRPr="004A4FA5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DE" w:rsidTr="00A231E3">
        <w:tc>
          <w:tcPr>
            <w:tcW w:w="533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9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2100DE" w:rsidRPr="004A4FA5" w:rsidRDefault="002100DE" w:rsidP="002100D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4FA5">
              <w:rPr>
                <w:rFonts w:ascii="Times New Roman" w:hAnsi="Times New Roman" w:cs="Times New Roman"/>
              </w:rPr>
              <w:t xml:space="preserve">Разработка </w:t>
            </w:r>
            <w:r w:rsidRPr="004A4FA5">
              <w:rPr>
                <w:rFonts w:ascii="Times New Roman" w:hAnsi="Times New Roman" w:cs="Times New Roman"/>
              </w:rPr>
              <w:lastRenderedPageBreak/>
              <w:t>нормативных правовых актов Питерского муниципального района, связанных с реализацией Программы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100DE" w:rsidRPr="004A4FA5" w:rsidRDefault="002100DE" w:rsidP="002100DE">
            <w:pPr>
              <w:pStyle w:val="Default"/>
              <w:jc w:val="center"/>
            </w:pPr>
            <w:r w:rsidRPr="004A4FA5">
              <w:t xml:space="preserve">Разработка и реализация </w:t>
            </w:r>
            <w:r w:rsidRPr="004A4FA5">
              <w:lastRenderedPageBreak/>
              <w:t xml:space="preserve">муниципальной программы и внесение соответствующих изменений, ежегодное принятие постановления администрации района о нормативе стоимости 1 кв.м. общей площади жилья по Питерскому муниципальному району на текущий год для расчёта социальной выплаты на приобретение (строительство) стандартного жилья молодым семьям, </w:t>
            </w:r>
            <w:r w:rsidRPr="004A4FA5">
              <w:lastRenderedPageBreak/>
              <w:t xml:space="preserve">подготовка других нормативных актов </w:t>
            </w:r>
          </w:p>
        </w:tc>
      </w:tr>
      <w:tr w:rsidR="002100DE" w:rsidTr="00A231E3">
        <w:tc>
          <w:tcPr>
            <w:tcW w:w="533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2100DE" w:rsidRDefault="002100DE" w:rsidP="002100D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E06">
              <w:rPr>
                <w:rFonts w:ascii="Times New Roman" w:hAnsi="Times New Roman" w:cs="Times New Roman"/>
              </w:rPr>
              <w:t>федеральный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100DE" w:rsidRDefault="002100DE" w:rsidP="002100DE">
            <w:pPr>
              <w:pStyle w:val="Default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2100DE" w:rsidRDefault="002100DE" w:rsidP="002100DE">
            <w:pPr>
              <w:pStyle w:val="Default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100DE" w:rsidTr="00A231E3">
        <w:tc>
          <w:tcPr>
            <w:tcW w:w="533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2100DE" w:rsidRPr="00FA2499" w:rsidRDefault="002100DE" w:rsidP="002100D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100DE" w:rsidTr="00A231E3">
        <w:tc>
          <w:tcPr>
            <w:tcW w:w="533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2100DE" w:rsidRPr="00FA2499" w:rsidRDefault="002100DE" w:rsidP="002100D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100DE" w:rsidTr="00A231E3">
        <w:trPr>
          <w:trHeight w:val="454"/>
        </w:trPr>
        <w:tc>
          <w:tcPr>
            <w:tcW w:w="533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2100DE" w:rsidRPr="00FA2499" w:rsidRDefault="002100DE" w:rsidP="002100DE">
            <w:pPr>
              <w:pStyle w:val="a6"/>
              <w:rPr>
                <w:rFonts w:ascii="Times New Roman" w:hAnsi="Times New Roman" w:cs="Times New Roman"/>
              </w:rPr>
            </w:pPr>
            <w:r w:rsidRPr="00FA2499">
              <w:rPr>
                <w:rFonts w:ascii="Times New Roman" w:hAnsi="Times New Roman" w:cs="Times New Roman"/>
              </w:rPr>
              <w:t>внебюджетные источники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100DE" w:rsidTr="00A231E3">
        <w:tc>
          <w:tcPr>
            <w:tcW w:w="533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9" w:type="dxa"/>
          </w:tcPr>
          <w:p w:rsidR="002100DE" w:rsidRDefault="002100DE" w:rsidP="002100D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C6507">
              <w:rPr>
                <w:rFonts w:ascii="Times New Roman" w:hAnsi="Times New Roman" w:cs="Times New Roman"/>
              </w:rPr>
              <w:t>Организация учета молодых семей, участвующих в программе и формирование базы данных об участниках программы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2100DE" w:rsidRPr="003A6BB3" w:rsidRDefault="002100DE" w:rsidP="002100DE">
            <w:pPr>
              <w:pStyle w:val="Default"/>
              <w:jc w:val="center"/>
            </w:pPr>
            <w:r w:rsidRPr="004C6507">
              <w:t xml:space="preserve">Формирование и регулярное обновление базы данных об участниках программы в соответствии с принятым </w:t>
            </w:r>
            <w:r>
              <w:t>от молодых семей заявлениями</w:t>
            </w:r>
          </w:p>
        </w:tc>
      </w:tr>
      <w:tr w:rsidR="002100DE" w:rsidTr="00A231E3">
        <w:tc>
          <w:tcPr>
            <w:tcW w:w="533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2100DE" w:rsidRPr="00DD2DC6" w:rsidRDefault="002100DE" w:rsidP="002100DE">
            <w:pPr>
              <w:pStyle w:val="a6"/>
              <w:rPr>
                <w:rFonts w:ascii="Times New Roman" w:hAnsi="Times New Roman" w:cs="Times New Roman"/>
              </w:rPr>
            </w:pPr>
            <w:r w:rsidRPr="00DD2DC6">
              <w:rPr>
                <w:rFonts w:ascii="Times New Roman" w:hAnsi="Times New Roman" w:cs="Times New Roman"/>
              </w:rPr>
              <w:t>федеральный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2100DE" w:rsidTr="00A231E3">
        <w:tc>
          <w:tcPr>
            <w:tcW w:w="533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2100DE" w:rsidRPr="00DD2DC6" w:rsidRDefault="002100DE" w:rsidP="002100DE">
            <w:pPr>
              <w:pStyle w:val="a6"/>
              <w:rPr>
                <w:rFonts w:ascii="Times New Roman" w:hAnsi="Times New Roman" w:cs="Times New Roman"/>
              </w:rPr>
            </w:pPr>
            <w:r w:rsidRPr="00DD2DC6">
              <w:rPr>
                <w:rFonts w:ascii="Times New Roman" w:hAnsi="Times New Roman" w:cs="Times New Roman"/>
              </w:rPr>
              <w:t xml:space="preserve">областной бюджет </w:t>
            </w:r>
            <w:r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100DE" w:rsidTr="00A231E3">
        <w:tc>
          <w:tcPr>
            <w:tcW w:w="533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2100DE" w:rsidRPr="00DD2DC6" w:rsidRDefault="002100DE" w:rsidP="002100DE">
            <w:pPr>
              <w:pStyle w:val="a6"/>
              <w:rPr>
                <w:rFonts w:ascii="Times New Roman" w:hAnsi="Times New Roman" w:cs="Times New Roman"/>
              </w:rPr>
            </w:pPr>
            <w:r w:rsidRPr="00DD2DC6">
              <w:rPr>
                <w:rFonts w:ascii="Times New Roman" w:hAnsi="Times New Roman" w:cs="Times New Roman"/>
              </w:rPr>
              <w:t>местный бюджет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100DE" w:rsidTr="00A231E3">
        <w:tc>
          <w:tcPr>
            <w:tcW w:w="533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2100DE" w:rsidRPr="00DD2DC6" w:rsidRDefault="002100DE" w:rsidP="002100DE">
            <w:pPr>
              <w:pStyle w:val="a6"/>
              <w:rPr>
                <w:rFonts w:ascii="Times New Roman" w:hAnsi="Times New Roman" w:cs="Times New Roman"/>
              </w:rPr>
            </w:pPr>
            <w:r w:rsidRPr="00DD2DC6">
              <w:rPr>
                <w:rFonts w:ascii="Times New Roman" w:hAnsi="Times New Roman" w:cs="Times New Roman"/>
              </w:rPr>
              <w:t>внебюджетные источники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100DE" w:rsidTr="00A231E3">
        <w:tc>
          <w:tcPr>
            <w:tcW w:w="533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9" w:type="dxa"/>
          </w:tcPr>
          <w:p w:rsidR="002100DE" w:rsidRDefault="002100DE" w:rsidP="002100D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C6507">
              <w:rPr>
                <w:rFonts w:ascii="Times New Roman" w:hAnsi="Times New Roman" w:cs="Times New Roman"/>
              </w:rPr>
              <w:lastRenderedPageBreak/>
              <w:t>Определение ежегодного объема ассигнований, выделяемых из бюджета Питерского муниципального района на реализацию мероприятий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00DE" w:rsidRPr="004C6507" w:rsidRDefault="002100DE" w:rsidP="002100DE">
            <w:pPr>
              <w:pStyle w:val="Default"/>
              <w:jc w:val="both"/>
            </w:pPr>
          </w:p>
        </w:tc>
        <w:tc>
          <w:tcPr>
            <w:tcW w:w="1559" w:type="dxa"/>
          </w:tcPr>
          <w:p w:rsidR="002100DE" w:rsidRPr="004C6507" w:rsidRDefault="002100DE" w:rsidP="002100DE">
            <w:pPr>
              <w:pStyle w:val="Default"/>
              <w:jc w:val="center"/>
            </w:pPr>
            <w:r w:rsidRPr="004C6507">
              <w:t xml:space="preserve">Подготовка </w:t>
            </w:r>
            <w:r w:rsidRPr="004C6507">
              <w:lastRenderedPageBreak/>
              <w:t>необходимых технико-экономических обоснований и расчетов при разработке и принятии бюджета Питерского муниципального района на соответствующий год</w:t>
            </w:r>
          </w:p>
        </w:tc>
      </w:tr>
      <w:tr w:rsidR="002100DE" w:rsidTr="00A231E3">
        <w:tc>
          <w:tcPr>
            <w:tcW w:w="533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2100DE" w:rsidRPr="00653A3A" w:rsidRDefault="002100DE" w:rsidP="002100DE">
            <w:pPr>
              <w:pStyle w:val="a6"/>
              <w:rPr>
                <w:rFonts w:ascii="Times New Roman" w:hAnsi="Times New Roman" w:cs="Times New Roman"/>
              </w:rPr>
            </w:pPr>
            <w:r w:rsidRPr="00653A3A">
              <w:rPr>
                <w:rFonts w:ascii="Times New Roman" w:hAnsi="Times New Roman" w:cs="Times New Roman"/>
              </w:rPr>
              <w:t>федеральный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100DE" w:rsidTr="00A231E3">
        <w:tc>
          <w:tcPr>
            <w:tcW w:w="533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2100DE" w:rsidRPr="00653A3A" w:rsidRDefault="002100DE" w:rsidP="002100DE">
            <w:pPr>
              <w:pStyle w:val="a6"/>
              <w:rPr>
                <w:rFonts w:ascii="Times New Roman" w:hAnsi="Times New Roman" w:cs="Times New Roman"/>
              </w:rPr>
            </w:pPr>
            <w:r w:rsidRPr="00653A3A">
              <w:rPr>
                <w:rFonts w:ascii="Times New Roman" w:hAnsi="Times New Roman" w:cs="Times New Roman"/>
              </w:rPr>
              <w:t>областной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100DE" w:rsidTr="00A231E3">
        <w:tc>
          <w:tcPr>
            <w:tcW w:w="533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2100DE" w:rsidRPr="00653A3A" w:rsidRDefault="002100DE" w:rsidP="002100DE">
            <w:pPr>
              <w:pStyle w:val="a6"/>
              <w:rPr>
                <w:rFonts w:ascii="Times New Roman" w:hAnsi="Times New Roman" w:cs="Times New Roman"/>
              </w:rPr>
            </w:pPr>
            <w:r w:rsidRPr="00653A3A">
              <w:rPr>
                <w:rFonts w:ascii="Times New Roman" w:hAnsi="Times New Roman" w:cs="Times New Roman"/>
              </w:rPr>
              <w:t>местный бюджет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100DE" w:rsidTr="00A231E3">
        <w:tc>
          <w:tcPr>
            <w:tcW w:w="533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2100DE" w:rsidRPr="00653A3A" w:rsidRDefault="002100DE" w:rsidP="002100DE">
            <w:pPr>
              <w:pStyle w:val="a6"/>
              <w:rPr>
                <w:rFonts w:ascii="Times New Roman" w:hAnsi="Times New Roman" w:cs="Times New Roman"/>
              </w:rPr>
            </w:pPr>
            <w:r w:rsidRPr="00653A3A">
              <w:rPr>
                <w:rFonts w:ascii="Times New Roman" w:hAnsi="Times New Roman" w:cs="Times New Roman"/>
              </w:rPr>
              <w:t>внебюджетные источники</w:t>
            </w:r>
            <w:r>
              <w:rPr>
                <w:rFonts w:ascii="Times New Roman" w:hAnsi="Times New Roman" w:cs="Times New Roman"/>
              </w:rPr>
              <w:t xml:space="preserve">(прогнозно)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100DE" w:rsidTr="00A231E3">
        <w:tc>
          <w:tcPr>
            <w:tcW w:w="533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9" w:type="dxa"/>
          </w:tcPr>
          <w:p w:rsidR="002100DE" w:rsidRPr="004A4FA5" w:rsidRDefault="002100DE" w:rsidP="002100DE">
            <w:pPr>
              <w:pStyle w:val="Default"/>
              <w:rPr>
                <w:sz w:val="28"/>
                <w:szCs w:val="28"/>
              </w:rPr>
            </w:pPr>
            <w:r w:rsidRPr="004A4FA5">
              <w:rPr>
                <w:sz w:val="28"/>
                <w:szCs w:val="28"/>
              </w:rPr>
              <w:t>Мероприятие:</w:t>
            </w:r>
          </w:p>
          <w:p w:rsidR="002100DE" w:rsidRPr="004C6507" w:rsidRDefault="002100DE" w:rsidP="002100DE">
            <w:pPr>
              <w:pStyle w:val="Default"/>
              <w:jc w:val="both"/>
            </w:pPr>
            <w:r w:rsidRPr="004C6507">
              <w:t xml:space="preserve">Определение количества молодых семей- претендентов на получение социальных выплат в очередном финансовом году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00DE" w:rsidRPr="00653A3A" w:rsidRDefault="002100DE" w:rsidP="002100DE">
            <w:pPr>
              <w:pStyle w:val="Default"/>
              <w:jc w:val="both"/>
            </w:pPr>
          </w:p>
        </w:tc>
        <w:tc>
          <w:tcPr>
            <w:tcW w:w="1559" w:type="dxa"/>
          </w:tcPr>
          <w:p w:rsidR="002100DE" w:rsidRPr="00653A3A" w:rsidRDefault="002100DE" w:rsidP="002100DE">
            <w:pPr>
              <w:pStyle w:val="Default"/>
              <w:jc w:val="center"/>
            </w:pPr>
            <w:r w:rsidRPr="00653A3A">
              <w:t xml:space="preserve">Составление списка молодых семей, претендующих на получение социальных выплат в очередном финансовом </w:t>
            </w:r>
            <w:r w:rsidRPr="00653A3A">
              <w:lastRenderedPageBreak/>
              <w:t>году в соответствии с бюджетом.</w:t>
            </w:r>
          </w:p>
        </w:tc>
      </w:tr>
      <w:tr w:rsidR="002100DE" w:rsidTr="00A231E3">
        <w:tc>
          <w:tcPr>
            <w:tcW w:w="533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2100DE" w:rsidRPr="00653A3A" w:rsidRDefault="002100DE" w:rsidP="002100DE">
            <w:pPr>
              <w:pStyle w:val="a6"/>
              <w:rPr>
                <w:rFonts w:ascii="Times New Roman" w:hAnsi="Times New Roman" w:cs="Times New Roman"/>
              </w:rPr>
            </w:pPr>
            <w:r w:rsidRPr="00653A3A">
              <w:rPr>
                <w:rFonts w:ascii="Times New Roman" w:hAnsi="Times New Roman" w:cs="Times New Roman"/>
              </w:rPr>
              <w:t>федеральный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100DE" w:rsidTr="00A231E3">
        <w:tc>
          <w:tcPr>
            <w:tcW w:w="533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2100DE" w:rsidRPr="00653A3A" w:rsidRDefault="002100DE" w:rsidP="002100DE">
            <w:pPr>
              <w:pStyle w:val="a6"/>
              <w:rPr>
                <w:rFonts w:ascii="Times New Roman" w:hAnsi="Times New Roman" w:cs="Times New Roman"/>
              </w:rPr>
            </w:pPr>
            <w:r w:rsidRPr="00653A3A">
              <w:rPr>
                <w:rFonts w:ascii="Times New Roman" w:hAnsi="Times New Roman" w:cs="Times New Roman"/>
              </w:rPr>
              <w:t>областной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100DE" w:rsidTr="00A231E3">
        <w:tc>
          <w:tcPr>
            <w:tcW w:w="533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2100DE" w:rsidRPr="00653A3A" w:rsidRDefault="002100DE" w:rsidP="002100DE">
            <w:pPr>
              <w:pStyle w:val="a6"/>
              <w:rPr>
                <w:rFonts w:ascii="Times New Roman" w:hAnsi="Times New Roman" w:cs="Times New Roman"/>
              </w:rPr>
            </w:pPr>
            <w:r w:rsidRPr="00653A3A">
              <w:rPr>
                <w:rFonts w:ascii="Times New Roman" w:hAnsi="Times New Roman" w:cs="Times New Roman"/>
              </w:rPr>
              <w:t>местный бюджет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100DE" w:rsidTr="00A231E3">
        <w:tc>
          <w:tcPr>
            <w:tcW w:w="533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2100DE" w:rsidRPr="00653A3A" w:rsidRDefault="002100DE" w:rsidP="002100DE">
            <w:pPr>
              <w:pStyle w:val="a6"/>
              <w:rPr>
                <w:rFonts w:ascii="Times New Roman" w:hAnsi="Times New Roman" w:cs="Times New Roman"/>
              </w:rPr>
            </w:pPr>
            <w:r w:rsidRPr="00653A3A">
              <w:rPr>
                <w:rFonts w:ascii="Times New Roman" w:hAnsi="Times New Roman" w:cs="Times New Roman"/>
              </w:rPr>
              <w:t>внебюджетные источники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100DE" w:rsidTr="00A231E3">
        <w:tc>
          <w:tcPr>
            <w:tcW w:w="533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9" w:type="dxa"/>
          </w:tcPr>
          <w:p w:rsidR="002100DE" w:rsidRPr="004A4FA5" w:rsidRDefault="002100DE" w:rsidP="002100DE">
            <w:pPr>
              <w:pStyle w:val="Default"/>
              <w:rPr>
                <w:sz w:val="28"/>
                <w:szCs w:val="28"/>
              </w:rPr>
            </w:pPr>
            <w:r w:rsidRPr="004A4FA5">
              <w:rPr>
                <w:sz w:val="28"/>
                <w:szCs w:val="28"/>
              </w:rPr>
              <w:t>Мероприятие:</w:t>
            </w:r>
          </w:p>
          <w:p w:rsidR="002100DE" w:rsidRPr="00E428A1" w:rsidRDefault="002100DE" w:rsidP="002100DE">
            <w:pPr>
              <w:pStyle w:val="Default"/>
              <w:jc w:val="both"/>
            </w:pPr>
            <w:r w:rsidRPr="00E428A1">
              <w:t xml:space="preserve">Заключение соглашения о предоставлении из областного бюджета субсидий на реализацию Программы с Министерством строительства и жилищно-коммунального хозяйства Саратовской области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00DE" w:rsidRPr="004C6507" w:rsidRDefault="002100DE" w:rsidP="002100DE">
            <w:pPr>
              <w:pStyle w:val="Default"/>
              <w:jc w:val="both"/>
            </w:pPr>
          </w:p>
        </w:tc>
        <w:tc>
          <w:tcPr>
            <w:tcW w:w="1559" w:type="dxa"/>
          </w:tcPr>
          <w:p w:rsidR="002100DE" w:rsidRPr="004C6507" w:rsidRDefault="002100DE" w:rsidP="002100DE">
            <w:pPr>
              <w:pStyle w:val="Default"/>
              <w:jc w:val="center"/>
            </w:pPr>
            <w:r w:rsidRPr="004C6507">
              <w:t>Соглашение о предоставлении из областного бюджета субсидий на реализацию Программы с Министерством строительства и жилищно-коммунального хозяйства Саратовской области</w:t>
            </w:r>
          </w:p>
        </w:tc>
      </w:tr>
      <w:tr w:rsidR="002100DE" w:rsidTr="00A231E3">
        <w:tc>
          <w:tcPr>
            <w:tcW w:w="533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2100DE" w:rsidRPr="00E428A1" w:rsidRDefault="002100DE" w:rsidP="002100DE">
            <w:pPr>
              <w:pStyle w:val="a6"/>
              <w:rPr>
                <w:rFonts w:ascii="Times New Roman" w:hAnsi="Times New Roman" w:cs="Times New Roman"/>
              </w:rPr>
            </w:pPr>
            <w:r w:rsidRPr="00E428A1">
              <w:rPr>
                <w:rFonts w:ascii="Times New Roman" w:hAnsi="Times New Roman" w:cs="Times New Roman"/>
              </w:rPr>
              <w:t>федеральный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100DE" w:rsidTr="00A231E3">
        <w:tc>
          <w:tcPr>
            <w:tcW w:w="533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2100DE" w:rsidRPr="00E428A1" w:rsidRDefault="002100DE" w:rsidP="002100DE">
            <w:pPr>
              <w:pStyle w:val="a6"/>
              <w:rPr>
                <w:rFonts w:ascii="Times New Roman" w:hAnsi="Times New Roman" w:cs="Times New Roman"/>
              </w:rPr>
            </w:pPr>
            <w:r w:rsidRPr="00E428A1">
              <w:rPr>
                <w:rFonts w:ascii="Times New Roman" w:hAnsi="Times New Roman" w:cs="Times New Roman"/>
              </w:rPr>
              <w:t>областной бюджет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100DE" w:rsidTr="00A231E3">
        <w:tc>
          <w:tcPr>
            <w:tcW w:w="533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2100DE" w:rsidRPr="00E428A1" w:rsidRDefault="002100DE" w:rsidP="002100DE">
            <w:pPr>
              <w:pStyle w:val="a6"/>
              <w:rPr>
                <w:rFonts w:ascii="Times New Roman" w:hAnsi="Times New Roman" w:cs="Times New Roman"/>
              </w:rPr>
            </w:pPr>
            <w:r w:rsidRPr="00E428A1">
              <w:rPr>
                <w:rFonts w:ascii="Times New Roman" w:hAnsi="Times New Roman" w:cs="Times New Roman"/>
              </w:rPr>
              <w:t>местный бюджет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100DE" w:rsidTr="00A231E3">
        <w:tc>
          <w:tcPr>
            <w:tcW w:w="533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2100DE" w:rsidRPr="00E428A1" w:rsidRDefault="002100DE" w:rsidP="002100DE">
            <w:pPr>
              <w:pStyle w:val="a6"/>
              <w:rPr>
                <w:rFonts w:ascii="Times New Roman" w:hAnsi="Times New Roman" w:cs="Times New Roman"/>
              </w:rPr>
            </w:pPr>
            <w:r w:rsidRPr="00E428A1">
              <w:rPr>
                <w:rFonts w:ascii="Times New Roman" w:hAnsi="Times New Roman" w:cs="Times New Roman"/>
              </w:rPr>
              <w:t>внебюджетные источники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100DE" w:rsidTr="00A231E3">
        <w:trPr>
          <w:trHeight w:val="3407"/>
        </w:trPr>
        <w:tc>
          <w:tcPr>
            <w:tcW w:w="533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9" w:type="dxa"/>
          </w:tcPr>
          <w:p w:rsidR="002100DE" w:rsidRPr="004A4FA5" w:rsidRDefault="002100DE" w:rsidP="002100DE">
            <w:pPr>
              <w:pStyle w:val="Default"/>
              <w:rPr>
                <w:sz w:val="28"/>
                <w:szCs w:val="28"/>
              </w:rPr>
            </w:pPr>
            <w:r w:rsidRPr="004A4FA5">
              <w:rPr>
                <w:sz w:val="28"/>
                <w:szCs w:val="28"/>
              </w:rPr>
              <w:t>Мероприятие:</w:t>
            </w:r>
          </w:p>
          <w:p w:rsidR="002100DE" w:rsidRPr="00706E4B" w:rsidRDefault="002100DE" w:rsidP="002100DE">
            <w:pPr>
              <w:pStyle w:val="Default"/>
              <w:jc w:val="both"/>
            </w:pPr>
            <w:r w:rsidRPr="00E428A1">
              <w:t xml:space="preserve">Выдача молодым семьям в установленном порядке свидетельств о праве на получение социальной выплаты </w:t>
            </w:r>
            <w:r>
              <w:t>на приобретение жилого помещения или строительство жилого дома</w:t>
            </w:r>
            <w:r w:rsidRPr="00E428A1">
              <w:t>, исходя из предусмотренных бюджетных ассигнований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00DE" w:rsidRPr="004C6507" w:rsidRDefault="002100DE" w:rsidP="002100DE">
            <w:pPr>
              <w:pStyle w:val="Default"/>
              <w:jc w:val="both"/>
            </w:pPr>
          </w:p>
        </w:tc>
        <w:tc>
          <w:tcPr>
            <w:tcW w:w="1559" w:type="dxa"/>
          </w:tcPr>
          <w:p w:rsidR="002100DE" w:rsidRPr="004C6507" w:rsidRDefault="002100DE" w:rsidP="002100DE">
            <w:pPr>
              <w:pStyle w:val="Default"/>
              <w:jc w:val="center"/>
            </w:pPr>
            <w:r w:rsidRPr="004C6507">
              <w:t>Выдача свидетельств в соответствии со списками, утвержденными Министерством строительства жилищно-коммунального хозяйства Саратовской области</w:t>
            </w:r>
          </w:p>
        </w:tc>
      </w:tr>
      <w:tr w:rsidR="002100DE" w:rsidTr="00A231E3">
        <w:tc>
          <w:tcPr>
            <w:tcW w:w="533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2100DE" w:rsidRPr="002E01B6" w:rsidRDefault="002100DE" w:rsidP="002100DE">
            <w:pPr>
              <w:pStyle w:val="a6"/>
              <w:rPr>
                <w:rFonts w:ascii="Times New Roman" w:hAnsi="Times New Roman" w:cs="Times New Roman"/>
              </w:rPr>
            </w:pPr>
            <w:r w:rsidRPr="002E01B6">
              <w:rPr>
                <w:rFonts w:ascii="Times New Roman" w:hAnsi="Times New Roman" w:cs="Times New Roman"/>
              </w:rPr>
              <w:t>федеральный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100DE" w:rsidTr="00A231E3">
        <w:tc>
          <w:tcPr>
            <w:tcW w:w="533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2100DE" w:rsidRPr="002E01B6" w:rsidRDefault="002100DE" w:rsidP="002100DE">
            <w:pPr>
              <w:pStyle w:val="a6"/>
              <w:rPr>
                <w:rFonts w:ascii="Times New Roman" w:hAnsi="Times New Roman" w:cs="Times New Roman"/>
              </w:rPr>
            </w:pPr>
            <w:r w:rsidRPr="002E01B6">
              <w:rPr>
                <w:rFonts w:ascii="Times New Roman" w:hAnsi="Times New Roman" w:cs="Times New Roman"/>
              </w:rPr>
              <w:t>областной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100DE" w:rsidTr="00A231E3">
        <w:tc>
          <w:tcPr>
            <w:tcW w:w="533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2100DE" w:rsidRPr="002E01B6" w:rsidRDefault="002100DE" w:rsidP="002100DE">
            <w:pPr>
              <w:pStyle w:val="a6"/>
              <w:rPr>
                <w:rFonts w:ascii="Times New Roman" w:hAnsi="Times New Roman" w:cs="Times New Roman"/>
              </w:rPr>
            </w:pPr>
            <w:r w:rsidRPr="002E01B6">
              <w:rPr>
                <w:rFonts w:ascii="Times New Roman" w:hAnsi="Times New Roman" w:cs="Times New Roman"/>
              </w:rPr>
              <w:t>местный бюджет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100DE" w:rsidTr="00A231E3">
        <w:trPr>
          <w:trHeight w:val="952"/>
        </w:trPr>
        <w:tc>
          <w:tcPr>
            <w:tcW w:w="533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2100DE" w:rsidRPr="002E01B6" w:rsidRDefault="002100DE" w:rsidP="002100DE">
            <w:pPr>
              <w:pStyle w:val="a6"/>
              <w:rPr>
                <w:rFonts w:ascii="Times New Roman" w:hAnsi="Times New Roman" w:cs="Times New Roman"/>
              </w:rPr>
            </w:pPr>
            <w:r w:rsidRPr="002E01B6">
              <w:rPr>
                <w:rFonts w:ascii="Times New Roman" w:hAnsi="Times New Roman" w:cs="Times New Roman"/>
              </w:rPr>
              <w:t>внебюджетные источники</w:t>
            </w:r>
            <w:r>
              <w:rPr>
                <w:rFonts w:ascii="Times New Roman" w:hAnsi="Times New Roman" w:cs="Times New Roman"/>
              </w:rPr>
              <w:t xml:space="preserve">(прогнозно)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100DE" w:rsidTr="00A231E3">
        <w:tc>
          <w:tcPr>
            <w:tcW w:w="533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9" w:type="dxa"/>
          </w:tcPr>
          <w:p w:rsidR="002100DE" w:rsidRPr="004A4FA5" w:rsidRDefault="002100DE" w:rsidP="002100DE">
            <w:pPr>
              <w:pStyle w:val="Default"/>
              <w:rPr>
                <w:sz w:val="28"/>
                <w:szCs w:val="28"/>
              </w:rPr>
            </w:pPr>
            <w:r w:rsidRPr="004A4FA5">
              <w:rPr>
                <w:sz w:val="28"/>
                <w:szCs w:val="28"/>
              </w:rPr>
              <w:t>Мероприятие:</w:t>
            </w:r>
          </w:p>
          <w:p w:rsidR="002100DE" w:rsidRPr="004C6507" w:rsidRDefault="002100DE" w:rsidP="002100DE">
            <w:pPr>
              <w:pStyle w:val="Default"/>
              <w:jc w:val="both"/>
            </w:pPr>
            <w:r w:rsidRPr="004C6507">
              <w:t xml:space="preserve">Организация работы по реализации и </w:t>
            </w:r>
            <w:r w:rsidRPr="004C6507">
              <w:lastRenderedPageBreak/>
              <w:t xml:space="preserve">оплате выданных свидетельств </w:t>
            </w:r>
            <w:r>
              <w:t>на приобретение жилого помещения или строительство жилого дома</w:t>
            </w:r>
            <w:r w:rsidRPr="004C6507"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2440,5758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332,3124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467,775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280,665</w:t>
            </w:r>
          </w:p>
        </w:tc>
        <w:tc>
          <w:tcPr>
            <w:tcW w:w="1134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220,5</w:t>
            </w:r>
          </w:p>
        </w:tc>
        <w:tc>
          <w:tcPr>
            <w:tcW w:w="1134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300,510</w:t>
            </w:r>
          </w:p>
        </w:tc>
        <w:tc>
          <w:tcPr>
            <w:tcW w:w="1418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432,8604</w:t>
            </w:r>
          </w:p>
        </w:tc>
        <w:tc>
          <w:tcPr>
            <w:tcW w:w="1276" w:type="dxa"/>
          </w:tcPr>
          <w:p w:rsidR="002100DE" w:rsidRPr="004A4FA5" w:rsidRDefault="002100DE" w:rsidP="002100DE">
            <w:pPr>
              <w:pStyle w:val="Default"/>
              <w:jc w:val="center"/>
            </w:pPr>
            <w:r w:rsidRPr="004A4FA5">
              <w:rPr>
                <w:sz w:val="28"/>
                <w:szCs w:val="28"/>
              </w:rPr>
              <w:t>405,953</w:t>
            </w:r>
          </w:p>
        </w:tc>
        <w:tc>
          <w:tcPr>
            <w:tcW w:w="1559" w:type="dxa"/>
          </w:tcPr>
          <w:p w:rsidR="002100DE" w:rsidRPr="00E147E9" w:rsidRDefault="002100DE" w:rsidP="002100DE">
            <w:pPr>
              <w:pStyle w:val="Default"/>
              <w:jc w:val="center"/>
            </w:pPr>
            <w:r w:rsidRPr="00E147E9">
              <w:t xml:space="preserve">Перечисление денежных средств </w:t>
            </w:r>
            <w:r>
              <w:t>на приобретени</w:t>
            </w:r>
            <w:r>
              <w:lastRenderedPageBreak/>
              <w:t xml:space="preserve">е жилого помещения или строительство жилого дома </w:t>
            </w:r>
            <w:r w:rsidRPr="00E147E9">
              <w:t>в соответствии со свидетельствами, выданными молодым семьям – участникам Программы</w:t>
            </w:r>
          </w:p>
        </w:tc>
      </w:tr>
      <w:tr w:rsidR="002100DE" w:rsidTr="00A231E3">
        <w:tc>
          <w:tcPr>
            <w:tcW w:w="533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2100DE" w:rsidRPr="00E147E9" w:rsidRDefault="002100DE" w:rsidP="002100DE">
            <w:pPr>
              <w:pStyle w:val="a6"/>
              <w:rPr>
                <w:rFonts w:ascii="Times New Roman" w:hAnsi="Times New Roman" w:cs="Times New Roman"/>
              </w:rPr>
            </w:pPr>
            <w:r w:rsidRPr="00E147E9">
              <w:rPr>
                <w:rFonts w:ascii="Times New Roman" w:hAnsi="Times New Roman" w:cs="Times New Roman"/>
              </w:rPr>
              <w:t>федеральный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899,53235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109,66309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178,53225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103,39403</w:t>
            </w:r>
          </w:p>
        </w:tc>
        <w:tc>
          <w:tcPr>
            <w:tcW w:w="1134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104,408</w:t>
            </w:r>
          </w:p>
        </w:tc>
        <w:tc>
          <w:tcPr>
            <w:tcW w:w="1134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116,376</w:t>
            </w:r>
          </w:p>
        </w:tc>
        <w:tc>
          <w:tcPr>
            <w:tcW w:w="1418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155,34798</w:t>
            </w:r>
          </w:p>
        </w:tc>
        <w:tc>
          <w:tcPr>
            <w:tcW w:w="1276" w:type="dxa"/>
          </w:tcPr>
          <w:p w:rsidR="002100DE" w:rsidRPr="004A4FA5" w:rsidRDefault="002100DE" w:rsidP="002100DE">
            <w:pPr>
              <w:pStyle w:val="Default"/>
              <w:jc w:val="center"/>
              <w:rPr>
                <w:sz w:val="28"/>
                <w:szCs w:val="28"/>
              </w:rPr>
            </w:pPr>
            <w:r w:rsidRPr="004A4FA5">
              <w:rPr>
                <w:sz w:val="28"/>
                <w:szCs w:val="28"/>
              </w:rPr>
              <w:t>131,81097</w:t>
            </w:r>
          </w:p>
        </w:tc>
        <w:tc>
          <w:tcPr>
            <w:tcW w:w="1559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2100DE" w:rsidTr="00A231E3">
        <w:tc>
          <w:tcPr>
            <w:tcW w:w="533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2100DE" w:rsidRPr="00E147E9" w:rsidRDefault="002100DE" w:rsidP="002100DE">
            <w:pPr>
              <w:pStyle w:val="a6"/>
              <w:rPr>
                <w:rFonts w:ascii="Times New Roman" w:hAnsi="Times New Roman" w:cs="Times New Roman"/>
              </w:rPr>
            </w:pPr>
            <w:r w:rsidRPr="00E147E9">
              <w:rPr>
                <w:rFonts w:ascii="Times New Roman" w:hAnsi="Times New Roman" w:cs="Times New Roman"/>
              </w:rPr>
              <w:t>областной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1501,04345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212,64931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279,24275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167,27097</w:t>
            </w:r>
          </w:p>
        </w:tc>
        <w:tc>
          <w:tcPr>
            <w:tcW w:w="1134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106,092</w:t>
            </w:r>
          </w:p>
        </w:tc>
        <w:tc>
          <w:tcPr>
            <w:tcW w:w="1134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184,134</w:t>
            </w:r>
          </w:p>
        </w:tc>
        <w:tc>
          <w:tcPr>
            <w:tcW w:w="1418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277,51242</w:t>
            </w:r>
          </w:p>
        </w:tc>
        <w:tc>
          <w:tcPr>
            <w:tcW w:w="1276" w:type="dxa"/>
          </w:tcPr>
          <w:p w:rsidR="002100DE" w:rsidRPr="004A4FA5" w:rsidRDefault="002100DE" w:rsidP="002100DE">
            <w:pPr>
              <w:pStyle w:val="Default"/>
              <w:jc w:val="center"/>
              <w:rPr>
                <w:sz w:val="28"/>
                <w:szCs w:val="28"/>
              </w:rPr>
            </w:pPr>
            <w:r w:rsidRPr="004A4FA5">
              <w:rPr>
                <w:sz w:val="28"/>
                <w:szCs w:val="28"/>
              </w:rPr>
              <w:t>274,14213</w:t>
            </w:r>
          </w:p>
        </w:tc>
        <w:tc>
          <w:tcPr>
            <w:tcW w:w="1559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2100DE" w:rsidTr="00A231E3">
        <w:tc>
          <w:tcPr>
            <w:tcW w:w="533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2100DE" w:rsidRPr="00E147E9" w:rsidRDefault="002100DE" w:rsidP="002100DE">
            <w:pPr>
              <w:pStyle w:val="a6"/>
              <w:rPr>
                <w:rFonts w:ascii="Times New Roman" w:hAnsi="Times New Roman" w:cs="Times New Roman"/>
              </w:rPr>
            </w:pPr>
            <w:r w:rsidRPr="00E147E9">
              <w:rPr>
                <w:rFonts w:ascii="Times New Roman" w:hAnsi="Times New Roman" w:cs="Times New Roman"/>
              </w:rPr>
              <w:t>местный бюджет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100DE" w:rsidRPr="004A4FA5" w:rsidRDefault="002100DE" w:rsidP="002100DE">
            <w:pPr>
              <w:pStyle w:val="Default"/>
              <w:jc w:val="center"/>
              <w:rPr>
                <w:sz w:val="28"/>
                <w:szCs w:val="28"/>
              </w:rPr>
            </w:pPr>
            <w:r w:rsidRPr="004A4FA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2100DE" w:rsidTr="00A231E3">
        <w:tc>
          <w:tcPr>
            <w:tcW w:w="533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2100DE" w:rsidRPr="00E147E9" w:rsidRDefault="002100DE" w:rsidP="002100DE">
            <w:pPr>
              <w:pStyle w:val="a6"/>
              <w:rPr>
                <w:rFonts w:ascii="Times New Roman" w:hAnsi="Times New Roman" w:cs="Times New Roman"/>
              </w:rPr>
            </w:pPr>
            <w:r w:rsidRPr="00E147E9">
              <w:rPr>
                <w:rFonts w:ascii="Times New Roman" w:hAnsi="Times New Roman" w:cs="Times New Roman"/>
              </w:rPr>
              <w:t>внебюджетные источники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100DE" w:rsidRPr="004A4FA5" w:rsidRDefault="002100DE" w:rsidP="002100DE">
            <w:pPr>
              <w:pStyle w:val="Default"/>
              <w:jc w:val="center"/>
              <w:rPr>
                <w:sz w:val="28"/>
                <w:szCs w:val="28"/>
              </w:rPr>
            </w:pPr>
            <w:r w:rsidRPr="004A4FA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2100DE" w:rsidTr="00A231E3">
        <w:tc>
          <w:tcPr>
            <w:tcW w:w="533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69" w:type="dxa"/>
          </w:tcPr>
          <w:p w:rsidR="002100DE" w:rsidRPr="004A4FA5" w:rsidRDefault="002100DE" w:rsidP="002100DE">
            <w:pPr>
              <w:pStyle w:val="Default"/>
              <w:jc w:val="both"/>
              <w:rPr>
                <w:sz w:val="28"/>
                <w:szCs w:val="28"/>
              </w:rPr>
            </w:pPr>
            <w:r w:rsidRPr="004A4FA5">
              <w:rPr>
                <w:sz w:val="28"/>
                <w:szCs w:val="28"/>
              </w:rPr>
              <w:t>Мероприятие:</w:t>
            </w:r>
          </w:p>
          <w:p w:rsidR="002100DE" w:rsidRPr="00E147E9" w:rsidRDefault="002100DE" w:rsidP="002100DE">
            <w:pPr>
              <w:pStyle w:val="Default"/>
              <w:jc w:val="both"/>
            </w:pPr>
            <w:r w:rsidRPr="00E147E9">
              <w:t xml:space="preserve">Организация работы, направленной на освещение целей и задач Программы в средствах массовой информации и среди населения </w:t>
            </w:r>
            <w:r>
              <w:t xml:space="preserve">Питерского </w:t>
            </w:r>
            <w:r>
              <w:lastRenderedPageBreak/>
              <w:t>муниципального района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8" w:name="_GoBack"/>
            <w:bookmarkEnd w:id="8"/>
          </w:p>
        </w:tc>
        <w:tc>
          <w:tcPr>
            <w:tcW w:w="1276" w:type="dxa"/>
          </w:tcPr>
          <w:p w:rsidR="002100DE" w:rsidRPr="00E147E9" w:rsidRDefault="002100DE" w:rsidP="002100DE">
            <w:pPr>
              <w:pStyle w:val="Default"/>
              <w:jc w:val="both"/>
            </w:pPr>
          </w:p>
        </w:tc>
        <w:tc>
          <w:tcPr>
            <w:tcW w:w="1559" w:type="dxa"/>
          </w:tcPr>
          <w:p w:rsidR="002100DE" w:rsidRPr="00E147E9" w:rsidRDefault="002100DE" w:rsidP="002100DE">
            <w:pPr>
              <w:pStyle w:val="Default"/>
              <w:jc w:val="center"/>
            </w:pPr>
            <w:r w:rsidRPr="00E147E9">
              <w:t>Информационные материалы о реализации Программы, размещенные в средствах массовой информации</w:t>
            </w:r>
          </w:p>
        </w:tc>
      </w:tr>
      <w:tr w:rsidR="002100DE" w:rsidTr="00A231E3">
        <w:tc>
          <w:tcPr>
            <w:tcW w:w="533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2100DE" w:rsidRPr="00E147E9" w:rsidRDefault="002100DE" w:rsidP="002100DE">
            <w:pPr>
              <w:pStyle w:val="a6"/>
              <w:rPr>
                <w:rFonts w:ascii="Times New Roman" w:hAnsi="Times New Roman" w:cs="Times New Roman"/>
              </w:rPr>
            </w:pPr>
            <w:r w:rsidRPr="00E147E9">
              <w:rPr>
                <w:rFonts w:ascii="Times New Roman" w:hAnsi="Times New Roman" w:cs="Times New Roman"/>
              </w:rPr>
              <w:t>федеральный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100DE" w:rsidTr="00A231E3">
        <w:tc>
          <w:tcPr>
            <w:tcW w:w="533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2100DE" w:rsidRPr="00E147E9" w:rsidRDefault="002100DE" w:rsidP="002100DE">
            <w:pPr>
              <w:pStyle w:val="a6"/>
              <w:rPr>
                <w:rFonts w:ascii="Times New Roman" w:hAnsi="Times New Roman" w:cs="Times New Roman"/>
              </w:rPr>
            </w:pPr>
            <w:r w:rsidRPr="00E147E9">
              <w:rPr>
                <w:rFonts w:ascii="Times New Roman" w:hAnsi="Times New Roman" w:cs="Times New Roman"/>
              </w:rPr>
              <w:t>областной бюджет</w:t>
            </w:r>
            <w:r>
              <w:rPr>
                <w:rFonts w:ascii="Times New Roman" w:hAnsi="Times New Roman" w:cs="Times New Roman"/>
              </w:rPr>
              <w:t xml:space="preserve"> (прогнозно)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100DE" w:rsidTr="00A231E3">
        <w:tc>
          <w:tcPr>
            <w:tcW w:w="533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2100DE" w:rsidRPr="00E147E9" w:rsidRDefault="002100DE" w:rsidP="002100DE">
            <w:pPr>
              <w:pStyle w:val="a6"/>
              <w:rPr>
                <w:rFonts w:ascii="Times New Roman" w:hAnsi="Times New Roman" w:cs="Times New Roman"/>
              </w:rPr>
            </w:pPr>
            <w:r w:rsidRPr="00E147E9">
              <w:rPr>
                <w:rFonts w:ascii="Times New Roman" w:hAnsi="Times New Roman" w:cs="Times New Roman"/>
              </w:rPr>
              <w:t>местный бюджет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100DE" w:rsidTr="00A231E3">
        <w:tc>
          <w:tcPr>
            <w:tcW w:w="533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2100DE" w:rsidRPr="00E147E9" w:rsidRDefault="002100DE" w:rsidP="002100DE">
            <w:pPr>
              <w:pStyle w:val="a6"/>
              <w:rPr>
                <w:rFonts w:ascii="Times New Roman" w:hAnsi="Times New Roman" w:cs="Times New Roman"/>
              </w:rPr>
            </w:pPr>
            <w:r w:rsidRPr="00E147E9">
              <w:rPr>
                <w:rFonts w:ascii="Times New Roman" w:hAnsi="Times New Roman" w:cs="Times New Roman"/>
              </w:rPr>
              <w:t>внебюджетные источники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100DE" w:rsidTr="00A231E3">
        <w:tc>
          <w:tcPr>
            <w:tcW w:w="533" w:type="dxa"/>
          </w:tcPr>
          <w:p w:rsidR="002100DE" w:rsidRPr="004A4FA5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A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69" w:type="dxa"/>
          </w:tcPr>
          <w:p w:rsidR="002100DE" w:rsidRPr="004A4FA5" w:rsidRDefault="002100DE" w:rsidP="002100DE">
            <w:pPr>
              <w:pStyle w:val="Default"/>
              <w:rPr>
                <w:sz w:val="28"/>
                <w:szCs w:val="28"/>
              </w:rPr>
            </w:pPr>
            <w:r w:rsidRPr="004A4FA5">
              <w:rPr>
                <w:sz w:val="28"/>
                <w:szCs w:val="28"/>
              </w:rPr>
              <w:t>Мероприятие:</w:t>
            </w:r>
          </w:p>
          <w:p w:rsidR="002100DE" w:rsidRPr="00E147E9" w:rsidRDefault="002100DE" w:rsidP="002100DE">
            <w:pPr>
              <w:pStyle w:val="Default"/>
              <w:jc w:val="both"/>
            </w:pPr>
            <w:r w:rsidRPr="004A4FA5">
              <w:t>Проведение</w:t>
            </w:r>
            <w:r w:rsidRPr="00E147E9">
              <w:t xml:space="preserve"> мониторинга реализации Программы, подготовка информационно-</w:t>
            </w:r>
            <w:r>
              <w:t xml:space="preserve"> </w:t>
            </w:r>
            <w:r w:rsidRPr="00E147E9">
              <w:t>аналитических и отчетных</w:t>
            </w:r>
            <w:r>
              <w:t xml:space="preserve"> материалов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00DE" w:rsidRPr="005D31FF" w:rsidRDefault="002100DE" w:rsidP="002100DE">
            <w:pPr>
              <w:pStyle w:val="Default"/>
              <w:jc w:val="both"/>
            </w:pPr>
          </w:p>
        </w:tc>
        <w:tc>
          <w:tcPr>
            <w:tcW w:w="1559" w:type="dxa"/>
          </w:tcPr>
          <w:p w:rsidR="002100DE" w:rsidRPr="005D31FF" w:rsidRDefault="002100DE" w:rsidP="002100DE">
            <w:pPr>
              <w:pStyle w:val="Default"/>
              <w:jc w:val="center"/>
            </w:pPr>
            <w:r w:rsidRPr="005D31FF">
              <w:t>Информационно-</w:t>
            </w:r>
            <w:r>
              <w:t xml:space="preserve"> </w:t>
            </w:r>
            <w:r w:rsidRPr="005D31FF">
              <w:t>анал</w:t>
            </w:r>
            <w:r>
              <w:t>итические и отчетные материалы</w:t>
            </w:r>
          </w:p>
        </w:tc>
      </w:tr>
      <w:tr w:rsidR="002100DE" w:rsidTr="00A231E3">
        <w:tc>
          <w:tcPr>
            <w:tcW w:w="533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2100DE" w:rsidRPr="005D31FF" w:rsidRDefault="002100DE" w:rsidP="002100DE">
            <w:pPr>
              <w:pStyle w:val="a6"/>
              <w:rPr>
                <w:rFonts w:ascii="Times New Roman" w:hAnsi="Times New Roman" w:cs="Times New Roman"/>
              </w:rPr>
            </w:pPr>
            <w:r w:rsidRPr="005D31FF">
              <w:rPr>
                <w:rFonts w:ascii="Times New Roman" w:hAnsi="Times New Roman" w:cs="Times New Roman"/>
              </w:rPr>
              <w:t>федеральный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100DE" w:rsidTr="00A231E3">
        <w:tc>
          <w:tcPr>
            <w:tcW w:w="533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2100DE" w:rsidRPr="005D31FF" w:rsidRDefault="002100DE" w:rsidP="002100DE">
            <w:pPr>
              <w:pStyle w:val="a6"/>
              <w:rPr>
                <w:rFonts w:ascii="Times New Roman" w:hAnsi="Times New Roman" w:cs="Times New Roman"/>
              </w:rPr>
            </w:pPr>
            <w:r w:rsidRPr="005D31FF">
              <w:rPr>
                <w:rFonts w:ascii="Times New Roman" w:hAnsi="Times New Roman" w:cs="Times New Roman"/>
              </w:rPr>
              <w:t>областной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100DE" w:rsidTr="00A231E3">
        <w:tc>
          <w:tcPr>
            <w:tcW w:w="533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2100DE" w:rsidRPr="005D31FF" w:rsidRDefault="002100DE" w:rsidP="002100DE">
            <w:pPr>
              <w:pStyle w:val="a6"/>
              <w:rPr>
                <w:rFonts w:ascii="Times New Roman" w:hAnsi="Times New Roman" w:cs="Times New Roman"/>
              </w:rPr>
            </w:pPr>
            <w:r w:rsidRPr="005D31FF">
              <w:rPr>
                <w:rFonts w:ascii="Times New Roman" w:hAnsi="Times New Roman" w:cs="Times New Roman"/>
              </w:rPr>
              <w:t>местный бюджет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100DE" w:rsidTr="00A231E3">
        <w:tc>
          <w:tcPr>
            <w:tcW w:w="533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2100DE" w:rsidRPr="005D31FF" w:rsidRDefault="002100DE" w:rsidP="002100DE">
            <w:pPr>
              <w:pStyle w:val="a6"/>
              <w:rPr>
                <w:rFonts w:ascii="Times New Roman" w:hAnsi="Times New Roman" w:cs="Times New Roman"/>
              </w:rPr>
            </w:pPr>
            <w:r w:rsidRPr="005D31FF">
              <w:rPr>
                <w:rFonts w:ascii="Times New Roman" w:hAnsi="Times New Roman" w:cs="Times New Roman"/>
              </w:rPr>
              <w:t>внебюджетные источники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100DE" w:rsidRDefault="002100DE" w:rsidP="002100D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E" w:rsidRDefault="002100DE" w:rsidP="00210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-            »</w:t>
            </w:r>
          </w:p>
        </w:tc>
      </w:tr>
    </w:tbl>
    <w:tbl>
      <w:tblPr>
        <w:tblStyle w:val="a5"/>
        <w:tblpPr w:leftFromText="180" w:rightFromText="180" w:vertAnchor="text" w:horzAnchor="margin" w:tblpY="622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8788"/>
      </w:tblGrid>
      <w:tr w:rsidR="00A231E3" w:rsidRPr="00804615" w:rsidTr="00A231E3">
        <w:trPr>
          <w:trHeight w:val="87"/>
        </w:trPr>
        <w:tc>
          <w:tcPr>
            <w:tcW w:w="6204" w:type="dxa"/>
          </w:tcPr>
          <w:p w:rsidR="00A231E3" w:rsidRPr="003A6BB3" w:rsidRDefault="00A231E3" w:rsidP="00A231E3">
            <w:pPr>
              <w:pStyle w:val="a6"/>
              <w:jc w:val="both"/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A6BB3">
              <w:rPr>
                <w:rFonts w:ascii="Times New Roman" w:hAnsi="Times New Roman" w:cs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8788" w:type="dxa"/>
          </w:tcPr>
          <w:p w:rsidR="00A231E3" w:rsidRPr="003A6BB3" w:rsidRDefault="00A231E3" w:rsidP="00A231E3">
            <w:pPr>
              <w:pStyle w:val="a6"/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A231E3" w:rsidRPr="003A6BB3" w:rsidRDefault="00A231E3" w:rsidP="00A231E3">
            <w:pPr>
              <w:pStyle w:val="a6"/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A231E3" w:rsidRPr="00A231E3" w:rsidRDefault="00A231E3" w:rsidP="00A231E3">
            <w:pPr>
              <w:pStyle w:val="a6"/>
              <w:jc w:val="right"/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231E3"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Т.В. Брусенцева</w:t>
            </w:r>
          </w:p>
        </w:tc>
      </w:tr>
    </w:tbl>
    <w:p w:rsidR="000F213B" w:rsidRDefault="000F2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213B" w:rsidSect="00A231E3">
      <w:pgSz w:w="16839" w:h="11907" w:orient="landscape" w:code="9"/>
      <w:pgMar w:top="850" w:right="993" w:bottom="1418" w:left="99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DE6" w:rsidRDefault="00DE3DE6" w:rsidP="006823C3">
      <w:pPr>
        <w:spacing w:after="0" w:line="240" w:lineRule="auto"/>
      </w:pPr>
      <w:r>
        <w:separator/>
      </w:r>
    </w:p>
  </w:endnote>
  <w:endnote w:type="continuationSeparator" w:id="0">
    <w:p w:rsidR="00DE3DE6" w:rsidRDefault="00DE3DE6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01937"/>
      <w:docPartObj>
        <w:docPartGallery w:val="Page Numbers (Bottom of Page)"/>
        <w:docPartUnique/>
      </w:docPartObj>
    </w:sdtPr>
    <w:sdtContent>
      <w:p w:rsidR="002100DE" w:rsidRDefault="002100DE">
        <w:pPr>
          <w:pStyle w:val="ad"/>
          <w:jc w:val="right"/>
        </w:pPr>
        <w:fldSimple w:instr=" PAGE   \* MERGEFORMAT ">
          <w:r w:rsidR="00A231E3">
            <w:rPr>
              <w:noProof/>
            </w:rPr>
            <w:t>2</w:t>
          </w:r>
        </w:fldSimple>
      </w:p>
    </w:sdtContent>
  </w:sdt>
  <w:p w:rsidR="002100DE" w:rsidRDefault="002100D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01938"/>
      <w:docPartObj>
        <w:docPartGallery w:val="Page Numbers (Bottom of Page)"/>
        <w:docPartUnique/>
      </w:docPartObj>
    </w:sdtPr>
    <w:sdtContent>
      <w:p w:rsidR="002100DE" w:rsidRDefault="002100DE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231E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100DE" w:rsidRDefault="002100D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DE6" w:rsidRDefault="00DE3DE6" w:rsidP="006823C3">
      <w:pPr>
        <w:spacing w:after="0" w:line="240" w:lineRule="auto"/>
      </w:pPr>
      <w:r>
        <w:separator/>
      </w:r>
    </w:p>
  </w:footnote>
  <w:footnote w:type="continuationSeparator" w:id="0">
    <w:p w:rsidR="00DE3DE6" w:rsidRDefault="00DE3DE6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6F59"/>
    <w:multiLevelType w:val="multilevel"/>
    <w:tmpl w:val="1506C5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28378D"/>
    <w:multiLevelType w:val="hybridMultilevel"/>
    <w:tmpl w:val="79D698EA"/>
    <w:lvl w:ilvl="0" w:tplc="430A492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183D72"/>
    <w:multiLevelType w:val="multilevel"/>
    <w:tmpl w:val="D8A82A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721208"/>
    <w:multiLevelType w:val="multilevel"/>
    <w:tmpl w:val="D4A0BD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CB0249"/>
    <w:multiLevelType w:val="hybridMultilevel"/>
    <w:tmpl w:val="A9744F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F9C2692"/>
    <w:multiLevelType w:val="multilevel"/>
    <w:tmpl w:val="AB6821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B33496"/>
    <w:multiLevelType w:val="multilevel"/>
    <w:tmpl w:val="2786B4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E64E35"/>
    <w:multiLevelType w:val="multilevel"/>
    <w:tmpl w:val="03982D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20"/>
  </w:num>
  <w:num w:numId="2">
    <w:abstractNumId w:val="4"/>
  </w:num>
  <w:num w:numId="3">
    <w:abstractNumId w:val="12"/>
  </w:num>
  <w:num w:numId="4">
    <w:abstractNumId w:val="2"/>
  </w:num>
  <w:num w:numId="5">
    <w:abstractNumId w:val="5"/>
  </w:num>
  <w:num w:numId="6">
    <w:abstractNumId w:val="19"/>
  </w:num>
  <w:num w:numId="7">
    <w:abstractNumId w:val="8"/>
  </w:num>
  <w:num w:numId="8">
    <w:abstractNumId w:val="15"/>
  </w:num>
  <w:num w:numId="9">
    <w:abstractNumId w:val="7"/>
  </w:num>
  <w:num w:numId="10">
    <w:abstractNumId w:val="1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6"/>
  </w:num>
  <w:num w:numId="17">
    <w:abstractNumId w:val="0"/>
  </w:num>
  <w:num w:numId="18">
    <w:abstractNumId w:val="18"/>
  </w:num>
  <w:num w:numId="19">
    <w:abstractNumId w:val="6"/>
  </w:num>
  <w:num w:numId="20">
    <w:abstractNumId w:val="17"/>
  </w:num>
  <w:num w:numId="21">
    <w:abstractNumId w:val="13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1589D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2E4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405C"/>
    <w:rsid w:val="001148A3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0DE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89F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69D7"/>
    <w:rsid w:val="003C74EF"/>
    <w:rsid w:val="003C76EE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61A4"/>
    <w:rsid w:val="004A13F6"/>
    <w:rsid w:val="004A4FA5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7F9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358C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1241"/>
    <w:rsid w:val="007D20BB"/>
    <w:rsid w:val="007D274C"/>
    <w:rsid w:val="007D5E58"/>
    <w:rsid w:val="007D785C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56D20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AB7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2DD"/>
    <w:rsid w:val="009B5FF0"/>
    <w:rsid w:val="009B71EF"/>
    <w:rsid w:val="009C0FE8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31E3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24897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A4DC8"/>
    <w:rsid w:val="00BB0327"/>
    <w:rsid w:val="00BB288A"/>
    <w:rsid w:val="00BB3135"/>
    <w:rsid w:val="00BB34B1"/>
    <w:rsid w:val="00BB4063"/>
    <w:rsid w:val="00BB47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02CC"/>
    <w:rsid w:val="00C46073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CF6BFC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B3B02"/>
    <w:rsid w:val="00DB7795"/>
    <w:rsid w:val="00DC0FAF"/>
    <w:rsid w:val="00DC1A7D"/>
    <w:rsid w:val="00DC1C88"/>
    <w:rsid w:val="00DC338E"/>
    <w:rsid w:val="00DC40CB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3DE6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376D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0B99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73362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No List" w:uiPriority="99"/>
    <w:lsdException w:name="Balloon Tex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rsid w:val="0097247A"/>
    <w:rPr>
      <w:rFonts w:ascii="Times New Roman" w:hAnsi="Times New Roman"/>
      <w:sz w:val="28"/>
    </w:rPr>
  </w:style>
  <w:style w:type="character" w:customStyle="1" w:styleId="220">
    <w:name w:val="Заголовок №2 (2)_"/>
    <w:basedOn w:val="a0"/>
    <w:link w:val="221"/>
    <w:rsid w:val="002100DE"/>
    <w:rPr>
      <w:rFonts w:ascii="Times New Roman" w:hAnsi="Times New Roman"/>
      <w:spacing w:val="20"/>
      <w:shd w:val="clear" w:color="auto" w:fill="FFFFFF"/>
    </w:rPr>
  </w:style>
  <w:style w:type="character" w:customStyle="1" w:styleId="10">
    <w:name w:val="Заголовок №1_"/>
    <w:basedOn w:val="a0"/>
    <w:link w:val="12"/>
    <w:rsid w:val="002100DE"/>
    <w:rPr>
      <w:rFonts w:ascii="Times New Roman" w:hAnsi="Times New Roman"/>
      <w:spacing w:val="100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100DE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12pt">
    <w:name w:val="Основной текст (4) + 12 pt"/>
    <w:basedOn w:val="4"/>
    <w:rsid w:val="002100DE"/>
    <w:rPr>
      <w:rFonts w:eastAsia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sid w:val="002100DE"/>
    <w:rPr>
      <w:rFonts w:ascii="Times New Roman" w:hAnsi="Times New Roman"/>
      <w:sz w:val="46"/>
      <w:szCs w:val="46"/>
      <w:shd w:val="clear" w:color="auto" w:fill="FFFFFF"/>
    </w:rPr>
  </w:style>
  <w:style w:type="character" w:customStyle="1" w:styleId="6">
    <w:name w:val="Основной текст (6)_"/>
    <w:basedOn w:val="a0"/>
    <w:rsid w:val="0021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3"/>
      <w:szCs w:val="53"/>
    </w:rPr>
  </w:style>
  <w:style w:type="character" w:customStyle="1" w:styleId="60">
    <w:name w:val="Основной текст (6)"/>
    <w:basedOn w:val="6"/>
    <w:rsid w:val="002100DE"/>
  </w:style>
  <w:style w:type="character" w:customStyle="1" w:styleId="13">
    <w:name w:val="Основной текст1"/>
    <w:basedOn w:val="aa"/>
    <w:rsid w:val="002100DE"/>
    <w:rPr>
      <w:rFonts w:eastAsia="Times New Roman" w:cs="Times New Roman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100DE"/>
    <w:rPr>
      <w:rFonts w:ascii="Times New Roman" w:hAnsi="Times New Roman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2100D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30">
    <w:name w:val="Основной текст (13)_"/>
    <w:basedOn w:val="a0"/>
    <w:rsid w:val="0021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1">
    <w:name w:val="Основной текст (13)"/>
    <w:basedOn w:val="130"/>
    <w:rsid w:val="002100DE"/>
  </w:style>
  <w:style w:type="character" w:customStyle="1" w:styleId="122">
    <w:name w:val="Заголовок №1 (2)_"/>
    <w:basedOn w:val="a0"/>
    <w:rsid w:val="0021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3">
    <w:name w:val="Заголовок №1 (2)"/>
    <w:basedOn w:val="122"/>
    <w:rsid w:val="002100DE"/>
  </w:style>
  <w:style w:type="character" w:customStyle="1" w:styleId="413pt">
    <w:name w:val="Основной текст (4) + 13 pt;Полужирный"/>
    <w:basedOn w:val="4"/>
    <w:rsid w:val="002100DE"/>
    <w:rPr>
      <w:rFonts w:eastAsia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425pt-2pt">
    <w:name w:val="Основной текст (4) + 25 pt;Курсив;Интервал -2 pt"/>
    <w:basedOn w:val="4"/>
    <w:rsid w:val="002100DE"/>
    <w:rPr>
      <w:rFonts w:eastAsia="Times New Roman" w:cs="Times New Roman"/>
      <w:b w:val="0"/>
      <w:bCs w:val="0"/>
      <w:i/>
      <w:iCs/>
      <w:smallCaps w:val="0"/>
      <w:strike w:val="0"/>
      <w:spacing w:val="-50"/>
      <w:sz w:val="50"/>
      <w:szCs w:val="50"/>
    </w:rPr>
  </w:style>
  <w:style w:type="character" w:customStyle="1" w:styleId="8">
    <w:name w:val="Основной текст (8)_"/>
    <w:basedOn w:val="a0"/>
    <w:link w:val="80"/>
    <w:rsid w:val="002100DE"/>
    <w:rPr>
      <w:rFonts w:ascii="Times New Roman" w:hAnsi="Times New Roman"/>
      <w:shd w:val="clear" w:color="auto" w:fill="FFFFFF"/>
    </w:rPr>
  </w:style>
  <w:style w:type="character" w:customStyle="1" w:styleId="84pt">
    <w:name w:val="Основной текст (8) + 4 pt;Не полужирный"/>
    <w:basedOn w:val="8"/>
    <w:rsid w:val="002100DE"/>
    <w:rPr>
      <w:b/>
      <w:bCs/>
      <w:sz w:val="8"/>
      <w:szCs w:val="8"/>
    </w:rPr>
  </w:style>
  <w:style w:type="character" w:customStyle="1" w:styleId="90">
    <w:name w:val="Основной текст (9)_"/>
    <w:basedOn w:val="a0"/>
    <w:link w:val="91"/>
    <w:rsid w:val="002100D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3">
    <w:name w:val="Основной текст2"/>
    <w:basedOn w:val="aa"/>
    <w:rsid w:val="002100DE"/>
    <w:rPr>
      <w:rFonts w:eastAsia="Times New Roman" w:cs="Times New Roman"/>
      <w:sz w:val="25"/>
      <w:szCs w:val="25"/>
      <w:shd w:val="clear" w:color="auto" w:fill="FFFFFF"/>
    </w:rPr>
  </w:style>
  <w:style w:type="character" w:customStyle="1" w:styleId="12pt">
    <w:name w:val="Основной текст + Интервал 12 pt"/>
    <w:basedOn w:val="aa"/>
    <w:rsid w:val="002100DE"/>
    <w:rPr>
      <w:rFonts w:eastAsia="Times New Roman" w:cs="Times New Roman"/>
      <w:spacing w:val="240"/>
      <w:sz w:val="25"/>
      <w:szCs w:val="25"/>
      <w:shd w:val="clear" w:color="auto" w:fill="FFFFFF"/>
    </w:rPr>
  </w:style>
  <w:style w:type="character" w:customStyle="1" w:styleId="100">
    <w:name w:val="Основной текст (10)_"/>
    <w:basedOn w:val="a0"/>
    <w:rsid w:val="0021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10-1pt">
    <w:name w:val="Основной текст (10) + Интервал -1 pt"/>
    <w:basedOn w:val="100"/>
    <w:rsid w:val="002100DE"/>
    <w:rPr>
      <w:spacing w:val="-20"/>
    </w:rPr>
  </w:style>
  <w:style w:type="character" w:customStyle="1" w:styleId="100pt">
    <w:name w:val="Основной текст (10) + Интервал 0 pt"/>
    <w:basedOn w:val="100"/>
    <w:rsid w:val="002100DE"/>
    <w:rPr>
      <w:spacing w:val="0"/>
    </w:rPr>
  </w:style>
  <w:style w:type="character" w:customStyle="1" w:styleId="101">
    <w:name w:val="Основной текст (10)"/>
    <w:basedOn w:val="100"/>
    <w:rsid w:val="002100DE"/>
  </w:style>
  <w:style w:type="character" w:customStyle="1" w:styleId="13pt">
    <w:name w:val="Основной текст + 13 pt"/>
    <w:basedOn w:val="aa"/>
    <w:rsid w:val="002100DE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110">
    <w:name w:val="Основной текст (11)_"/>
    <w:basedOn w:val="a0"/>
    <w:rsid w:val="0021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111">
    <w:name w:val="Основной текст (11)"/>
    <w:basedOn w:val="110"/>
    <w:rsid w:val="002100DE"/>
    <w:rPr>
      <w:u w:val="single"/>
    </w:rPr>
  </w:style>
  <w:style w:type="character" w:customStyle="1" w:styleId="-1pt">
    <w:name w:val="Основной текст + Интервал -1 pt"/>
    <w:basedOn w:val="aa"/>
    <w:rsid w:val="002100DE"/>
    <w:rPr>
      <w:rFonts w:eastAsia="Times New Roman" w:cs="Times New Roman"/>
      <w:spacing w:val="-30"/>
      <w:sz w:val="25"/>
      <w:szCs w:val="25"/>
      <w:shd w:val="clear" w:color="auto" w:fill="FFFFFF"/>
    </w:rPr>
  </w:style>
  <w:style w:type="character" w:customStyle="1" w:styleId="132">
    <w:name w:val="Заголовок №1 (3)_"/>
    <w:basedOn w:val="a0"/>
    <w:link w:val="133"/>
    <w:rsid w:val="002100DE"/>
    <w:rPr>
      <w:rFonts w:ascii="Times New Roman" w:hAnsi="Times New Roman"/>
      <w:sz w:val="65"/>
      <w:szCs w:val="65"/>
      <w:shd w:val="clear" w:color="auto" w:fill="FFFFFF"/>
    </w:rPr>
  </w:style>
  <w:style w:type="character" w:customStyle="1" w:styleId="14">
    <w:name w:val="Основной текст (14)_"/>
    <w:basedOn w:val="a0"/>
    <w:rsid w:val="0021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">
    <w:name w:val="Основной текст3"/>
    <w:basedOn w:val="aa"/>
    <w:rsid w:val="002100DE"/>
    <w:rPr>
      <w:rFonts w:eastAsia="Times New Roman" w:cs="Times New Roman"/>
      <w:sz w:val="25"/>
      <w:szCs w:val="25"/>
      <w:shd w:val="clear" w:color="auto" w:fill="FFFFFF"/>
    </w:rPr>
  </w:style>
  <w:style w:type="character" w:customStyle="1" w:styleId="12125pt">
    <w:name w:val="Заголовок №1 (2) + 12;5 pt;Не полужирный"/>
    <w:basedOn w:val="122"/>
    <w:rsid w:val="002100DE"/>
    <w:rPr>
      <w:b/>
      <w:bCs/>
      <w:sz w:val="25"/>
      <w:szCs w:val="25"/>
    </w:rPr>
  </w:style>
  <w:style w:type="character" w:customStyle="1" w:styleId="16">
    <w:name w:val="Основной текст (16)_"/>
    <w:basedOn w:val="a0"/>
    <w:rsid w:val="002100DE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">
    <w:name w:val="Основной текст (18)_"/>
    <w:basedOn w:val="a0"/>
    <w:rsid w:val="0021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5">
    <w:name w:val="Основной текст (15)_"/>
    <w:basedOn w:val="a0"/>
    <w:link w:val="150"/>
    <w:rsid w:val="002100DE"/>
    <w:rPr>
      <w:rFonts w:ascii="Times New Roman" w:hAnsi="Times New Roman"/>
      <w:shd w:val="clear" w:color="auto" w:fill="FFFFFF"/>
    </w:rPr>
  </w:style>
  <w:style w:type="character" w:customStyle="1" w:styleId="17">
    <w:name w:val="Основной текст (17)_"/>
    <w:basedOn w:val="a0"/>
    <w:rsid w:val="0021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9">
    <w:name w:val="Основной текст (19)_"/>
    <w:basedOn w:val="a0"/>
    <w:link w:val="190"/>
    <w:rsid w:val="002100DE"/>
    <w:rPr>
      <w:rFonts w:ascii="Times New Roman" w:hAnsi="Times New Roman"/>
      <w:shd w:val="clear" w:color="auto" w:fill="FFFFFF"/>
    </w:rPr>
  </w:style>
  <w:style w:type="character" w:customStyle="1" w:styleId="170">
    <w:name w:val="Основной текст (17)"/>
    <w:basedOn w:val="17"/>
    <w:rsid w:val="002100DE"/>
  </w:style>
  <w:style w:type="character" w:customStyle="1" w:styleId="160">
    <w:name w:val="Основной текст (16)"/>
    <w:basedOn w:val="16"/>
    <w:rsid w:val="002100DE"/>
  </w:style>
  <w:style w:type="character" w:customStyle="1" w:styleId="180">
    <w:name w:val="Основной текст (18)"/>
    <w:basedOn w:val="18"/>
    <w:rsid w:val="002100DE"/>
  </w:style>
  <w:style w:type="character" w:customStyle="1" w:styleId="140">
    <w:name w:val="Основной текст (14)"/>
    <w:basedOn w:val="14"/>
    <w:rsid w:val="002100DE"/>
  </w:style>
  <w:style w:type="character" w:customStyle="1" w:styleId="141">
    <w:name w:val="Заголовок №1 (4)_"/>
    <w:basedOn w:val="a0"/>
    <w:rsid w:val="0021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42">
    <w:name w:val="Заголовок №1 (4)"/>
    <w:basedOn w:val="141"/>
    <w:rsid w:val="002100DE"/>
  </w:style>
  <w:style w:type="character" w:customStyle="1" w:styleId="200">
    <w:name w:val="Основной текст (20)_"/>
    <w:basedOn w:val="a0"/>
    <w:link w:val="201"/>
    <w:rsid w:val="002100DE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2012pt">
    <w:name w:val="Основной текст (20) + 12 pt;Полужирный;Не курсив"/>
    <w:basedOn w:val="200"/>
    <w:rsid w:val="002100DE"/>
    <w:rPr>
      <w:b/>
      <w:bCs/>
      <w:i/>
      <w:iCs/>
      <w:sz w:val="24"/>
      <w:szCs w:val="24"/>
    </w:rPr>
  </w:style>
  <w:style w:type="character" w:customStyle="1" w:styleId="412pt0">
    <w:name w:val="Основной текст (4) + 12 pt;Полужирный"/>
    <w:basedOn w:val="4"/>
    <w:rsid w:val="002100DE"/>
    <w:rPr>
      <w:rFonts w:eastAsia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30">
    <w:name w:val="Основной текст (23)_"/>
    <w:basedOn w:val="a0"/>
    <w:link w:val="231"/>
    <w:rsid w:val="002100DE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2100DE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222">
    <w:name w:val="Основной текст (22)_"/>
    <w:basedOn w:val="a0"/>
    <w:link w:val="223"/>
    <w:rsid w:val="002100DE"/>
    <w:rPr>
      <w:rFonts w:ascii="Times New Roman" w:hAnsi="Times New Roman"/>
      <w:shd w:val="clear" w:color="auto" w:fill="FFFFFF"/>
    </w:rPr>
  </w:style>
  <w:style w:type="paragraph" w:customStyle="1" w:styleId="221">
    <w:name w:val="Заголовок №2 (2)"/>
    <w:basedOn w:val="a"/>
    <w:link w:val="220"/>
    <w:rsid w:val="002100DE"/>
    <w:pPr>
      <w:shd w:val="clear" w:color="auto" w:fill="FFFFFF"/>
      <w:spacing w:after="300" w:line="302" w:lineRule="exact"/>
      <w:jc w:val="center"/>
      <w:outlineLvl w:val="1"/>
    </w:pPr>
    <w:rPr>
      <w:rFonts w:ascii="Times New Roman" w:hAnsi="Times New Roman" w:cs="Times New Roman"/>
      <w:spacing w:val="20"/>
      <w:sz w:val="20"/>
      <w:szCs w:val="20"/>
    </w:rPr>
  </w:style>
  <w:style w:type="paragraph" w:customStyle="1" w:styleId="12">
    <w:name w:val="Заголовок №1"/>
    <w:basedOn w:val="a"/>
    <w:link w:val="10"/>
    <w:rsid w:val="002100DE"/>
    <w:pPr>
      <w:shd w:val="clear" w:color="auto" w:fill="FFFFFF"/>
      <w:spacing w:before="300" w:after="960" w:line="0" w:lineRule="atLeast"/>
      <w:jc w:val="center"/>
      <w:outlineLvl w:val="0"/>
    </w:pPr>
    <w:rPr>
      <w:rFonts w:ascii="Times New Roman" w:hAnsi="Times New Roman" w:cs="Times New Roman"/>
      <w:spacing w:val="100"/>
      <w:sz w:val="28"/>
      <w:szCs w:val="28"/>
    </w:rPr>
  </w:style>
  <w:style w:type="paragraph" w:customStyle="1" w:styleId="30">
    <w:name w:val="Основной текст (3)"/>
    <w:basedOn w:val="a"/>
    <w:link w:val="3"/>
    <w:rsid w:val="002100DE"/>
    <w:pPr>
      <w:shd w:val="clear" w:color="auto" w:fill="FFFFFF"/>
      <w:spacing w:after="420" w:line="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51">
    <w:name w:val="Основной текст5"/>
    <w:basedOn w:val="a"/>
    <w:rsid w:val="002100DE"/>
    <w:pPr>
      <w:shd w:val="clear" w:color="auto" w:fill="FFFFFF"/>
      <w:spacing w:before="540" w:after="0" w:line="307" w:lineRule="exact"/>
      <w:jc w:val="both"/>
    </w:pPr>
    <w:rPr>
      <w:rFonts w:ascii="Times New Roman" w:hAnsi="Times New Roman" w:cs="Times New Roman"/>
      <w:sz w:val="25"/>
      <w:szCs w:val="25"/>
    </w:rPr>
  </w:style>
  <w:style w:type="paragraph" w:customStyle="1" w:styleId="50">
    <w:name w:val="Основной текст (5)"/>
    <w:basedOn w:val="a"/>
    <w:link w:val="5"/>
    <w:rsid w:val="002100DE"/>
    <w:pPr>
      <w:shd w:val="clear" w:color="auto" w:fill="FFFFFF"/>
      <w:spacing w:after="960" w:line="0" w:lineRule="atLeast"/>
      <w:ind w:hanging="1080"/>
    </w:pPr>
    <w:rPr>
      <w:rFonts w:ascii="Times New Roman" w:hAnsi="Times New Roman" w:cs="Times New Roman"/>
      <w:sz w:val="46"/>
      <w:szCs w:val="46"/>
    </w:rPr>
  </w:style>
  <w:style w:type="paragraph" w:customStyle="1" w:styleId="70">
    <w:name w:val="Основной текст (7)"/>
    <w:basedOn w:val="a"/>
    <w:link w:val="7"/>
    <w:rsid w:val="002100DE"/>
    <w:pPr>
      <w:shd w:val="clear" w:color="auto" w:fill="FFFFFF"/>
      <w:spacing w:after="0" w:line="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121">
    <w:name w:val="Основной текст (12)"/>
    <w:basedOn w:val="a"/>
    <w:link w:val="120"/>
    <w:rsid w:val="002100DE"/>
    <w:pPr>
      <w:shd w:val="clear" w:color="auto" w:fill="FFFFFF"/>
      <w:spacing w:after="600" w:line="298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2100DE"/>
    <w:pPr>
      <w:shd w:val="clear" w:color="auto" w:fill="FFFFFF"/>
      <w:spacing w:after="0" w:line="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91">
    <w:name w:val="Основной текст (9)"/>
    <w:basedOn w:val="a"/>
    <w:link w:val="90"/>
    <w:rsid w:val="002100DE"/>
    <w:pPr>
      <w:shd w:val="clear" w:color="auto" w:fill="FFFFFF"/>
      <w:spacing w:before="600" w:after="600" w:line="0" w:lineRule="atLeas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33">
    <w:name w:val="Заголовок №1 (3)"/>
    <w:basedOn w:val="a"/>
    <w:link w:val="132"/>
    <w:rsid w:val="002100DE"/>
    <w:pPr>
      <w:shd w:val="clear" w:color="auto" w:fill="FFFFFF"/>
      <w:spacing w:before="600" w:after="1380" w:line="0" w:lineRule="atLeast"/>
      <w:outlineLvl w:val="0"/>
    </w:pPr>
    <w:rPr>
      <w:rFonts w:ascii="Times New Roman" w:hAnsi="Times New Roman" w:cs="Times New Roman"/>
      <w:sz w:val="65"/>
      <w:szCs w:val="65"/>
    </w:rPr>
  </w:style>
  <w:style w:type="paragraph" w:customStyle="1" w:styleId="150">
    <w:name w:val="Основной текст (15)"/>
    <w:basedOn w:val="a"/>
    <w:link w:val="15"/>
    <w:rsid w:val="002100DE"/>
    <w:pPr>
      <w:shd w:val="clear" w:color="auto" w:fill="FFFFFF"/>
      <w:spacing w:after="0" w:line="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190">
    <w:name w:val="Основной текст (19)"/>
    <w:basedOn w:val="a"/>
    <w:link w:val="19"/>
    <w:rsid w:val="002100DE"/>
    <w:pPr>
      <w:shd w:val="clear" w:color="auto" w:fill="FFFFFF"/>
      <w:spacing w:after="0" w:line="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201">
    <w:name w:val="Основной текст (20)"/>
    <w:basedOn w:val="a"/>
    <w:link w:val="200"/>
    <w:rsid w:val="002100DE"/>
    <w:pPr>
      <w:shd w:val="clear" w:color="auto" w:fill="FFFFFF"/>
      <w:spacing w:after="0" w:line="269" w:lineRule="exact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231">
    <w:name w:val="Основной текст (23)"/>
    <w:basedOn w:val="a"/>
    <w:link w:val="230"/>
    <w:rsid w:val="002100DE"/>
    <w:pPr>
      <w:shd w:val="clear" w:color="auto" w:fill="FFFFFF"/>
      <w:spacing w:after="0" w:line="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211">
    <w:name w:val="Основной текст (21)"/>
    <w:basedOn w:val="a"/>
    <w:link w:val="210"/>
    <w:rsid w:val="002100DE"/>
    <w:pPr>
      <w:shd w:val="clear" w:color="auto" w:fill="FFFFFF"/>
      <w:spacing w:after="0" w:line="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223">
    <w:name w:val="Основной текст (22)"/>
    <w:basedOn w:val="a"/>
    <w:link w:val="222"/>
    <w:rsid w:val="002100DE"/>
    <w:pPr>
      <w:shd w:val="clear" w:color="auto" w:fill="FFFFFF"/>
      <w:spacing w:after="0" w:line="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2100DE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2100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210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2">
    <w:name w:val="Цветовое выделение"/>
    <w:rsid w:val="002100DE"/>
    <w:rPr>
      <w:b/>
      <w:bCs w:val="0"/>
      <w:color w:val="26282F"/>
    </w:rPr>
  </w:style>
  <w:style w:type="character" w:styleId="af3">
    <w:name w:val="Emphasis"/>
    <w:basedOn w:val="a0"/>
    <w:uiPriority w:val="20"/>
    <w:qFormat/>
    <w:locked/>
    <w:rsid w:val="002100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39484-7F05-445B-9DE3-04454D6D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21</Pages>
  <Words>3876</Words>
  <Characters>22094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2022-01-27T11:19:00Z</cp:lastPrinted>
  <dcterms:created xsi:type="dcterms:W3CDTF">2022-01-27T11:21:00Z</dcterms:created>
  <dcterms:modified xsi:type="dcterms:W3CDTF">2022-01-27T11:56:00Z</dcterms:modified>
</cp:coreProperties>
</file>