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C15">
        <w:rPr>
          <w:rFonts w:ascii="Times New Roman CYR" w:hAnsi="Times New Roman CYR" w:cs="Times New Roman CYR"/>
          <w:sz w:val="28"/>
          <w:szCs w:val="28"/>
        </w:rPr>
        <w:t>11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ED1">
        <w:rPr>
          <w:rFonts w:ascii="Times New Roman CYR" w:hAnsi="Times New Roman CYR" w:cs="Times New Roman CYR"/>
          <w:sz w:val="28"/>
          <w:szCs w:val="28"/>
        </w:rPr>
        <w:t>феврал</w:t>
      </w:r>
      <w:r w:rsidR="000F1FC5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C15">
        <w:rPr>
          <w:rFonts w:ascii="Times New Roman CYR" w:hAnsi="Times New Roman CYR" w:cs="Times New Roman CYR"/>
          <w:sz w:val="28"/>
          <w:szCs w:val="28"/>
        </w:rPr>
        <w:t>16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6454" w:rsidRDefault="00E56454" w:rsidP="00E56454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</w:p>
    <w:p w:rsidR="00E56454" w:rsidRDefault="00E56454" w:rsidP="00E56454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E56454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6454">
        <w:rPr>
          <w:rFonts w:ascii="Times New Roman" w:hAnsi="Times New Roman" w:cs="Times New Roman"/>
          <w:sz w:val="28"/>
          <w:szCs w:val="28"/>
        </w:rPr>
        <w:t xml:space="preserve">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6454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района </w:t>
      </w:r>
    </w:p>
    <w:p w:rsidR="00AE2670" w:rsidRPr="00E56454" w:rsidRDefault="00E56454" w:rsidP="00E56454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E56454">
        <w:rPr>
          <w:rFonts w:ascii="Times New Roman" w:hAnsi="Times New Roman" w:cs="Times New Roman"/>
          <w:sz w:val="28"/>
          <w:szCs w:val="28"/>
        </w:rPr>
        <w:t>от 29 января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454">
        <w:rPr>
          <w:rFonts w:ascii="Times New Roman" w:hAnsi="Times New Roman" w:cs="Times New Roman"/>
          <w:sz w:val="28"/>
          <w:szCs w:val="28"/>
        </w:rPr>
        <w:t>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454">
        <w:rPr>
          <w:rFonts w:ascii="Times New Roman" w:hAnsi="Times New Roman" w:cs="Times New Roman"/>
          <w:sz w:val="28"/>
          <w:szCs w:val="28"/>
        </w:rPr>
        <w:t>11-р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Pr="00E56454" w:rsidRDefault="00E56454" w:rsidP="00E564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5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C0775">
        <w:rPr>
          <w:rFonts w:ascii="Times New Roman" w:hAnsi="Times New Roman" w:cs="Times New Roman"/>
          <w:sz w:val="28"/>
          <w:szCs w:val="28"/>
        </w:rPr>
        <w:t>ом</w:t>
      </w:r>
      <w:r w:rsidRPr="00E56454">
        <w:rPr>
          <w:rFonts w:ascii="Times New Roman" w:hAnsi="Times New Roman" w:cs="Times New Roman"/>
          <w:sz w:val="28"/>
          <w:szCs w:val="28"/>
        </w:rPr>
        <w:t xml:space="preserve"> 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5645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руководствуясь Уставом Питерского муниципального района: </w:t>
      </w:r>
    </w:p>
    <w:p w:rsidR="00E56454" w:rsidRPr="00E56454" w:rsidRDefault="00E56454" w:rsidP="00E564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6454">
        <w:rPr>
          <w:rFonts w:ascii="Times New Roman" w:hAnsi="Times New Roman" w:cs="Times New Roman"/>
          <w:sz w:val="28"/>
          <w:szCs w:val="28"/>
        </w:rPr>
        <w:t>Дополнить распоряжение администрации Питерского муниципального района от 29 января 2016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454">
        <w:rPr>
          <w:rFonts w:ascii="Times New Roman" w:hAnsi="Times New Roman" w:cs="Times New Roman"/>
          <w:sz w:val="28"/>
          <w:szCs w:val="28"/>
        </w:rPr>
        <w:t>11-р  «О мерах по обеспечению безаварийного пропуска паводковых вод в 2016 году»  п</w:t>
      </w:r>
      <w:r w:rsidRPr="00E56454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риложением  № 4  согласно приложению. </w:t>
      </w:r>
    </w:p>
    <w:p w:rsidR="00E56454" w:rsidRPr="00E56454" w:rsidRDefault="00E56454" w:rsidP="00E564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6454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E5645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E564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56454" w:rsidRDefault="00E56454" w:rsidP="00E56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45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Иванова А.А.</w:t>
      </w:r>
    </w:p>
    <w:p w:rsidR="00E56454" w:rsidRDefault="00E56454" w:rsidP="00E56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454" w:rsidRPr="00E56454" w:rsidRDefault="00E56454" w:rsidP="00E56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BF" w:rsidRDefault="001B1F15" w:rsidP="00C6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CB1686" w:rsidRDefault="00C63CB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</w:t>
      </w:r>
      <w:r w:rsidR="001B1F1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B2C2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B1F15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E70" w:rsidRDefault="00A67E70" w:rsidP="00E564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  <w:sectPr w:rsidR="00A67E70" w:rsidSect="00A67E70">
          <w:footerReference w:type="default" r:id="rId9"/>
          <w:pgSz w:w="12240" w:h="15840"/>
          <w:pgMar w:top="567" w:right="709" w:bottom="284" w:left="1559" w:header="720" w:footer="422" w:gutter="0"/>
          <w:cols w:space="720"/>
          <w:noEndnote/>
          <w:titlePg/>
          <w:docGrid w:linePitch="299"/>
        </w:sectPr>
      </w:pPr>
    </w:p>
    <w:p w:rsidR="00A67E70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</w:t>
      </w:r>
    </w:p>
    <w:p w:rsidR="00E56454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E56454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 11 февраля 2016 года № 16-р</w:t>
      </w:r>
    </w:p>
    <w:p w:rsidR="00E56454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</w:p>
    <w:p w:rsidR="00E56454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№ 4 к распоряжению администрации муниципального </w:t>
      </w:r>
    </w:p>
    <w:p w:rsidR="00E56454" w:rsidRDefault="00E56454" w:rsidP="00A67E7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 29 января  2016 года № 11-р</w:t>
      </w:r>
    </w:p>
    <w:p w:rsidR="00E56454" w:rsidRDefault="00E56454" w:rsidP="00E564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6454" w:rsidRPr="00E56454" w:rsidRDefault="00E56454" w:rsidP="00E564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54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E56454" w:rsidRPr="00E56454" w:rsidRDefault="00E56454" w:rsidP="00E564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6454">
        <w:rPr>
          <w:rFonts w:ascii="Times New Roman" w:hAnsi="Times New Roman" w:cs="Times New Roman"/>
          <w:sz w:val="28"/>
          <w:szCs w:val="28"/>
        </w:rPr>
        <w:t>сил и средств, задействованных   в безаварийном пропуске</w:t>
      </w:r>
    </w:p>
    <w:p w:rsidR="00E56454" w:rsidRPr="00EC1323" w:rsidRDefault="00E56454" w:rsidP="00E56454">
      <w:pPr>
        <w:pStyle w:val="a6"/>
        <w:jc w:val="center"/>
      </w:pPr>
      <w:r w:rsidRPr="00E56454">
        <w:rPr>
          <w:rFonts w:ascii="Times New Roman" w:hAnsi="Times New Roman" w:cs="Times New Roman"/>
          <w:sz w:val="28"/>
          <w:szCs w:val="28"/>
        </w:rPr>
        <w:t>паводковых вод в 2016 году</w:t>
      </w:r>
    </w:p>
    <w:tbl>
      <w:tblPr>
        <w:tblW w:w="1431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992"/>
        <w:gridCol w:w="850"/>
        <w:gridCol w:w="993"/>
        <w:gridCol w:w="1134"/>
        <w:gridCol w:w="992"/>
        <w:gridCol w:w="1134"/>
        <w:gridCol w:w="1417"/>
        <w:gridCol w:w="3969"/>
      </w:tblGrid>
      <w:tr w:rsidR="00A67E70" w:rsidRPr="00EC1323" w:rsidTr="00560C05">
        <w:trPr>
          <w:trHeight w:val="690"/>
        </w:trPr>
        <w:tc>
          <w:tcPr>
            <w:tcW w:w="567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Наименование  образований</w:t>
            </w:r>
          </w:p>
        </w:tc>
        <w:tc>
          <w:tcPr>
            <w:tcW w:w="992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лю-дей</w:t>
            </w:r>
          </w:p>
        </w:tc>
        <w:tc>
          <w:tcPr>
            <w:tcW w:w="850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авто-моби</w:t>
            </w:r>
            <w:r w:rsid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993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спец-техни</w:t>
            </w:r>
            <w:r w:rsid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134" w:type="dxa"/>
            <w:vMerge w:val="restart"/>
          </w:tcPr>
          <w:p w:rsidR="00E56454" w:rsidRPr="00A67E70" w:rsidRDefault="00E56454" w:rsidP="00560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инже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нерной техники</w:t>
            </w:r>
          </w:p>
        </w:tc>
        <w:tc>
          <w:tcPr>
            <w:tcW w:w="992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плав</w:t>
            </w:r>
            <w:r w:rsid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сред</w:t>
            </w:r>
            <w:r w:rsid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ств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Кол-во техники для подвоза воды (марка)</w:t>
            </w:r>
          </w:p>
        </w:tc>
        <w:tc>
          <w:tcPr>
            <w:tcW w:w="3969" w:type="dxa"/>
            <w:vMerge w:val="restart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454" w:rsidRPr="00A67E70" w:rsidRDefault="00E56454" w:rsidP="00A67E7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70" w:rsidRPr="00EC1323" w:rsidTr="00455F95">
        <w:trPr>
          <w:trHeight w:val="636"/>
        </w:trPr>
        <w:tc>
          <w:tcPr>
            <w:tcW w:w="567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питье</w:t>
            </w:r>
            <w:r w:rsid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56454" w:rsidRPr="00A67E70" w:rsidRDefault="00E56454" w:rsidP="00A67E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техни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ческая</w:t>
            </w:r>
          </w:p>
        </w:tc>
        <w:tc>
          <w:tcPr>
            <w:tcW w:w="3969" w:type="dxa"/>
            <w:vMerge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Агафоновское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ГАЗ-52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ГАЗ-52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 xml:space="preserve">Глава Агафоновского муниципального образования 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Алексашкинское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Глава Алексашкинского муниципального образования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Малоузенское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560C0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И.о. главы администрации Малоузенского муниципального образования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Мироновское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ЗИЛ 30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АЦ 40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Глава Мироновского муниципального образования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Нивское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Глава Нивского муниципального образования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Новотульское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 xml:space="preserve">ЗИЛ КО-520 машина 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ваккумная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И.о. главы администрации Новотульского муниципального образования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Орошаемое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АЦ-40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Орошаемого муниципального образования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Питерское муниципальное образование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ГАЗ-52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ГАЗ-52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 xml:space="preserve">гидрогеолого-мелиоративная партия 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илиал федерального государственного бюджетного учреждения «Управление «Саратовмелиоводхоз»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 по согласованию</w:t>
            </w:r>
            <w:r w:rsidR="00A67E70" w:rsidRPr="00A67E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Питерский филиал ОАО «Саратовоблгаз»                                           (по согласованию)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Питерский филиал ОАО «Облкоммунэнерго»                     (по согласованию)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    </w:t>
            </w: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«Питерское» (по согласованию)</w:t>
            </w:r>
          </w:p>
        </w:tc>
      </w:tr>
      <w:tr w:rsidR="00A67E70" w:rsidRPr="00EC1323" w:rsidTr="00455F95">
        <w:tc>
          <w:tcPr>
            <w:tcW w:w="567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0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Итого за район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</w:p>
        </w:tc>
        <w:tc>
          <w:tcPr>
            <w:tcW w:w="850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993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56454" w:rsidRPr="00A67E70" w:rsidRDefault="00E56454" w:rsidP="00E564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56454" w:rsidRPr="00A67E70" w:rsidRDefault="00CD225C" w:rsidP="00CD225C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55F95" w:rsidRDefault="00455F95" w:rsidP="00455F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6454" w:rsidRPr="00A67E70" w:rsidRDefault="00E56454" w:rsidP="00A67E70">
      <w:pPr>
        <w:pStyle w:val="a6"/>
        <w:ind w:left="851"/>
        <w:rPr>
          <w:rFonts w:ascii="Times New Roman" w:hAnsi="Times New Roman" w:cs="Times New Roman"/>
          <w:sz w:val="28"/>
          <w:szCs w:val="28"/>
        </w:rPr>
      </w:pPr>
      <w:r w:rsidRPr="00A67E70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CB1686" w:rsidRPr="00A67E70" w:rsidRDefault="00E56454" w:rsidP="00A67E70">
      <w:pPr>
        <w:pStyle w:val="a6"/>
        <w:ind w:left="851"/>
        <w:rPr>
          <w:rFonts w:ascii="Times New Roman" w:hAnsi="Times New Roman" w:cs="Times New Roman"/>
          <w:sz w:val="28"/>
          <w:szCs w:val="28"/>
        </w:rPr>
      </w:pPr>
      <w:r w:rsidRPr="00A67E70">
        <w:rPr>
          <w:rFonts w:ascii="Times New Roman" w:hAnsi="Times New Roman" w:cs="Times New Roman"/>
          <w:sz w:val="28"/>
          <w:szCs w:val="28"/>
        </w:rPr>
        <w:t xml:space="preserve">      </w:t>
      </w:r>
      <w:r w:rsidR="00A67E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7E70">
        <w:rPr>
          <w:rFonts w:ascii="Times New Roman" w:hAnsi="Times New Roman" w:cs="Times New Roman"/>
          <w:sz w:val="28"/>
          <w:szCs w:val="28"/>
        </w:rPr>
        <w:t xml:space="preserve">   муниципального района                                   </w:t>
      </w:r>
      <w:r w:rsidR="00A67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67E70">
        <w:rPr>
          <w:rFonts w:ascii="Times New Roman" w:hAnsi="Times New Roman" w:cs="Times New Roman"/>
          <w:sz w:val="28"/>
          <w:szCs w:val="28"/>
        </w:rPr>
        <w:t xml:space="preserve">                               Н.А. Салацкая</w:t>
      </w:r>
    </w:p>
    <w:sectPr w:rsidR="00CB1686" w:rsidRPr="00A67E70" w:rsidSect="00455F95">
      <w:pgSz w:w="15840" w:h="12240" w:orient="landscape"/>
      <w:pgMar w:top="993" w:right="567" w:bottom="567" w:left="284" w:header="720" w:footer="4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5D" w:rsidRDefault="00344C5D" w:rsidP="00E56454">
      <w:pPr>
        <w:spacing w:after="0" w:line="240" w:lineRule="auto"/>
      </w:pPr>
      <w:r>
        <w:separator/>
      </w:r>
    </w:p>
  </w:endnote>
  <w:endnote w:type="continuationSeparator" w:id="1">
    <w:p w:rsidR="00344C5D" w:rsidRDefault="00344C5D" w:rsidP="00E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969"/>
      <w:docPartObj>
        <w:docPartGallery w:val="Page Numbers (Bottom of Page)"/>
        <w:docPartUnique/>
      </w:docPartObj>
    </w:sdtPr>
    <w:sdtContent>
      <w:p w:rsidR="00E56454" w:rsidRDefault="007B3AB2">
        <w:pPr>
          <w:pStyle w:val="ad"/>
          <w:jc w:val="right"/>
        </w:pPr>
        <w:fldSimple w:instr=" PAGE   \* MERGEFORMAT ">
          <w:r w:rsidR="002C0775">
            <w:rPr>
              <w:noProof/>
            </w:rPr>
            <w:t>3</w:t>
          </w:r>
        </w:fldSimple>
      </w:p>
    </w:sdtContent>
  </w:sdt>
  <w:p w:rsidR="00E56454" w:rsidRDefault="00E564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5D" w:rsidRDefault="00344C5D" w:rsidP="00E56454">
      <w:pPr>
        <w:spacing w:after="0" w:line="240" w:lineRule="auto"/>
      </w:pPr>
      <w:r>
        <w:separator/>
      </w:r>
    </w:p>
  </w:footnote>
  <w:footnote w:type="continuationSeparator" w:id="1">
    <w:p w:rsidR="00344C5D" w:rsidRDefault="00344C5D" w:rsidP="00E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0775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4C5D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55F95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0C05"/>
    <w:rsid w:val="00563E9B"/>
    <w:rsid w:val="005730CB"/>
    <w:rsid w:val="00573335"/>
    <w:rsid w:val="00583687"/>
    <w:rsid w:val="0058698A"/>
    <w:rsid w:val="005938E9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9E"/>
    <w:rsid w:val="00740BA3"/>
    <w:rsid w:val="00753084"/>
    <w:rsid w:val="007620FC"/>
    <w:rsid w:val="007826A6"/>
    <w:rsid w:val="007961BC"/>
    <w:rsid w:val="007B3AB2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85C15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44EC4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67E70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CD225C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4BC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56454"/>
    <w:rsid w:val="00E628E0"/>
    <w:rsid w:val="00E62BF8"/>
    <w:rsid w:val="00E80018"/>
    <w:rsid w:val="00E814F4"/>
    <w:rsid w:val="00E91078"/>
    <w:rsid w:val="00EB2C2B"/>
    <w:rsid w:val="00EC7ED1"/>
    <w:rsid w:val="00EE6A65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08CB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56454"/>
    <w:rPr>
      <w:color w:val="0000FF"/>
      <w:u w:val="single"/>
    </w:rPr>
  </w:style>
  <w:style w:type="paragraph" w:styleId="ab">
    <w:name w:val="header"/>
    <w:basedOn w:val="a"/>
    <w:link w:val="ac"/>
    <w:rsid w:val="00E5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56454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E5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645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2016-02-12T07:17:00Z</cp:lastPrinted>
  <dcterms:created xsi:type="dcterms:W3CDTF">2016-02-11T07:49:00Z</dcterms:created>
  <dcterms:modified xsi:type="dcterms:W3CDTF">2016-02-12T07:18:00Z</dcterms:modified>
</cp:coreProperties>
</file>