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26006">
        <w:rPr>
          <w:rFonts w:ascii="Times New Roman CYR" w:hAnsi="Times New Roman CYR" w:cs="Times New Roman CYR"/>
          <w:sz w:val="28"/>
          <w:szCs w:val="28"/>
        </w:rPr>
        <w:t>02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63E0">
        <w:rPr>
          <w:rFonts w:ascii="Times New Roman CYR" w:hAnsi="Times New Roman CYR" w:cs="Times New Roman CYR"/>
          <w:sz w:val="28"/>
          <w:szCs w:val="28"/>
        </w:rPr>
        <w:t>феврал</w:t>
      </w:r>
      <w:r w:rsidR="000175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26006">
        <w:rPr>
          <w:rFonts w:ascii="Times New Roman CYR" w:hAnsi="Times New Roman CYR" w:cs="Times New Roman CYR"/>
          <w:sz w:val="28"/>
          <w:szCs w:val="28"/>
        </w:rPr>
        <w:t>17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26006" w:rsidRPr="00041E30" w:rsidRDefault="00A26006" w:rsidP="003B252C">
      <w:pPr>
        <w:pStyle w:val="wP13"/>
        <w:ind w:right="4676"/>
        <w:rPr>
          <w:szCs w:val="28"/>
        </w:rPr>
      </w:pPr>
      <w:r w:rsidRPr="00041E30">
        <w:rPr>
          <w:szCs w:val="28"/>
        </w:rPr>
        <w:t>О внесении изменени</w:t>
      </w:r>
      <w:r w:rsidR="003B252C">
        <w:rPr>
          <w:szCs w:val="28"/>
        </w:rPr>
        <w:t>я</w:t>
      </w:r>
      <w:r w:rsidRPr="00041E30">
        <w:rPr>
          <w:szCs w:val="28"/>
        </w:rPr>
        <w:t xml:space="preserve"> в постановление администрации Питерского муниципального района Саратовской области от 11 декабря 2012 года № 576</w:t>
      </w:r>
    </w:p>
    <w:p w:rsidR="00A26006" w:rsidRPr="0051536F" w:rsidRDefault="00A26006" w:rsidP="00A26006">
      <w:pPr>
        <w:pStyle w:val="wP13"/>
        <w:ind w:right="2410"/>
        <w:rPr>
          <w:szCs w:val="28"/>
        </w:rPr>
      </w:pPr>
    </w:p>
    <w:p w:rsidR="00A26006" w:rsidRPr="007F4DA9" w:rsidRDefault="00A26006" w:rsidP="00A26006">
      <w:pPr>
        <w:pStyle w:val="ac"/>
        <w:ind w:firstLine="708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117AAC">
        <w:rPr>
          <w:rFonts w:ascii="Times New Roman" w:hAnsi="Times New Roman"/>
          <w:sz w:val="28"/>
          <w:szCs w:val="28"/>
        </w:rPr>
        <w:t>В соответствии с</w:t>
      </w:r>
      <w:r w:rsidRPr="00117AAC">
        <w:t xml:space="preserve"> 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3B252C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 xml:space="preserve"> июля 201</w:t>
      </w:r>
      <w:r w:rsidR="003B252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B252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>0-ФЗ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7AAC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</w:t>
      </w:r>
      <w:r w:rsidR="003B252C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рассмотрев протест прокуратуры Питерского района от 20 января 2021 года №42-2021, </w:t>
      </w:r>
      <w:r w:rsidRPr="007F4DA9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A26006" w:rsidRDefault="00A26006" w:rsidP="00A26006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A26006" w:rsidRPr="00951ACA" w:rsidRDefault="00A26006" w:rsidP="00A2600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710614">
        <w:rPr>
          <w:rFonts w:ascii="Times New Roman" w:eastAsia="Times New Roman" w:hAnsi="Times New Roman"/>
          <w:color w:val="000000" w:themeColor="text1"/>
          <w:sz w:val="28"/>
          <w:szCs w:val="28"/>
        </w:rPr>
        <w:t>«Приватизация жилых помещений в муниципальном жилищном фонде, занимаемых гражданами на условиях социального найма»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утвержденный постановлением администрации Питерского муниципального района Саратовской области от 11 декабря  2012 года №576 (с изменениями от </w:t>
      </w:r>
      <w:r w:rsidR="003B252C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 апреля 2014 года №136, от 17 марта 2016 года №146, от </w:t>
      </w:r>
      <w:r w:rsidR="003B252C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5 августа 2016 года №307, от </w:t>
      </w:r>
      <w:r w:rsidR="003B252C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>4 октября 2016 года №376, от 31 марта 2017 года №108</w:t>
      </w:r>
      <w:r w:rsidR="003B252C">
        <w:rPr>
          <w:rFonts w:ascii="Times New Roman CYR" w:hAnsi="Times New Roman CYR" w:cs="Times New Roman CYR"/>
          <w:color w:val="000000" w:themeColor="text1"/>
          <w:sz w:val="28"/>
          <w:szCs w:val="28"/>
        </w:rPr>
        <w:t>, от 26 сентября 2018 года №358) следующе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>е изменени</w:t>
      </w:r>
      <w:r w:rsidR="003B252C">
        <w:rPr>
          <w:rFonts w:ascii="Times New Roman CYR" w:hAnsi="Times New Roman CYR" w:cs="Times New Roman CYR"/>
          <w:color w:val="000000" w:themeColor="text1"/>
          <w:sz w:val="28"/>
          <w:szCs w:val="28"/>
        </w:rPr>
        <w:t>е</w:t>
      </w:r>
      <w:r w:rsidRPr="00710614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584F3A" w:rsidRDefault="00A26006" w:rsidP="00A2600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106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1.1. </w:t>
      </w:r>
      <w:r w:rsidR="003B2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106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</w:t>
      </w:r>
      <w:r w:rsidR="003B2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7106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2.6</w:t>
      </w:r>
      <w:r w:rsidR="003B2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слова «- разрешение органов опеки и попечительства на приватизацию жилого помещения для лиц, над которыми установлены опека, попечительство, в соответствии с действующим законодательством;</w:t>
      </w:r>
    </w:p>
    <w:p w:rsidR="003B252C" w:rsidRDefault="003B252C" w:rsidP="00A2600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адресу» исключить.</w:t>
      </w:r>
    </w:p>
    <w:p w:rsidR="003B252C" w:rsidRDefault="003B252C" w:rsidP="00A2600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710614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опубликования на </w:t>
      </w:r>
      <w:r w:rsidRPr="00710614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м сайте</w:t>
      </w:r>
      <w:r w:rsidRPr="007106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Питерского муниципального района в информационно-телекоммуникационной сети «Интернет» по адресу:</w:t>
      </w:r>
      <w:r w:rsidRPr="003B252C">
        <w:t xml:space="preserve"> </w:t>
      </w:r>
      <w:hyperlink r:id="rId8" w:history="1">
        <w:r w:rsidRPr="003B252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B252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252C" w:rsidRDefault="00AB407D" w:rsidP="00A2600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267A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  <w:r w:rsidR="003B25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01" w:rsidRDefault="008D4F01" w:rsidP="00540B16">
      <w:pPr>
        <w:spacing w:after="0" w:line="240" w:lineRule="auto"/>
      </w:pPr>
      <w:r>
        <w:separator/>
      </w:r>
    </w:p>
  </w:endnote>
  <w:endnote w:type="continuationSeparator" w:id="0">
    <w:p w:rsidR="008D4F01" w:rsidRDefault="008D4F0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24BC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B407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01" w:rsidRDefault="008D4F01" w:rsidP="00540B16">
      <w:pPr>
        <w:spacing w:after="0" w:line="240" w:lineRule="auto"/>
      </w:pPr>
      <w:r>
        <w:separator/>
      </w:r>
    </w:p>
  </w:footnote>
  <w:footnote w:type="continuationSeparator" w:id="0">
    <w:p w:rsidR="008D4F01" w:rsidRDefault="008D4F0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4BCE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252C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4F01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006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07D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paragraph" w:customStyle="1" w:styleId="wP13">
    <w:name w:val="wP13"/>
    <w:basedOn w:val="a"/>
    <w:rsid w:val="00A26006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2021-02-02T11:16:00Z</dcterms:created>
  <dcterms:modified xsi:type="dcterms:W3CDTF">2021-02-02T11:27:00Z</dcterms:modified>
</cp:coreProperties>
</file>