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4D0898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</w:rPr>
      </w:pPr>
      <w:r w:rsidRPr="004D0898">
        <w:rPr>
          <w:rFonts w:ascii="Times New Roman" w:hAnsi="Times New Roman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4D089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0898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4D089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0898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4D089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0898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4D089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192" w:rsidRDefault="00221192" w:rsidP="00221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380E5D" w:rsidRPr="004D089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4D089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 xml:space="preserve">от </w:t>
      </w:r>
      <w:r w:rsidR="002871E4" w:rsidRPr="004D0898">
        <w:rPr>
          <w:rFonts w:ascii="Times New Roman" w:hAnsi="Times New Roman"/>
          <w:sz w:val="28"/>
          <w:szCs w:val="28"/>
        </w:rPr>
        <w:t>0</w:t>
      </w:r>
      <w:r w:rsidR="00EE381D">
        <w:rPr>
          <w:rFonts w:ascii="Times New Roman" w:hAnsi="Times New Roman"/>
          <w:sz w:val="28"/>
          <w:szCs w:val="28"/>
        </w:rPr>
        <w:t>2</w:t>
      </w:r>
      <w:r w:rsidR="00B8790F" w:rsidRPr="004D0898">
        <w:rPr>
          <w:rFonts w:ascii="Times New Roman" w:hAnsi="Times New Roman"/>
          <w:sz w:val="28"/>
          <w:szCs w:val="28"/>
        </w:rPr>
        <w:t xml:space="preserve"> </w:t>
      </w:r>
      <w:r w:rsidR="002871E4" w:rsidRPr="004D0898">
        <w:rPr>
          <w:rFonts w:ascii="Times New Roman" w:hAnsi="Times New Roman"/>
          <w:sz w:val="28"/>
          <w:szCs w:val="28"/>
        </w:rPr>
        <w:t>марта</w:t>
      </w:r>
      <w:r w:rsidR="00901501" w:rsidRPr="004D0898">
        <w:rPr>
          <w:rFonts w:ascii="Times New Roman" w:hAnsi="Times New Roman"/>
          <w:sz w:val="28"/>
          <w:szCs w:val="28"/>
        </w:rPr>
        <w:t xml:space="preserve"> </w:t>
      </w:r>
      <w:r w:rsidRPr="004D0898">
        <w:rPr>
          <w:rFonts w:ascii="Times New Roman" w:hAnsi="Times New Roman"/>
          <w:sz w:val="28"/>
          <w:szCs w:val="28"/>
        </w:rPr>
        <w:t>20</w:t>
      </w:r>
      <w:r w:rsidR="00C235F4" w:rsidRPr="004D0898">
        <w:rPr>
          <w:rFonts w:ascii="Times New Roman" w:hAnsi="Times New Roman"/>
          <w:sz w:val="28"/>
          <w:szCs w:val="28"/>
        </w:rPr>
        <w:t>2</w:t>
      </w:r>
      <w:r w:rsidR="008A68AB" w:rsidRPr="004D0898">
        <w:rPr>
          <w:rFonts w:ascii="Times New Roman" w:hAnsi="Times New Roman"/>
          <w:sz w:val="28"/>
          <w:szCs w:val="28"/>
        </w:rPr>
        <w:t>1</w:t>
      </w:r>
      <w:r w:rsidRPr="004D0898">
        <w:rPr>
          <w:rFonts w:ascii="Times New Roman" w:hAnsi="Times New Roman"/>
          <w:sz w:val="28"/>
          <w:szCs w:val="28"/>
        </w:rPr>
        <w:t xml:space="preserve"> года №</w:t>
      </w:r>
      <w:r w:rsidR="00EE381D">
        <w:rPr>
          <w:rFonts w:ascii="Times New Roman" w:hAnsi="Times New Roman"/>
          <w:sz w:val="28"/>
          <w:szCs w:val="28"/>
        </w:rPr>
        <w:t>29-р</w:t>
      </w:r>
    </w:p>
    <w:p w:rsidR="00380E5D" w:rsidRPr="004D0898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0898">
        <w:rPr>
          <w:rFonts w:ascii="Times New Roman" w:hAnsi="Times New Roman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871E4" w:rsidRPr="004D0898" w:rsidRDefault="002871E4" w:rsidP="002871E4">
      <w:pPr>
        <w:pStyle w:val="ac"/>
        <w:ind w:right="5137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Об организации мероприятий по предупреждению пожаров в жилом секторе на территории Питерского муниципального образования</w:t>
      </w:r>
    </w:p>
    <w:p w:rsidR="00D47CAB" w:rsidRPr="004D0898" w:rsidRDefault="00D47CAB" w:rsidP="00D47CAB">
      <w:pPr>
        <w:pStyle w:val="ac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4D0898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1994 года №69-ФЗ «О пожарной безопасности», от 16 октября 2003 года №131-ФЗ «Об общих принципах организации местного самоуправления в Российской федерации», от 22 июля 2008 года №123-ФЗ «Технический регламент о требованиях пожарной безопасности», и в целях усиления </w:t>
      </w:r>
      <w:r w:rsidRPr="004D0898">
        <w:rPr>
          <w:rFonts w:ascii="Times New Roman" w:hAnsi="Times New Roman"/>
          <w:color w:val="000000"/>
          <w:sz w:val="28"/>
          <w:szCs w:val="28"/>
        </w:rPr>
        <w:t xml:space="preserve">профилактической работы по </w:t>
      </w:r>
      <w:r w:rsidRPr="004D0898">
        <w:rPr>
          <w:rFonts w:ascii="Times New Roman" w:hAnsi="Times New Roman"/>
          <w:sz w:val="28"/>
          <w:szCs w:val="28"/>
        </w:rPr>
        <w:t xml:space="preserve">повышению уровня противопожарной защищённости объектов, жилья и территории, по </w:t>
      </w:r>
      <w:r w:rsidRPr="004D0898">
        <w:rPr>
          <w:rFonts w:ascii="Times New Roman" w:hAnsi="Times New Roman"/>
          <w:color w:val="000000"/>
          <w:sz w:val="28"/>
          <w:szCs w:val="28"/>
        </w:rPr>
        <w:t>обеспечению пожарной безопасности в жилом секторе и предупреждения пожаров</w:t>
      </w:r>
      <w:r>
        <w:rPr>
          <w:rFonts w:ascii="Times New Roman" w:hAnsi="Times New Roman"/>
          <w:color w:val="000000"/>
          <w:sz w:val="28"/>
          <w:szCs w:val="28"/>
        </w:rPr>
        <w:t>, связанных</w:t>
      </w:r>
      <w:r w:rsidRPr="004D0898">
        <w:rPr>
          <w:rFonts w:ascii="Times New Roman" w:hAnsi="Times New Roman"/>
          <w:color w:val="000000"/>
          <w:sz w:val="28"/>
          <w:szCs w:val="28"/>
        </w:rPr>
        <w:t xml:space="preserve"> с гибелью людей на территории Питерского муниципального образования:</w:t>
      </w:r>
    </w:p>
    <w:p w:rsidR="004D0898" w:rsidRPr="004D0898" w:rsidRDefault="004D0898" w:rsidP="004D0898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8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98">
        <w:rPr>
          <w:rFonts w:ascii="Times New Roman" w:hAnsi="Times New Roman" w:cs="Times New Roman"/>
          <w:sz w:val="28"/>
          <w:szCs w:val="28"/>
        </w:rPr>
        <w:t xml:space="preserve">Создать рабочую (профилактическую) группу по предупреждению и ликвидации чрезвычайных ситуаций и обеспечению пожарной безопасности на территории Питерского муниципального образования в </w:t>
      </w:r>
      <w:r w:rsidR="00E501F3">
        <w:rPr>
          <w:rFonts w:ascii="Times New Roman" w:hAnsi="Times New Roman" w:cs="Times New Roman"/>
          <w:sz w:val="28"/>
          <w:szCs w:val="28"/>
        </w:rPr>
        <w:t>составе согласно приложению №1.</w:t>
      </w:r>
    </w:p>
    <w:p w:rsidR="004D0898" w:rsidRPr="004D0898" w:rsidRDefault="004D0898" w:rsidP="004D0898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8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98">
        <w:rPr>
          <w:rFonts w:ascii="Times New Roman" w:hAnsi="Times New Roman" w:cs="Times New Roman"/>
          <w:sz w:val="28"/>
          <w:szCs w:val="28"/>
        </w:rPr>
        <w:t>Утвердить план профилактических мероприятий по обеспечению пожарной безопасности в жилом секторе Питерского муниципального образования на 2021 год согласно приложению №2.</w:t>
      </w:r>
    </w:p>
    <w:p w:rsidR="004D0898" w:rsidRPr="004D0898" w:rsidRDefault="004D0898" w:rsidP="004D0898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8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98">
        <w:rPr>
          <w:rFonts w:ascii="Times New Roman" w:hAnsi="Times New Roman" w:cs="Times New Roman"/>
          <w:sz w:val="28"/>
          <w:szCs w:val="28"/>
        </w:rPr>
        <w:t>Утвердить план рейдов по обеспечению пожарной безопасности в жилом секторе Питерского муниципального образования на 2021 год согласно приложению №3.</w:t>
      </w:r>
    </w:p>
    <w:p w:rsidR="004D0898" w:rsidRPr="004D0898" w:rsidRDefault="004D0898" w:rsidP="004D0898">
      <w:pPr>
        <w:pStyle w:val="12"/>
        <w:spacing w:after="0" w:line="240" w:lineRule="atLeast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898">
        <w:rPr>
          <w:rFonts w:ascii="Times New Roman" w:hAnsi="Times New Roman" w:cs="Times New Roman"/>
          <w:sz w:val="28"/>
          <w:szCs w:val="28"/>
        </w:rPr>
        <w:t>4. Ведущему специалисту по делам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98">
        <w:rPr>
          <w:rFonts w:ascii="Times New Roman" w:hAnsi="Times New Roman" w:cs="Times New Roman"/>
          <w:sz w:val="28"/>
          <w:szCs w:val="28"/>
        </w:rPr>
        <w:t>ЧС администрации Питерского муниципального района совместно с Государственным автономным учреждением Саратовской области «Центр социальной защиты населения Питерского района» (по согласованию), ОП №2 в составе МО МВД России «</w:t>
      </w:r>
      <w:proofErr w:type="spellStart"/>
      <w:r w:rsidRPr="004D0898"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 w:rsidRPr="004D0898">
        <w:rPr>
          <w:rFonts w:ascii="Times New Roman" w:hAnsi="Times New Roman" w:cs="Times New Roman"/>
          <w:sz w:val="28"/>
          <w:szCs w:val="28"/>
        </w:rPr>
        <w:t>» (по согласованию) в рамках своих полномочий осуществлять взаимодействие по вопросам организации:</w:t>
      </w:r>
    </w:p>
    <w:p w:rsidR="004D0898" w:rsidRPr="004D0898" w:rsidRDefault="004D0898" w:rsidP="004D0898">
      <w:pPr>
        <w:pStyle w:val="a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D0898">
        <w:rPr>
          <w:sz w:val="28"/>
          <w:szCs w:val="28"/>
        </w:rPr>
        <w:lastRenderedPageBreak/>
        <w:t>- работы профилактической группы Питерского муниципального образования Питерского муниципального района по проведению рейдов в жилом секторе;</w:t>
      </w:r>
    </w:p>
    <w:p w:rsidR="004D0898" w:rsidRPr="004D0898" w:rsidRDefault="004D0898" w:rsidP="004D0898">
      <w:pPr>
        <w:pStyle w:val="a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профилактической работы по проверке мест проживания социально неадаптированных слоев населения и лиц, находящихся в трудной жизненной ситуации;</w:t>
      </w:r>
    </w:p>
    <w:p w:rsidR="004D0898" w:rsidRPr="004D0898" w:rsidRDefault="004D0898" w:rsidP="004D0898">
      <w:pPr>
        <w:pStyle w:val="a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профилактической работы в жилом секторе Питерского муниципального образования Питерского муниципального района в весенне-летний пожароопасный период, а также перед началом и в период отопительного сезона;</w:t>
      </w:r>
    </w:p>
    <w:p w:rsidR="004D0898" w:rsidRPr="004D0898" w:rsidRDefault="004D0898" w:rsidP="004D0898">
      <w:pPr>
        <w:pStyle w:val="a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освещения вопросов пожарной безопасности жилищного фонда Питерского муниципального образования Питерского муниципального района в средствах массовой информации;</w:t>
      </w:r>
    </w:p>
    <w:p w:rsidR="004D0898" w:rsidRPr="004D0898" w:rsidRDefault="004D0898" w:rsidP="004D0898">
      <w:pPr>
        <w:pStyle w:val="a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D0898">
        <w:rPr>
          <w:sz w:val="28"/>
          <w:szCs w:val="28"/>
        </w:rPr>
        <w:t xml:space="preserve">- проведения пожарно-профилактических мероприятий в жилом секторе, направленных на проведение в соответствие с требованиями противопожарных норм и правил в жилищном фонде путей эвакуации, электрооборудования, печного отопления, газового оборудования, сетей внутреннего противопожарного водопровода, автоматических систем противопожарной защиты (автоматической пожарной сигнализации, управления и эвакуации людей при пожаре, </w:t>
      </w:r>
      <w:proofErr w:type="spellStart"/>
      <w:r w:rsidRPr="004D0898">
        <w:rPr>
          <w:sz w:val="28"/>
          <w:szCs w:val="28"/>
        </w:rPr>
        <w:t>дымоудаления</w:t>
      </w:r>
      <w:proofErr w:type="spellEnd"/>
      <w:r w:rsidRPr="004D0898">
        <w:rPr>
          <w:sz w:val="28"/>
          <w:szCs w:val="28"/>
        </w:rPr>
        <w:t xml:space="preserve"> и других), в первую очередь в многоквартирных домах, зданиях общежитий;</w:t>
      </w:r>
    </w:p>
    <w:p w:rsidR="004D0898" w:rsidRPr="004D0898" w:rsidRDefault="004D0898" w:rsidP="004D0898">
      <w:pPr>
        <w:pStyle w:val="a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деятельности по обеспечению первичных мер пожарной безопасности;</w:t>
      </w:r>
    </w:p>
    <w:p w:rsidR="004D0898" w:rsidRPr="004D0898" w:rsidRDefault="004D0898" w:rsidP="004D0898">
      <w:pPr>
        <w:pStyle w:val="a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своевременного реагирования на повышение пожарной опасности на территории Питерского муниципального образования Питерского муниципального района;</w:t>
      </w:r>
    </w:p>
    <w:p w:rsidR="004D0898" w:rsidRPr="004D0898" w:rsidRDefault="004D0898" w:rsidP="004D0898">
      <w:pPr>
        <w:pStyle w:val="a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- создания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:rsidR="004D0898" w:rsidRPr="004D0898" w:rsidRDefault="004D0898" w:rsidP="004D0898">
      <w:pPr>
        <w:pStyle w:val="a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D089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D0898">
        <w:rPr>
          <w:sz w:val="28"/>
          <w:szCs w:val="28"/>
        </w:rPr>
        <w:t>Признать распоряжение администрации Питерского муниципального района Саратовской области от 18 февраля 2019 года № 19-р</w:t>
      </w:r>
      <w:r w:rsidR="00530B6E">
        <w:rPr>
          <w:sz w:val="28"/>
          <w:szCs w:val="28"/>
        </w:rPr>
        <w:t xml:space="preserve"> «Об организации мероприятий по предупреждению пожаров в жилом секторе на территории Питерского муниципального района»</w:t>
      </w:r>
      <w:r w:rsidRPr="004D0898">
        <w:rPr>
          <w:sz w:val="28"/>
          <w:szCs w:val="28"/>
        </w:rPr>
        <w:t xml:space="preserve"> утративш</w:t>
      </w:r>
      <w:r>
        <w:rPr>
          <w:sz w:val="28"/>
          <w:szCs w:val="28"/>
        </w:rPr>
        <w:t>им</w:t>
      </w:r>
      <w:r w:rsidRPr="004D0898">
        <w:rPr>
          <w:sz w:val="28"/>
          <w:szCs w:val="28"/>
        </w:rPr>
        <w:t xml:space="preserve"> силу.</w:t>
      </w:r>
    </w:p>
    <w:p w:rsidR="004D0898" w:rsidRPr="00EE381D" w:rsidRDefault="004D0898" w:rsidP="004D0898">
      <w:pPr>
        <w:pStyle w:val="12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89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9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EE381D">
        <w:rPr>
          <w:rFonts w:ascii="Times New Roman" w:hAnsi="Times New Roman" w:cs="Times New Roman"/>
          <w:sz w:val="28"/>
          <w:szCs w:val="28"/>
        </w:rPr>
        <w:t xml:space="preserve">распоряжение подлежит официальному опубликованию на сайте администрации Питерского муниципального района </w:t>
      </w:r>
      <w:r w:rsidR="00530B6E" w:rsidRPr="00EE381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http://питерка.рф/</w:t>
      </w:r>
      <w:r w:rsidRPr="00EE381D">
        <w:rPr>
          <w:rFonts w:ascii="Times New Roman" w:hAnsi="Times New Roman" w:cs="Times New Roman"/>
          <w:sz w:val="28"/>
          <w:szCs w:val="28"/>
        </w:rPr>
        <w:t>.</w:t>
      </w: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81D">
        <w:rPr>
          <w:rFonts w:ascii="Times New Roman" w:hAnsi="Times New Roman"/>
          <w:sz w:val="28"/>
          <w:szCs w:val="28"/>
        </w:rPr>
        <w:t>7. Контроль за исполнением настоящего распоряжения возложить на первого заместителя главы администрации муниципального района</w:t>
      </w:r>
      <w:r w:rsidRPr="004D0898">
        <w:rPr>
          <w:rFonts w:ascii="Times New Roman" w:hAnsi="Times New Roman"/>
          <w:sz w:val="28"/>
          <w:szCs w:val="28"/>
        </w:rPr>
        <w:t>.</w:t>
      </w: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0898">
        <w:rPr>
          <w:rFonts w:ascii="Times New Roman" w:hAnsi="Times New Roman"/>
          <w:sz w:val="28"/>
          <w:szCs w:val="28"/>
        </w:rPr>
        <w:t>И.о</w:t>
      </w:r>
      <w:proofErr w:type="spellEnd"/>
      <w:r w:rsidRPr="004D0898">
        <w:rPr>
          <w:rFonts w:ascii="Times New Roman" w:hAnsi="Times New Roman"/>
          <w:sz w:val="28"/>
          <w:szCs w:val="28"/>
        </w:rPr>
        <w:t xml:space="preserve"> главы муниципального района                                                 О.Е. Чиженьков</w:t>
      </w:r>
    </w:p>
    <w:p w:rsidR="004D0898" w:rsidRDefault="004D0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D0898" w:rsidRPr="004D0898" w:rsidRDefault="004D0898" w:rsidP="004D0898">
      <w:pPr>
        <w:pStyle w:val="ac"/>
        <w:ind w:left="5245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lastRenderedPageBreak/>
        <w:t xml:space="preserve">Приложение №1 к </w:t>
      </w:r>
      <w:r w:rsidRPr="00EE381D">
        <w:rPr>
          <w:rFonts w:ascii="Times New Roman" w:hAnsi="Times New Roman"/>
          <w:sz w:val="28"/>
          <w:szCs w:val="28"/>
        </w:rPr>
        <w:t>распоряжению</w:t>
      </w:r>
      <w:r w:rsidRPr="004D0898">
        <w:rPr>
          <w:rFonts w:ascii="Times New Roman" w:hAnsi="Times New Roman"/>
          <w:sz w:val="28"/>
          <w:szCs w:val="28"/>
        </w:rPr>
        <w:t xml:space="preserve"> администрации муниципального района от 0</w:t>
      </w:r>
      <w:r w:rsidR="00EE381D">
        <w:rPr>
          <w:rFonts w:ascii="Times New Roman" w:hAnsi="Times New Roman"/>
          <w:sz w:val="28"/>
          <w:szCs w:val="28"/>
        </w:rPr>
        <w:t>2</w:t>
      </w:r>
      <w:r w:rsidRPr="004D0898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4D0898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E38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EE381D">
        <w:rPr>
          <w:rFonts w:ascii="Times New Roman" w:hAnsi="Times New Roman"/>
          <w:sz w:val="28"/>
          <w:szCs w:val="28"/>
        </w:rPr>
        <w:t>-р</w:t>
      </w:r>
    </w:p>
    <w:p w:rsidR="004D0898" w:rsidRPr="004D0898" w:rsidRDefault="004D0898" w:rsidP="004D0898">
      <w:pPr>
        <w:pStyle w:val="ac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4D089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D0898">
        <w:rPr>
          <w:rFonts w:ascii="Times New Roman" w:hAnsi="Times New Roman"/>
          <w:b/>
          <w:sz w:val="28"/>
          <w:szCs w:val="28"/>
        </w:rPr>
        <w:t>СОСТАВ</w:t>
      </w:r>
    </w:p>
    <w:p w:rsidR="004D0898" w:rsidRPr="004D0898" w:rsidRDefault="004D0898" w:rsidP="004D089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рабочей (профилактической) группы по предупреждению и ликвидации чрезвычайных ситуаций и обеспечению пожарной безопасности на территории Питерского муниципального образования</w:t>
      </w:r>
    </w:p>
    <w:p w:rsidR="004D0898" w:rsidRPr="004D0898" w:rsidRDefault="004D0898" w:rsidP="004D0898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2310"/>
        <w:gridCol w:w="4043"/>
        <w:gridCol w:w="2994"/>
      </w:tblGrid>
      <w:tr w:rsidR="004D0898" w:rsidRPr="004D0898" w:rsidTr="00346653">
        <w:tc>
          <w:tcPr>
            <w:tcW w:w="655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30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253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11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Обязанности</w:t>
            </w:r>
          </w:p>
        </w:tc>
      </w:tr>
      <w:tr w:rsidR="004D0898" w:rsidRPr="004D0898" w:rsidTr="00346653">
        <w:tc>
          <w:tcPr>
            <w:tcW w:w="65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30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4253" w:type="dxa"/>
          </w:tcPr>
          <w:p w:rsidR="004D0898" w:rsidRPr="004D0898" w:rsidRDefault="004D0898" w:rsidP="00530B6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Питерского муниципального района</w:t>
            </w:r>
          </w:p>
        </w:tc>
        <w:tc>
          <w:tcPr>
            <w:tcW w:w="311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председатель группы</w:t>
            </w:r>
          </w:p>
        </w:tc>
      </w:tr>
      <w:tr w:rsidR="004D0898" w:rsidRPr="004D0898" w:rsidTr="00346653">
        <w:tc>
          <w:tcPr>
            <w:tcW w:w="65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30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0898">
              <w:rPr>
                <w:rFonts w:ascii="Times New Roman" w:hAnsi="Times New Roman"/>
                <w:sz w:val="28"/>
                <w:szCs w:val="28"/>
              </w:rPr>
              <w:t>Жалнин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3" w:type="dxa"/>
          </w:tcPr>
          <w:p w:rsidR="004D0898" w:rsidRPr="004D0898" w:rsidRDefault="004D0898" w:rsidP="00530B6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Старший дознаватель отдела надзорной деятельности и профилактической работы по Краснокутскому, Александро</w:t>
            </w:r>
            <w:r w:rsidR="00530B6E">
              <w:rPr>
                <w:rFonts w:ascii="Times New Roman" w:hAnsi="Times New Roman"/>
                <w:sz w:val="28"/>
                <w:szCs w:val="28"/>
              </w:rPr>
              <w:t>во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-Гайскому, Новоузенскому, и Питерскому районам (по согласованию)</w:t>
            </w:r>
          </w:p>
        </w:tc>
        <w:tc>
          <w:tcPr>
            <w:tcW w:w="311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проведения инструктажа</w:t>
            </w:r>
          </w:p>
        </w:tc>
      </w:tr>
      <w:tr w:rsidR="004D0898" w:rsidRPr="004D0898" w:rsidTr="00346653">
        <w:tc>
          <w:tcPr>
            <w:tcW w:w="65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30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0898">
              <w:rPr>
                <w:rFonts w:ascii="Times New Roman" w:hAnsi="Times New Roman"/>
                <w:sz w:val="28"/>
                <w:szCs w:val="28"/>
              </w:rPr>
              <w:t>Миньзюк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В.В</w:t>
            </w:r>
          </w:p>
        </w:tc>
        <w:tc>
          <w:tcPr>
            <w:tcW w:w="4253" w:type="dxa"/>
          </w:tcPr>
          <w:p w:rsidR="004D0898" w:rsidRPr="004D0898" w:rsidRDefault="004D0898" w:rsidP="00530B6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Ведущий специалист по делам ГО</w:t>
            </w:r>
            <w:r w:rsidR="00530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ЧС администрации Питерского муниципального района</w:t>
            </w:r>
          </w:p>
        </w:tc>
        <w:tc>
          <w:tcPr>
            <w:tcW w:w="311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4D0898" w:rsidRPr="004D0898" w:rsidTr="00346653">
        <w:tc>
          <w:tcPr>
            <w:tcW w:w="65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30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0898">
              <w:rPr>
                <w:rFonts w:ascii="Times New Roman" w:hAnsi="Times New Roman"/>
                <w:sz w:val="28"/>
                <w:szCs w:val="28"/>
              </w:rPr>
              <w:t>Земцов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4253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начальник отделения полиции №2 в составе межмуниципального отдела Министерства Внутренних Дел России по Саратовской области «</w:t>
            </w:r>
            <w:proofErr w:type="spellStart"/>
            <w:r w:rsidRPr="004D0898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  <w:tc>
          <w:tcPr>
            <w:tcW w:w="311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обеспечение правопорядка</w:t>
            </w:r>
          </w:p>
        </w:tc>
      </w:tr>
      <w:tr w:rsidR="004D0898" w:rsidRPr="004D0898" w:rsidTr="00346653">
        <w:tc>
          <w:tcPr>
            <w:tcW w:w="65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30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0898">
              <w:rPr>
                <w:rFonts w:ascii="Times New Roman" w:hAnsi="Times New Roman"/>
                <w:sz w:val="28"/>
                <w:szCs w:val="28"/>
              </w:rPr>
              <w:t>Бурамбаев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К.Н</w:t>
            </w:r>
          </w:p>
        </w:tc>
        <w:tc>
          <w:tcPr>
            <w:tcW w:w="4253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Федеральное государственное казенное учреждение </w:t>
            </w:r>
            <w:r w:rsidRPr="004D0898"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федеральной противопожарной службы по Саратовской области» начальник пожарной спасательной части-53 по охране </w:t>
            </w:r>
            <w:proofErr w:type="spellStart"/>
            <w:r w:rsidRPr="004D0898">
              <w:rPr>
                <w:rFonts w:ascii="Times New Roman" w:hAnsi="Times New Roman"/>
                <w:bCs/>
                <w:sz w:val="28"/>
                <w:szCs w:val="28"/>
              </w:rPr>
              <w:t>с.Питерка</w:t>
            </w:r>
            <w:proofErr w:type="spellEnd"/>
            <w:r w:rsidRPr="004D0898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11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4D0898" w:rsidRPr="004D0898" w:rsidTr="00346653">
        <w:trPr>
          <w:trHeight w:val="981"/>
        </w:trPr>
        <w:tc>
          <w:tcPr>
            <w:tcW w:w="65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30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0898">
              <w:rPr>
                <w:rFonts w:ascii="Times New Roman" w:hAnsi="Times New Roman"/>
                <w:sz w:val="28"/>
                <w:szCs w:val="28"/>
              </w:rPr>
              <w:t>Лескин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4253" w:type="dxa"/>
          </w:tcPr>
          <w:p w:rsidR="004D0898" w:rsidRPr="004D0898" w:rsidRDefault="004D0898" w:rsidP="00530B6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Техник службы по техническому обслуживанию внутридомового газового 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оборудова</w:t>
            </w:r>
            <w:r w:rsidR="002A66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 участка с. Питерка филиала 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>АО «Газпром</w:t>
            </w:r>
            <w:r w:rsidR="00530B6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>газораспределение Саратовск</w:t>
            </w:r>
            <w:r w:rsidR="00530B6E"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област</w:t>
            </w:r>
            <w:r w:rsidR="00530B6E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в </w:t>
            </w:r>
            <w:proofErr w:type="spellStart"/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>р.п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Степное </w:t>
            </w:r>
            <w:r w:rsidRPr="004D0898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311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член группы, предупреждение и ликвидация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чрезвычайных ситуаций</w:t>
            </w:r>
          </w:p>
        </w:tc>
      </w:tr>
      <w:tr w:rsidR="004D0898" w:rsidRPr="004D0898" w:rsidTr="00346653">
        <w:tc>
          <w:tcPr>
            <w:tcW w:w="65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30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Алимова Н.В.</w:t>
            </w:r>
          </w:p>
        </w:tc>
        <w:tc>
          <w:tcPr>
            <w:tcW w:w="4253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социальный педагог отдела психолого-педагогической помощи семье и детям, профилактики безнадзорности детей и подростков «Государственного автономного учреждения Саратовской области «Центр социальной защиты населения Питерского района» (по согласованию)</w:t>
            </w:r>
          </w:p>
        </w:tc>
        <w:tc>
          <w:tcPr>
            <w:tcW w:w="311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</w:tbl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ВЕРНО: заместитель главы администрации</w:t>
      </w: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 xml:space="preserve">муниципального района – руководитель аппарата </w:t>
      </w: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администрации муниципального района                                     Т.В. Брусенцева</w:t>
      </w:r>
    </w:p>
    <w:p w:rsidR="00530B6E" w:rsidRDefault="00530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D0898" w:rsidRPr="004D0898" w:rsidRDefault="004D0898" w:rsidP="00EE381D">
      <w:pPr>
        <w:pStyle w:val="ac"/>
        <w:ind w:left="5245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lastRenderedPageBreak/>
        <w:t xml:space="preserve">Приложение №2 к </w:t>
      </w:r>
      <w:r w:rsidRPr="00EE381D">
        <w:rPr>
          <w:rFonts w:ascii="Times New Roman" w:hAnsi="Times New Roman"/>
          <w:sz w:val="28"/>
          <w:szCs w:val="28"/>
        </w:rPr>
        <w:t>распоряжению</w:t>
      </w:r>
      <w:r w:rsidRPr="004D0898">
        <w:rPr>
          <w:rFonts w:ascii="Times New Roman" w:hAnsi="Times New Roman"/>
          <w:sz w:val="28"/>
          <w:szCs w:val="28"/>
        </w:rPr>
        <w:t xml:space="preserve"> администрации муниципального района от 0</w:t>
      </w:r>
      <w:r w:rsidR="00EE381D">
        <w:rPr>
          <w:rFonts w:ascii="Times New Roman" w:hAnsi="Times New Roman"/>
          <w:sz w:val="28"/>
          <w:szCs w:val="28"/>
        </w:rPr>
        <w:t>2</w:t>
      </w:r>
      <w:r w:rsidRPr="004D0898">
        <w:rPr>
          <w:rFonts w:ascii="Times New Roman" w:hAnsi="Times New Roman"/>
          <w:sz w:val="28"/>
          <w:szCs w:val="28"/>
        </w:rPr>
        <w:t xml:space="preserve"> марта 2021 года № </w:t>
      </w:r>
      <w:r w:rsidR="00EE381D">
        <w:rPr>
          <w:rFonts w:ascii="Times New Roman" w:hAnsi="Times New Roman"/>
          <w:sz w:val="28"/>
          <w:szCs w:val="28"/>
        </w:rPr>
        <w:t>2</w:t>
      </w:r>
      <w:r w:rsidR="00530B6E">
        <w:rPr>
          <w:rFonts w:ascii="Times New Roman" w:hAnsi="Times New Roman"/>
          <w:sz w:val="28"/>
          <w:szCs w:val="28"/>
        </w:rPr>
        <w:t>9</w:t>
      </w:r>
      <w:r w:rsidR="00EE381D">
        <w:rPr>
          <w:rFonts w:ascii="Times New Roman" w:hAnsi="Times New Roman"/>
          <w:sz w:val="28"/>
          <w:szCs w:val="28"/>
        </w:rPr>
        <w:t>-р</w:t>
      </w:r>
    </w:p>
    <w:p w:rsidR="004D0898" w:rsidRPr="004D0898" w:rsidRDefault="004D0898" w:rsidP="004D0898">
      <w:pPr>
        <w:pStyle w:val="ac"/>
        <w:rPr>
          <w:rFonts w:ascii="Times New Roman" w:hAnsi="Times New Roman"/>
          <w:sz w:val="28"/>
          <w:szCs w:val="28"/>
        </w:rPr>
      </w:pPr>
    </w:p>
    <w:p w:rsidR="00EE381D" w:rsidRDefault="00EE381D" w:rsidP="004D089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D0898" w:rsidRPr="004D0898" w:rsidRDefault="004D0898" w:rsidP="004D089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D0898">
        <w:rPr>
          <w:rFonts w:ascii="Times New Roman" w:hAnsi="Times New Roman"/>
          <w:b/>
          <w:sz w:val="28"/>
          <w:szCs w:val="28"/>
        </w:rPr>
        <w:t>ПЛАН</w:t>
      </w:r>
    </w:p>
    <w:p w:rsidR="004D0898" w:rsidRPr="004D0898" w:rsidRDefault="00530B6E" w:rsidP="004D0898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D0898" w:rsidRPr="004D0898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>,</w:t>
      </w:r>
      <w:r w:rsidR="004D0898" w:rsidRPr="004D0898">
        <w:rPr>
          <w:rFonts w:ascii="Times New Roman" w:hAnsi="Times New Roman"/>
          <w:sz w:val="28"/>
          <w:szCs w:val="28"/>
        </w:rPr>
        <w:t xml:space="preserve"> подлежащих реализации на территории Питерского муниципального образования в 2021 году</w:t>
      </w:r>
    </w:p>
    <w:p w:rsidR="004D0898" w:rsidRPr="004D0898" w:rsidRDefault="004D0898" w:rsidP="004D089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3969"/>
      </w:tblGrid>
      <w:tr w:rsidR="004D0898" w:rsidRPr="004D0898" w:rsidTr="00E501F3">
        <w:tc>
          <w:tcPr>
            <w:tcW w:w="675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3261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План мероприятий</w:t>
            </w:r>
          </w:p>
        </w:tc>
        <w:tc>
          <w:tcPr>
            <w:tcW w:w="1984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D0898" w:rsidRPr="004D0898" w:rsidTr="00E501F3">
        <w:tc>
          <w:tcPr>
            <w:tcW w:w="67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4D0898" w:rsidRPr="004D0898" w:rsidRDefault="004D0898" w:rsidP="00E501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Разработка и размещение информации по пропаганде знаний в области пожарной безопасности на официальном сайте администрации Питерского МР и в СМИ</w:t>
            </w:r>
          </w:p>
        </w:tc>
        <w:tc>
          <w:tcPr>
            <w:tcW w:w="1984" w:type="dxa"/>
          </w:tcPr>
          <w:p w:rsidR="004D0898" w:rsidRPr="004D0898" w:rsidRDefault="004D0898" w:rsidP="00530B6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два раза в месяц</w:t>
            </w:r>
          </w:p>
        </w:tc>
        <w:tc>
          <w:tcPr>
            <w:tcW w:w="3969" w:type="dxa"/>
          </w:tcPr>
          <w:p w:rsidR="004D0898" w:rsidRPr="004D0898" w:rsidRDefault="004D0898" w:rsidP="00530B6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Ведущий специалист по делам ГО ЧС администрации Питерского муниципального района, старший дознаватель отдела надзорной деятельности и профилактической работы по Краснокутскому, Александрово-Гайскому, Новоузенскому и Питерскому районам (по согласованию), консультант по программному обеспечению администрации Питерского муниципального района, главный редактор МУП «Редакция газеты «Искра»» (по согласованию)</w:t>
            </w:r>
          </w:p>
        </w:tc>
      </w:tr>
      <w:tr w:rsidR="004D0898" w:rsidRPr="004D0898" w:rsidTr="00E501F3">
        <w:tc>
          <w:tcPr>
            <w:tcW w:w="67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4D0898" w:rsidRPr="004D0898" w:rsidRDefault="004D0898" w:rsidP="00E501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Организовать работу профилактических групп по проведению рейдов в жилом секторе</w:t>
            </w:r>
          </w:p>
        </w:tc>
        <w:tc>
          <w:tcPr>
            <w:tcW w:w="1984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4D0898" w:rsidRPr="004D0898" w:rsidRDefault="004D0898" w:rsidP="00530B6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Ведущий специалист по делам ГО ЧС администрации Питерского муниципального района, старший дознаватель отдела надзорной деятельности и профилактической работы по Краснокутскому, Александрово-Гайскому, Новоузенскому и Питерскому районам (по согласованию)</w:t>
            </w:r>
          </w:p>
        </w:tc>
      </w:tr>
      <w:tr w:rsidR="004D0898" w:rsidRPr="004D0898" w:rsidTr="00E501F3">
        <w:tc>
          <w:tcPr>
            <w:tcW w:w="67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E501F3" w:rsidRDefault="004D0898" w:rsidP="00E501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Проведение рейдов противопожарной безопасности электрохозяйства и печного отопления в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жилом секторе в первую очередь:</w:t>
            </w:r>
          </w:p>
          <w:p w:rsidR="00EE381D" w:rsidRPr="00EE381D" w:rsidRDefault="00E501F3" w:rsidP="00E501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4D0898" w:rsidRPr="004D0898">
              <w:rPr>
                <w:rFonts w:ascii="Times New Roman" w:hAnsi="Times New Roman"/>
                <w:sz w:val="28"/>
                <w:szCs w:val="28"/>
              </w:rPr>
              <w:t>многодетных семьях,</w:t>
            </w:r>
          </w:p>
          <w:p w:rsidR="004D0898" w:rsidRPr="004D0898" w:rsidRDefault="00E501F3" w:rsidP="00E501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4D0898" w:rsidRPr="004D0898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 w:rsidR="00EE3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0898" w:rsidRPr="004D0898">
              <w:rPr>
                <w:rFonts w:ascii="Times New Roman" w:hAnsi="Times New Roman"/>
                <w:sz w:val="28"/>
                <w:szCs w:val="28"/>
              </w:rPr>
              <w:t>неадаптированных групп населения и неблагополучных семьях,</w:t>
            </w:r>
          </w:p>
          <w:p w:rsidR="004D0898" w:rsidRPr="004D0898" w:rsidRDefault="004D0898" w:rsidP="00E501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3) многоквартирных домах</w:t>
            </w:r>
          </w:p>
        </w:tc>
        <w:tc>
          <w:tcPr>
            <w:tcW w:w="1984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4D0898" w:rsidRPr="004D0898" w:rsidRDefault="004D0898" w:rsidP="00530B6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делам ГО ЧС администрации Питерского муниципального района, старший дознаватель отдела надзорной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и профилактической работы по Краснокутскому, Александрово-Гайскому, Новоузенскому и Питерскому районам (по согласованию)</w:t>
            </w:r>
          </w:p>
        </w:tc>
      </w:tr>
      <w:tr w:rsidR="004D0898" w:rsidRPr="004D0898" w:rsidTr="00E501F3">
        <w:tc>
          <w:tcPr>
            <w:tcW w:w="67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4D0898" w:rsidRPr="004D0898" w:rsidRDefault="004D0898" w:rsidP="00E501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bookmarkStart w:id="0" w:name="_GoBack"/>
            <w:bookmarkEnd w:id="0"/>
            <w:r w:rsidRPr="004D0898">
              <w:rPr>
                <w:rFonts w:ascii="Times New Roman" w:hAnsi="Times New Roman"/>
                <w:sz w:val="28"/>
                <w:szCs w:val="28"/>
              </w:rPr>
              <w:t>на сходах с гражданами бесед по пожарной безопасности с раздачей листовок и наглядной агитации по предупреждению пожаров в быту</w:t>
            </w:r>
          </w:p>
        </w:tc>
        <w:tc>
          <w:tcPr>
            <w:tcW w:w="1984" w:type="dxa"/>
          </w:tcPr>
          <w:p w:rsidR="004D0898" w:rsidRPr="004D0898" w:rsidRDefault="004D0898" w:rsidP="00530B6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 соответствии с графиком проведения сходов граждан</w:t>
            </w:r>
          </w:p>
        </w:tc>
        <w:tc>
          <w:tcPr>
            <w:tcW w:w="3969" w:type="dxa"/>
          </w:tcPr>
          <w:p w:rsidR="004D0898" w:rsidRPr="004D0898" w:rsidRDefault="004D0898" w:rsidP="00530B6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Глава Питерского муниципального образования (по согласованию), старший дознаватель отдела надзорной деятельности и профилактической работы по Краснокутскому, Александрово-Гайскому, Новоузенскому и Питерскому районам (по согласованию)</w:t>
            </w:r>
          </w:p>
        </w:tc>
      </w:tr>
      <w:tr w:rsidR="004D0898" w:rsidRPr="004D0898" w:rsidTr="00E501F3">
        <w:trPr>
          <w:trHeight w:val="1725"/>
        </w:trPr>
        <w:tc>
          <w:tcPr>
            <w:tcW w:w="67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4D0898" w:rsidRPr="004D0898" w:rsidRDefault="004D0898" w:rsidP="00E501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Размножение листовок по мерам пожарной безопасности для жилого сектора</w:t>
            </w:r>
          </w:p>
        </w:tc>
        <w:tc>
          <w:tcPr>
            <w:tcW w:w="1984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3969" w:type="dxa"/>
          </w:tcPr>
          <w:p w:rsidR="004D0898" w:rsidRPr="004D0898" w:rsidRDefault="004D0898" w:rsidP="00530B6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Ведущий специалист по делам ГО ЧС администрации Питерского муниципального района,</w:t>
            </w:r>
          </w:p>
        </w:tc>
      </w:tr>
      <w:tr w:rsidR="004D0898" w:rsidRPr="004D0898" w:rsidTr="00E501F3">
        <w:trPr>
          <w:trHeight w:val="3629"/>
        </w:trPr>
        <w:tc>
          <w:tcPr>
            <w:tcW w:w="67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4D0898" w:rsidRPr="004D0898" w:rsidRDefault="004D0898" w:rsidP="00E501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Проведение проверок технического состояния внутренних и наружных электросетей, обеспечение планово-предупредительного ремонта электрооборудования, защитой аппаратуры и электросетей в жилом секторе</w:t>
            </w:r>
          </w:p>
        </w:tc>
        <w:tc>
          <w:tcPr>
            <w:tcW w:w="1984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4D0898" w:rsidRPr="004D0898" w:rsidRDefault="004D0898" w:rsidP="00EE381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Ведущий специалист по делам ГО ЧС администрации Питерского муниципального района, начальник Питерского отделения филиала АО «</w:t>
            </w:r>
            <w:proofErr w:type="spellStart"/>
            <w:r w:rsidRPr="004D0898">
              <w:rPr>
                <w:rFonts w:ascii="Times New Roman" w:hAnsi="Times New Roman"/>
                <w:sz w:val="28"/>
                <w:szCs w:val="28"/>
              </w:rPr>
              <w:t>Облкоммунэнерго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>» «</w:t>
            </w:r>
            <w:proofErr w:type="spellStart"/>
            <w:r w:rsidRPr="004D0898">
              <w:rPr>
                <w:rFonts w:ascii="Times New Roman" w:hAnsi="Times New Roman"/>
                <w:sz w:val="28"/>
                <w:szCs w:val="28"/>
              </w:rPr>
              <w:t>Новоузенские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межрайонные электрические сети</w:t>
            </w:r>
            <w:r w:rsidR="00EE381D">
              <w:rPr>
                <w:rFonts w:ascii="Times New Roman" w:hAnsi="Times New Roman"/>
                <w:sz w:val="28"/>
                <w:szCs w:val="28"/>
              </w:rPr>
              <w:t>»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D0898" w:rsidRPr="004D0898" w:rsidTr="00E501F3">
        <w:trPr>
          <w:trHeight w:val="346"/>
        </w:trPr>
        <w:tc>
          <w:tcPr>
            <w:tcW w:w="675" w:type="dxa"/>
          </w:tcPr>
          <w:p w:rsidR="004D0898" w:rsidRPr="004D0898" w:rsidRDefault="004D0898" w:rsidP="003466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4D0898" w:rsidRPr="004D0898" w:rsidRDefault="004D0898" w:rsidP="00E501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Проведение проверок состояния внутридомового (внутриквартирного) газового оборудования и наличия договоров на обслуживания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внутридомового (внутриквартирного) газового оборудования в помещениях многоквартирных и жилых домов</w:t>
            </w:r>
          </w:p>
        </w:tc>
        <w:tc>
          <w:tcPr>
            <w:tcW w:w="1984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4D0898" w:rsidRPr="004D0898" w:rsidRDefault="004D0898" w:rsidP="00E501F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делам ГО ЧС администрации Питерского муниципального района, техник службы по техническому обслуживанию внутридомового газового оборудования участка </w:t>
            </w:r>
            <w:proofErr w:type="spellStart"/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с.Питерка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 xml:space="preserve"> филиала АО «Газпром</w:t>
            </w:r>
            <w:r w:rsidR="00530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газораспределение Саратовск</w:t>
            </w:r>
            <w:r w:rsidR="00530B6E">
              <w:rPr>
                <w:rFonts w:ascii="Times New Roman" w:hAnsi="Times New Roman"/>
                <w:sz w:val="28"/>
                <w:szCs w:val="28"/>
              </w:rPr>
              <w:t>ая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 w:rsidR="00530B6E">
              <w:rPr>
                <w:rFonts w:ascii="Times New Roman" w:hAnsi="Times New Roman"/>
                <w:sz w:val="28"/>
                <w:szCs w:val="28"/>
              </w:rPr>
              <w:t>ь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proofErr w:type="spellStart"/>
            <w:r w:rsidRPr="004D0898">
              <w:rPr>
                <w:rFonts w:ascii="Times New Roman" w:hAnsi="Times New Roman"/>
                <w:sz w:val="28"/>
                <w:szCs w:val="28"/>
              </w:rPr>
              <w:t>р.п.Степное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4D0898" w:rsidRPr="004D0898" w:rsidRDefault="004D0898" w:rsidP="004D0898">
      <w:pPr>
        <w:pStyle w:val="ac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4D0898">
      <w:pPr>
        <w:pStyle w:val="ac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ВЕРНО: заместитель главы администрации</w:t>
      </w: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 xml:space="preserve">муниципального района – руководитель аппарата </w:t>
      </w: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администрации муниципального района                                     Т.В. Брусенцева</w:t>
      </w:r>
    </w:p>
    <w:p w:rsidR="004D0898" w:rsidRPr="004D0898" w:rsidRDefault="004D0898" w:rsidP="004D0898">
      <w:pPr>
        <w:pStyle w:val="ac"/>
        <w:rPr>
          <w:rFonts w:ascii="Times New Roman" w:hAnsi="Times New Roman"/>
          <w:sz w:val="28"/>
          <w:szCs w:val="28"/>
        </w:rPr>
      </w:pPr>
    </w:p>
    <w:p w:rsidR="00EE381D" w:rsidRDefault="00EE38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D0898" w:rsidRPr="004D0898" w:rsidRDefault="004D0898" w:rsidP="004D0898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lastRenderedPageBreak/>
        <w:t>Приложение №3 к распоряжению администрации муниципального района от 0</w:t>
      </w:r>
      <w:r w:rsidR="00EE381D">
        <w:rPr>
          <w:rFonts w:ascii="Times New Roman" w:hAnsi="Times New Roman"/>
          <w:sz w:val="28"/>
          <w:szCs w:val="28"/>
        </w:rPr>
        <w:t>2</w:t>
      </w:r>
      <w:r w:rsidRPr="004D0898">
        <w:rPr>
          <w:rFonts w:ascii="Times New Roman" w:hAnsi="Times New Roman"/>
          <w:sz w:val="28"/>
          <w:szCs w:val="28"/>
        </w:rPr>
        <w:t xml:space="preserve"> марта 2021 года № </w:t>
      </w:r>
      <w:r w:rsidR="00EE381D">
        <w:rPr>
          <w:rFonts w:ascii="Times New Roman" w:hAnsi="Times New Roman"/>
          <w:sz w:val="28"/>
          <w:szCs w:val="28"/>
        </w:rPr>
        <w:t>29-р</w:t>
      </w:r>
    </w:p>
    <w:p w:rsidR="004D0898" w:rsidRPr="004D0898" w:rsidRDefault="004D0898" w:rsidP="004D089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4D089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D0898">
        <w:rPr>
          <w:rFonts w:ascii="Times New Roman" w:hAnsi="Times New Roman"/>
          <w:b/>
          <w:sz w:val="28"/>
          <w:szCs w:val="28"/>
        </w:rPr>
        <w:t>ПЛАН</w:t>
      </w:r>
    </w:p>
    <w:p w:rsidR="004D0898" w:rsidRPr="004D0898" w:rsidRDefault="004D0898" w:rsidP="004D089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рейдов по обеспечению пожарной безопасности в жилом секторе Питерского муниципального образования на 2021 год</w:t>
      </w:r>
    </w:p>
    <w:p w:rsidR="004D0898" w:rsidRPr="004D0898" w:rsidRDefault="004D0898" w:rsidP="004D089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2268"/>
        <w:gridCol w:w="4677"/>
      </w:tblGrid>
      <w:tr w:rsidR="004D0898" w:rsidRPr="004D0898" w:rsidTr="00E501F3">
        <w:tc>
          <w:tcPr>
            <w:tcW w:w="852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677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Краткое описание проводимого мероприятия</w:t>
            </w:r>
          </w:p>
        </w:tc>
      </w:tr>
      <w:tr w:rsidR="004D0898" w:rsidRPr="004D0898" w:rsidTr="00E501F3">
        <w:tc>
          <w:tcPr>
            <w:tcW w:w="852" w:type="dxa"/>
          </w:tcPr>
          <w:p w:rsidR="004D0898" w:rsidRPr="004D0898" w:rsidRDefault="004D0898" w:rsidP="004D0898">
            <w:pPr>
              <w:pStyle w:val="ac"/>
              <w:numPr>
                <w:ilvl w:val="0"/>
                <w:numId w:val="6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 «</w:t>
            </w:r>
            <w:proofErr w:type="spellStart"/>
            <w:r w:rsidRPr="004D0898">
              <w:rPr>
                <w:rFonts w:ascii="Times New Roman" w:hAnsi="Times New Roman"/>
                <w:sz w:val="28"/>
                <w:szCs w:val="28"/>
              </w:rPr>
              <w:t>Водоисточник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4677" w:type="dxa"/>
          </w:tcPr>
          <w:p w:rsidR="004D0898" w:rsidRPr="004D0898" w:rsidRDefault="004D0898" w:rsidP="00EE381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перед наступлением весенне-летнего и осенне-зимнего периодов. Акцент в организации информирования граждан на меры по содержанию источников наружного противопожарного водоснабжения и обеспечению беспрепятственного подъезда к ним пожарной техники</w:t>
            </w:r>
          </w:p>
        </w:tc>
      </w:tr>
      <w:tr w:rsidR="004D0898" w:rsidRPr="004D0898" w:rsidTr="00E501F3">
        <w:tc>
          <w:tcPr>
            <w:tcW w:w="852" w:type="dxa"/>
          </w:tcPr>
          <w:p w:rsidR="004D0898" w:rsidRPr="004D0898" w:rsidRDefault="004D0898" w:rsidP="004D0898">
            <w:pPr>
              <w:pStyle w:val="ac"/>
              <w:numPr>
                <w:ilvl w:val="0"/>
                <w:numId w:val="6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 «Отдых»</w:t>
            </w: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  <w:tc>
          <w:tcPr>
            <w:tcW w:w="4677" w:type="dxa"/>
          </w:tcPr>
          <w:p w:rsidR="004D0898" w:rsidRPr="004D0898" w:rsidRDefault="004D0898" w:rsidP="00EE381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в период подготовки и проведения детской оздоровительной кампании. Акцент в организации информирования граждан на работу с детьми о мерах безопасности во время пребывания на природе, безопасному использованию открытого огня, навыки безопасного поведения в случае чрезвычайных ситуаций и пожаров, доведение правил вызова экстренных служб</w:t>
            </w:r>
          </w:p>
        </w:tc>
      </w:tr>
      <w:tr w:rsidR="004D0898" w:rsidRPr="004D0898" w:rsidTr="00E501F3">
        <w:tc>
          <w:tcPr>
            <w:tcW w:w="852" w:type="dxa"/>
          </w:tcPr>
          <w:p w:rsidR="004D0898" w:rsidRPr="004D0898" w:rsidRDefault="004D0898" w:rsidP="004D0898">
            <w:pPr>
              <w:pStyle w:val="ac"/>
              <w:numPr>
                <w:ilvl w:val="0"/>
                <w:numId w:val="6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 «Лето»</w:t>
            </w: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март-октябрь</w:t>
            </w:r>
          </w:p>
        </w:tc>
        <w:tc>
          <w:tcPr>
            <w:tcW w:w="4677" w:type="dxa"/>
          </w:tcPr>
          <w:p w:rsidR="004D0898" w:rsidRPr="004D0898" w:rsidRDefault="004D0898" w:rsidP="00EE381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перед наступлением и в течение весенне-летнего периода. Акцент в организации информирования граждан на требования по содержанию земельных участков, дворовой территории, правила безопасного поведения на природе, в лесу, действия при возникновении природных пожаров</w:t>
            </w:r>
          </w:p>
        </w:tc>
      </w:tr>
      <w:tr w:rsidR="004D0898" w:rsidRPr="004D0898" w:rsidTr="00E501F3">
        <w:tc>
          <w:tcPr>
            <w:tcW w:w="852" w:type="dxa"/>
          </w:tcPr>
          <w:p w:rsidR="004D0898" w:rsidRPr="004D0898" w:rsidRDefault="004D0898" w:rsidP="004D0898">
            <w:pPr>
              <w:pStyle w:val="ac"/>
              <w:numPr>
                <w:ilvl w:val="0"/>
                <w:numId w:val="6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«Школа»</w:t>
            </w: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4677" w:type="dxa"/>
          </w:tcPr>
          <w:p w:rsidR="004D0898" w:rsidRPr="004D0898" w:rsidRDefault="004D0898" w:rsidP="00EE381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перед наступлением нового учебного года.</w:t>
            </w:r>
          </w:p>
          <w:p w:rsidR="004D0898" w:rsidRPr="004D0898" w:rsidRDefault="004D0898" w:rsidP="00EE381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Акцент в организации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информирования граждан на обеспечение безопасности при ведении образовательного процесса, в быту, на отдыхе</w:t>
            </w:r>
          </w:p>
        </w:tc>
      </w:tr>
      <w:tr w:rsidR="004D0898" w:rsidRPr="004D0898" w:rsidTr="00E501F3">
        <w:tc>
          <w:tcPr>
            <w:tcW w:w="852" w:type="dxa"/>
          </w:tcPr>
          <w:p w:rsidR="004D0898" w:rsidRPr="004D0898" w:rsidRDefault="004D0898" w:rsidP="004D0898">
            <w:pPr>
              <w:pStyle w:val="ac"/>
              <w:numPr>
                <w:ilvl w:val="0"/>
                <w:numId w:val="6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«Отопительный</w:t>
            </w:r>
          </w:p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сезон»</w:t>
            </w: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август 2021 года март 2022 года</w:t>
            </w:r>
          </w:p>
        </w:tc>
        <w:tc>
          <w:tcPr>
            <w:tcW w:w="4677" w:type="dxa"/>
          </w:tcPr>
          <w:p w:rsidR="004D0898" w:rsidRPr="004D0898" w:rsidRDefault="004D0898" w:rsidP="00EE381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в период подготовки и в период отопительного сезона. Акцент в организации информирования граждан на требования безопасности к содержанию отопительных приборов, электрических сетей, теплогенерирующих устройств, эксплуатации газового оборудования</w:t>
            </w:r>
          </w:p>
        </w:tc>
      </w:tr>
      <w:tr w:rsidR="004D0898" w:rsidRPr="004D0898" w:rsidTr="00E501F3">
        <w:tc>
          <w:tcPr>
            <w:tcW w:w="852" w:type="dxa"/>
          </w:tcPr>
          <w:p w:rsidR="004D0898" w:rsidRPr="004D0898" w:rsidRDefault="004D0898" w:rsidP="004D0898">
            <w:pPr>
              <w:pStyle w:val="ac"/>
              <w:numPr>
                <w:ilvl w:val="0"/>
                <w:numId w:val="6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4D0898" w:rsidRPr="004D0898" w:rsidRDefault="004D0898" w:rsidP="00EE38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«Особый</w:t>
            </w:r>
            <w:r w:rsidR="00EE3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0898">
              <w:rPr>
                <w:rFonts w:ascii="Times New Roman" w:hAnsi="Times New Roman"/>
                <w:sz w:val="28"/>
                <w:szCs w:val="28"/>
              </w:rPr>
              <w:t>противо</w:t>
            </w:r>
            <w:proofErr w:type="spellEnd"/>
            <w:r w:rsidRPr="004D0898">
              <w:rPr>
                <w:rFonts w:ascii="Times New Roman" w:hAnsi="Times New Roman"/>
                <w:sz w:val="28"/>
                <w:szCs w:val="28"/>
              </w:rPr>
              <w:t>-пожарный</w:t>
            </w:r>
            <w:proofErr w:type="gramEnd"/>
            <w:r w:rsidR="00EE3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режим»</w:t>
            </w: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 период действия режима</w:t>
            </w:r>
          </w:p>
        </w:tc>
        <w:tc>
          <w:tcPr>
            <w:tcW w:w="4677" w:type="dxa"/>
          </w:tcPr>
          <w:p w:rsidR="004D0898" w:rsidRPr="004D0898" w:rsidRDefault="004D0898" w:rsidP="00EE381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при ухудшени</w:t>
            </w:r>
            <w:r w:rsidR="00EE381D">
              <w:rPr>
                <w:rFonts w:ascii="Times New Roman" w:hAnsi="Times New Roman"/>
                <w:sz w:val="28"/>
                <w:szCs w:val="28"/>
              </w:rPr>
              <w:t>и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обстановки с пожарами и введение органами власти соответствующего режима. Акцент в организации информирования граждан на реализацию дополнительных требований пожарной безопасности, установленных особым противопожарным режимом</w:t>
            </w:r>
          </w:p>
        </w:tc>
      </w:tr>
      <w:tr w:rsidR="004D0898" w:rsidRPr="004D0898" w:rsidTr="00E501F3">
        <w:tc>
          <w:tcPr>
            <w:tcW w:w="852" w:type="dxa"/>
          </w:tcPr>
          <w:p w:rsidR="004D0898" w:rsidRPr="004D0898" w:rsidRDefault="004D0898" w:rsidP="004D0898">
            <w:pPr>
              <w:pStyle w:val="ac"/>
              <w:numPr>
                <w:ilvl w:val="0"/>
                <w:numId w:val="6"/>
              </w:numPr>
              <w:tabs>
                <w:tab w:val="left" w:pos="34"/>
                <w:tab w:val="left" w:pos="7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Операция</w:t>
            </w:r>
          </w:p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«Жилище»</w:t>
            </w:r>
          </w:p>
        </w:tc>
        <w:tc>
          <w:tcPr>
            <w:tcW w:w="2268" w:type="dxa"/>
          </w:tcPr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февраль-апрель,</w:t>
            </w:r>
          </w:p>
          <w:p w:rsidR="004D0898" w:rsidRPr="004D0898" w:rsidRDefault="004D0898" w:rsidP="0034665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677" w:type="dxa"/>
          </w:tcPr>
          <w:p w:rsidR="004D0898" w:rsidRPr="004D0898" w:rsidRDefault="004D0898" w:rsidP="00EE381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Осуществляется на постоянной основе.</w:t>
            </w:r>
            <w:r w:rsidR="00EE3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Акцент в организации информирования граждан на меры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при них</w:t>
            </w:r>
          </w:p>
        </w:tc>
      </w:tr>
    </w:tbl>
    <w:p w:rsidR="004D0898" w:rsidRPr="004D0898" w:rsidRDefault="004D0898" w:rsidP="004D0898">
      <w:pPr>
        <w:pStyle w:val="ac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4D0898">
      <w:pPr>
        <w:pStyle w:val="ac"/>
        <w:rPr>
          <w:rFonts w:ascii="Times New Roman" w:hAnsi="Times New Roman"/>
          <w:sz w:val="28"/>
          <w:szCs w:val="28"/>
        </w:rPr>
      </w:pP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ВЕРНО: заместитель главы администрации</w:t>
      </w:r>
    </w:p>
    <w:p w:rsidR="004D0898" w:rsidRPr="004D0898" w:rsidRDefault="004D0898" w:rsidP="004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 xml:space="preserve">муниципального района – руководитель аппарата </w:t>
      </w:r>
    </w:p>
    <w:p w:rsidR="00A856C7" w:rsidRPr="004D0898" w:rsidRDefault="004D0898" w:rsidP="004D089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              Т.В. </w:t>
      </w:r>
      <w:r>
        <w:rPr>
          <w:rFonts w:ascii="Times New Roman" w:hAnsi="Times New Roman"/>
          <w:sz w:val="28"/>
          <w:szCs w:val="28"/>
        </w:rPr>
        <w:t>Брусенцева</w:t>
      </w:r>
    </w:p>
    <w:sectPr w:rsidR="00A856C7" w:rsidRPr="004D0898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CB" w:rsidRDefault="00A56ACB" w:rsidP="00540B16">
      <w:pPr>
        <w:spacing w:after="0" w:line="240" w:lineRule="auto"/>
      </w:pPr>
      <w:r>
        <w:separator/>
      </w:r>
    </w:p>
  </w:endnote>
  <w:endnote w:type="continuationSeparator" w:id="0">
    <w:p w:rsidR="00A56ACB" w:rsidRDefault="00A56AC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881BF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501F3">
      <w:rPr>
        <w:noProof/>
      </w:rPr>
      <w:t>9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CB" w:rsidRDefault="00A56ACB" w:rsidP="00540B16">
      <w:pPr>
        <w:spacing w:after="0" w:line="240" w:lineRule="auto"/>
      </w:pPr>
      <w:r>
        <w:separator/>
      </w:r>
    </w:p>
  </w:footnote>
  <w:footnote w:type="continuationSeparator" w:id="0">
    <w:p w:rsidR="00A56ACB" w:rsidRDefault="00A56AC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4592ABB"/>
    <w:multiLevelType w:val="hybridMultilevel"/>
    <w:tmpl w:val="CF7A1F6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 w15:restartNumberingAfterBreak="0">
    <w:nsid w:val="78DF5123"/>
    <w:multiLevelType w:val="hybridMultilevel"/>
    <w:tmpl w:val="8040BAF8"/>
    <w:lvl w:ilvl="0" w:tplc="6E16C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23605"/>
    <w:multiLevelType w:val="hybridMultilevel"/>
    <w:tmpl w:val="E08CE06E"/>
    <w:lvl w:ilvl="0" w:tplc="0DC8F7D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1192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871E4"/>
    <w:rsid w:val="0029123A"/>
    <w:rsid w:val="0029140C"/>
    <w:rsid w:val="00294031"/>
    <w:rsid w:val="00296FBF"/>
    <w:rsid w:val="002A3908"/>
    <w:rsid w:val="002A66A2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0898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0B6E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8165A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1BF3"/>
    <w:rsid w:val="00884C6A"/>
    <w:rsid w:val="0088548D"/>
    <w:rsid w:val="008A2481"/>
    <w:rsid w:val="008A277F"/>
    <w:rsid w:val="008A34ED"/>
    <w:rsid w:val="008A4AEA"/>
    <w:rsid w:val="008A68AB"/>
    <w:rsid w:val="008B3F43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6ACB"/>
    <w:rsid w:val="00A577E1"/>
    <w:rsid w:val="00A63CCB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2E6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1D05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47CAB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9C4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01F3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4F20"/>
    <w:rsid w:val="00EB6CC8"/>
    <w:rsid w:val="00EC1576"/>
    <w:rsid w:val="00EC299C"/>
    <w:rsid w:val="00EC5F6B"/>
    <w:rsid w:val="00EC6CA0"/>
    <w:rsid w:val="00ED0C5C"/>
    <w:rsid w:val="00ED4857"/>
    <w:rsid w:val="00EE22E0"/>
    <w:rsid w:val="00EE381D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8410C8C-BD06-4C1E-BD23-90D1013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">
    <w:name w:val="Абзац списка1"/>
    <w:basedOn w:val="a"/>
    <w:rsid w:val="004D0898"/>
    <w:pPr>
      <w:ind w:left="720"/>
    </w:pPr>
    <w:rPr>
      <w:rFonts w:eastAsia="Times New Roman" w:cs="Calibri"/>
    </w:rPr>
  </w:style>
  <w:style w:type="paragraph" w:styleId="af">
    <w:name w:val="Normal (Web)"/>
    <w:basedOn w:val="a"/>
    <w:rsid w:val="004D0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руководитель</cp:lastModifiedBy>
  <cp:revision>6</cp:revision>
  <cp:lastPrinted>2018-09-19T12:59:00Z</cp:lastPrinted>
  <dcterms:created xsi:type="dcterms:W3CDTF">2021-02-26T06:39:00Z</dcterms:created>
  <dcterms:modified xsi:type="dcterms:W3CDTF">2021-03-11T13:47:00Z</dcterms:modified>
</cp:coreProperties>
</file>