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5D" w:rsidRPr="001C3D6F" w:rsidRDefault="00884C6A" w:rsidP="0078693E">
      <w:pPr>
        <w:tabs>
          <w:tab w:val="left" w:pos="2478"/>
          <w:tab w:val="center" w:pos="4961"/>
        </w:tabs>
        <w:spacing w:line="252" w:lineRule="auto"/>
        <w:jc w:val="center"/>
        <w:rPr>
          <w:rFonts w:ascii="Times New Roman" w:hAnsi="Times New Roman"/>
          <w:spacing w:val="20"/>
          <w:sz w:val="28"/>
          <w:szCs w:val="28"/>
        </w:rPr>
      </w:pPr>
      <w:r w:rsidRPr="001C3D6F">
        <w:rPr>
          <w:rFonts w:ascii="Times New Roman" w:hAnsi="Times New Roman"/>
          <w:noProof/>
          <w:spacing w:val="20"/>
          <w:sz w:val="28"/>
          <w:szCs w:val="28"/>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Pr="001C3D6F" w:rsidRDefault="00380E5D" w:rsidP="0078693E">
      <w:pPr>
        <w:widowControl w:val="0"/>
        <w:autoSpaceDE w:val="0"/>
        <w:autoSpaceDN w:val="0"/>
        <w:adjustRightInd w:val="0"/>
        <w:spacing w:after="0" w:line="240" w:lineRule="auto"/>
        <w:jc w:val="center"/>
        <w:rPr>
          <w:rFonts w:ascii="Times New Roman" w:hAnsi="Times New Roman"/>
          <w:b/>
          <w:bCs/>
          <w:sz w:val="28"/>
          <w:szCs w:val="28"/>
        </w:rPr>
      </w:pPr>
      <w:r w:rsidRPr="001C3D6F">
        <w:rPr>
          <w:rFonts w:ascii="Times New Roman" w:hAnsi="Times New Roman"/>
          <w:b/>
          <w:bCs/>
          <w:sz w:val="28"/>
          <w:szCs w:val="28"/>
        </w:rPr>
        <w:t xml:space="preserve">АДМИНИСТРАЦИЯ </w:t>
      </w:r>
    </w:p>
    <w:p w:rsidR="00380E5D" w:rsidRPr="001C3D6F" w:rsidRDefault="00380E5D" w:rsidP="0078693E">
      <w:pPr>
        <w:widowControl w:val="0"/>
        <w:autoSpaceDE w:val="0"/>
        <w:autoSpaceDN w:val="0"/>
        <w:adjustRightInd w:val="0"/>
        <w:spacing w:after="0" w:line="240" w:lineRule="auto"/>
        <w:jc w:val="center"/>
        <w:rPr>
          <w:rFonts w:ascii="Times New Roman" w:hAnsi="Times New Roman"/>
          <w:b/>
          <w:bCs/>
          <w:sz w:val="28"/>
          <w:szCs w:val="28"/>
        </w:rPr>
      </w:pPr>
      <w:r w:rsidRPr="001C3D6F">
        <w:rPr>
          <w:rFonts w:ascii="Times New Roman" w:hAnsi="Times New Roman"/>
          <w:b/>
          <w:bCs/>
          <w:sz w:val="28"/>
          <w:szCs w:val="28"/>
        </w:rPr>
        <w:t>ПИТЕРСКОГО МУНИЦИПАЛЬНОГО РАЙОНА</w:t>
      </w:r>
    </w:p>
    <w:p w:rsidR="00380E5D" w:rsidRPr="001C3D6F" w:rsidRDefault="00380E5D" w:rsidP="0078693E">
      <w:pPr>
        <w:widowControl w:val="0"/>
        <w:autoSpaceDE w:val="0"/>
        <w:autoSpaceDN w:val="0"/>
        <w:adjustRightInd w:val="0"/>
        <w:spacing w:after="0" w:line="240" w:lineRule="auto"/>
        <w:jc w:val="center"/>
        <w:rPr>
          <w:rFonts w:ascii="Times New Roman" w:hAnsi="Times New Roman"/>
          <w:b/>
          <w:bCs/>
          <w:sz w:val="28"/>
          <w:szCs w:val="28"/>
        </w:rPr>
      </w:pPr>
      <w:r w:rsidRPr="001C3D6F">
        <w:rPr>
          <w:rFonts w:ascii="Times New Roman" w:hAnsi="Times New Roman"/>
          <w:b/>
          <w:bCs/>
          <w:sz w:val="28"/>
          <w:szCs w:val="28"/>
        </w:rPr>
        <w:t xml:space="preserve"> САРАТОВСКОЙ ОБЛАСТИ</w:t>
      </w:r>
    </w:p>
    <w:p w:rsidR="00380E5D" w:rsidRPr="001C3D6F" w:rsidRDefault="00380E5D" w:rsidP="0078693E">
      <w:pPr>
        <w:widowControl w:val="0"/>
        <w:autoSpaceDE w:val="0"/>
        <w:autoSpaceDN w:val="0"/>
        <w:adjustRightInd w:val="0"/>
        <w:spacing w:after="0" w:line="240" w:lineRule="auto"/>
        <w:jc w:val="center"/>
        <w:rPr>
          <w:rFonts w:ascii="Times New Roman" w:hAnsi="Times New Roman"/>
          <w:sz w:val="28"/>
          <w:szCs w:val="28"/>
        </w:rPr>
      </w:pPr>
    </w:p>
    <w:p w:rsidR="00FE465C" w:rsidRPr="00FE465C" w:rsidRDefault="00FE465C" w:rsidP="00FE465C">
      <w:pPr>
        <w:widowControl w:val="0"/>
        <w:autoSpaceDE w:val="0"/>
        <w:autoSpaceDN w:val="0"/>
        <w:adjustRightInd w:val="0"/>
        <w:spacing w:after="0" w:line="240" w:lineRule="auto"/>
        <w:jc w:val="center"/>
        <w:rPr>
          <w:rFonts w:ascii="PT Astra Serif" w:eastAsia="Times New Roman" w:hAnsi="PT Astra Serif" w:cs="Times New Roman CYR"/>
          <w:b/>
          <w:bCs/>
          <w:spacing w:val="20"/>
          <w:sz w:val="28"/>
          <w:szCs w:val="28"/>
        </w:rPr>
      </w:pPr>
      <w:r w:rsidRPr="00FE465C">
        <w:rPr>
          <w:rFonts w:ascii="PT Astra Serif" w:eastAsia="Times New Roman" w:hAnsi="PT Astra Serif" w:cs="Times New Roman CYR"/>
          <w:b/>
          <w:bCs/>
          <w:spacing w:val="20"/>
          <w:sz w:val="28"/>
          <w:szCs w:val="28"/>
        </w:rPr>
        <w:t>РАСПОРЯЖЕНИЕ</w:t>
      </w:r>
    </w:p>
    <w:p w:rsidR="00FE465C" w:rsidRPr="00FE465C" w:rsidRDefault="00FE465C" w:rsidP="00FE465C">
      <w:pPr>
        <w:widowControl w:val="0"/>
        <w:autoSpaceDE w:val="0"/>
        <w:autoSpaceDN w:val="0"/>
        <w:adjustRightInd w:val="0"/>
        <w:spacing w:after="0" w:line="240" w:lineRule="auto"/>
        <w:jc w:val="center"/>
        <w:rPr>
          <w:rFonts w:ascii="PT Astra Serif" w:eastAsia="Times New Roman" w:hAnsi="PT Astra Serif" w:cs="Times New Roman CYR"/>
          <w:bCs/>
          <w:sz w:val="28"/>
          <w:szCs w:val="28"/>
        </w:rPr>
      </w:pPr>
    </w:p>
    <w:p w:rsidR="00FE465C" w:rsidRPr="00FE465C" w:rsidRDefault="00FE465C" w:rsidP="00FE465C">
      <w:pPr>
        <w:widowControl w:val="0"/>
        <w:autoSpaceDE w:val="0"/>
        <w:autoSpaceDN w:val="0"/>
        <w:adjustRightInd w:val="0"/>
        <w:spacing w:after="0" w:line="240" w:lineRule="auto"/>
        <w:jc w:val="center"/>
        <w:rPr>
          <w:rFonts w:ascii="PT Astra Serif" w:eastAsia="Times New Roman" w:hAnsi="PT Astra Serif" w:cs="Times New Roman CYR"/>
          <w:sz w:val="28"/>
          <w:szCs w:val="28"/>
        </w:rPr>
      </w:pPr>
      <w:r w:rsidRPr="00FE465C">
        <w:rPr>
          <w:rFonts w:ascii="PT Astra Serif" w:eastAsia="Times New Roman" w:hAnsi="PT Astra Serif" w:cs="Times New Roman CYR"/>
          <w:sz w:val="28"/>
          <w:szCs w:val="28"/>
        </w:rPr>
        <w:t>от</w:t>
      </w:r>
      <w:r w:rsidR="0036103E">
        <w:rPr>
          <w:rFonts w:ascii="PT Astra Serif" w:eastAsia="Times New Roman" w:hAnsi="PT Astra Serif" w:cs="Times New Roman CYR"/>
          <w:sz w:val="28"/>
          <w:szCs w:val="28"/>
        </w:rPr>
        <w:t xml:space="preserve"> 15 марта 202</w:t>
      </w:r>
      <w:r>
        <w:rPr>
          <w:rFonts w:ascii="PT Astra Serif" w:eastAsia="Times New Roman" w:hAnsi="PT Astra Serif" w:cs="Times New Roman CYR"/>
          <w:sz w:val="28"/>
          <w:szCs w:val="28"/>
        </w:rPr>
        <w:t>3</w:t>
      </w:r>
      <w:r w:rsidRPr="00FE465C">
        <w:rPr>
          <w:rFonts w:ascii="PT Astra Serif" w:eastAsia="Times New Roman" w:hAnsi="PT Astra Serif" w:cs="Times New Roman CYR"/>
          <w:sz w:val="28"/>
          <w:szCs w:val="28"/>
        </w:rPr>
        <w:t xml:space="preserve"> года №</w:t>
      </w:r>
      <w:r>
        <w:rPr>
          <w:rFonts w:ascii="PT Astra Serif" w:eastAsia="Times New Roman" w:hAnsi="PT Astra Serif" w:cs="Times New Roman CYR"/>
          <w:sz w:val="28"/>
          <w:szCs w:val="28"/>
        </w:rPr>
        <w:t>30-р</w:t>
      </w:r>
    </w:p>
    <w:p w:rsidR="00FE465C" w:rsidRPr="00FE465C" w:rsidRDefault="00FE465C" w:rsidP="00FE465C">
      <w:pPr>
        <w:widowControl w:val="0"/>
        <w:autoSpaceDE w:val="0"/>
        <w:autoSpaceDN w:val="0"/>
        <w:adjustRightInd w:val="0"/>
        <w:spacing w:after="0" w:line="240" w:lineRule="auto"/>
        <w:jc w:val="center"/>
        <w:rPr>
          <w:rFonts w:ascii="PT Astra Serif" w:eastAsia="Times New Roman" w:hAnsi="PT Astra Serif" w:cs="Times New Roman CYR"/>
          <w:sz w:val="20"/>
          <w:szCs w:val="20"/>
        </w:rPr>
      </w:pPr>
      <w:r w:rsidRPr="00FE465C">
        <w:rPr>
          <w:rFonts w:ascii="PT Astra Serif" w:eastAsia="Times New Roman" w:hAnsi="PT Astra Serif" w:cs="Times New Roman CYR"/>
          <w:sz w:val="20"/>
          <w:szCs w:val="20"/>
        </w:rPr>
        <w:t>с.Питерка</w:t>
      </w:r>
    </w:p>
    <w:p w:rsidR="00FE465C" w:rsidRPr="00FE465C" w:rsidRDefault="00FE465C" w:rsidP="00FE465C">
      <w:pPr>
        <w:widowControl w:val="0"/>
        <w:tabs>
          <w:tab w:val="left" w:pos="0"/>
        </w:tabs>
        <w:autoSpaceDE w:val="0"/>
        <w:autoSpaceDN w:val="0"/>
        <w:adjustRightInd w:val="0"/>
        <w:spacing w:after="0" w:line="240" w:lineRule="auto"/>
        <w:jc w:val="both"/>
        <w:rPr>
          <w:rFonts w:ascii="PT Astra Serif" w:eastAsia="Times New Roman" w:hAnsi="PT Astra Serif" w:cs="Times New Roman CYR"/>
          <w:sz w:val="28"/>
          <w:szCs w:val="28"/>
        </w:rPr>
      </w:pPr>
    </w:p>
    <w:tbl>
      <w:tblPr>
        <w:tblStyle w:val="2b"/>
        <w:tblW w:w="0" w:type="auto"/>
        <w:tblLook w:val="04A0" w:firstRow="1" w:lastRow="0" w:firstColumn="1" w:lastColumn="0" w:noHBand="0" w:noVBand="1"/>
      </w:tblPr>
      <w:tblGrid>
        <w:gridCol w:w="4709"/>
        <w:gridCol w:w="4647"/>
      </w:tblGrid>
      <w:tr w:rsidR="00FE465C" w:rsidRPr="00FE465C" w:rsidTr="00FE465C">
        <w:tc>
          <w:tcPr>
            <w:tcW w:w="4786" w:type="dxa"/>
          </w:tcPr>
          <w:p w:rsidR="00FE465C" w:rsidRPr="00FE465C" w:rsidRDefault="00FE465C" w:rsidP="00FE465C">
            <w:pPr>
              <w:widowControl w:val="0"/>
              <w:tabs>
                <w:tab w:val="left" w:pos="0"/>
              </w:tabs>
              <w:autoSpaceDE w:val="0"/>
              <w:autoSpaceDN w:val="0"/>
              <w:adjustRightInd w:val="0"/>
              <w:spacing w:after="0" w:line="240" w:lineRule="auto"/>
              <w:ind w:right="53"/>
              <w:rPr>
                <w:rFonts w:ascii="PT Astra Serif" w:hAnsi="PT Astra Serif"/>
                <w:sz w:val="28"/>
                <w:szCs w:val="24"/>
              </w:rPr>
            </w:pPr>
            <w:r w:rsidRPr="00FE465C">
              <w:rPr>
                <w:rFonts w:ascii="PT Astra Serif" w:hAnsi="PT Astra Serif"/>
                <w:sz w:val="28"/>
                <w:szCs w:val="24"/>
              </w:rPr>
              <w:t>Об утверждении политики в отношении обработки персональных данных в администрации Питерского муниципального района Саратовской области</w:t>
            </w:r>
          </w:p>
          <w:p w:rsidR="00FE465C" w:rsidRPr="00FE465C" w:rsidRDefault="00FE465C" w:rsidP="00FE465C">
            <w:pPr>
              <w:widowControl w:val="0"/>
              <w:tabs>
                <w:tab w:val="left" w:pos="0"/>
              </w:tabs>
              <w:autoSpaceDE w:val="0"/>
              <w:autoSpaceDN w:val="0"/>
              <w:adjustRightInd w:val="0"/>
              <w:spacing w:after="0" w:line="240" w:lineRule="auto"/>
              <w:ind w:right="4868"/>
              <w:rPr>
                <w:rFonts w:ascii="PT Astra Serif" w:hAnsi="PT Astra Serif"/>
                <w:sz w:val="28"/>
                <w:szCs w:val="24"/>
              </w:rPr>
            </w:pPr>
          </w:p>
        </w:tc>
        <w:tc>
          <w:tcPr>
            <w:tcW w:w="4786" w:type="dxa"/>
          </w:tcPr>
          <w:p w:rsidR="00FE465C" w:rsidRPr="00FE465C" w:rsidRDefault="00FE465C" w:rsidP="00FE465C">
            <w:pPr>
              <w:widowControl w:val="0"/>
              <w:tabs>
                <w:tab w:val="left" w:pos="0"/>
              </w:tabs>
              <w:autoSpaceDE w:val="0"/>
              <w:autoSpaceDN w:val="0"/>
              <w:adjustRightInd w:val="0"/>
              <w:spacing w:after="0" w:line="240" w:lineRule="auto"/>
              <w:ind w:right="4868"/>
              <w:rPr>
                <w:rFonts w:ascii="PT Astra Serif" w:hAnsi="PT Astra Serif"/>
                <w:sz w:val="28"/>
                <w:szCs w:val="24"/>
              </w:rPr>
            </w:pPr>
          </w:p>
        </w:tc>
      </w:tr>
    </w:tbl>
    <w:p w:rsidR="00FE465C" w:rsidRPr="00FE465C" w:rsidRDefault="00FE465C" w:rsidP="00FE465C">
      <w:pPr>
        <w:widowControl w:val="0"/>
        <w:tabs>
          <w:tab w:val="left" w:pos="0"/>
        </w:tabs>
        <w:autoSpaceDE w:val="0"/>
        <w:autoSpaceDN w:val="0"/>
        <w:adjustRightInd w:val="0"/>
        <w:spacing w:after="0" w:line="240" w:lineRule="auto"/>
        <w:ind w:right="4868"/>
        <w:jc w:val="both"/>
        <w:rPr>
          <w:rFonts w:ascii="PT Astra Serif" w:eastAsia="Times New Roman" w:hAnsi="PT Astra Serif"/>
          <w:sz w:val="28"/>
          <w:szCs w:val="28"/>
        </w:rPr>
      </w:pPr>
    </w:p>
    <w:p w:rsidR="00FE465C" w:rsidRPr="00FE465C" w:rsidRDefault="00FE465C" w:rsidP="00FE465C">
      <w:pPr>
        <w:widowControl w:val="0"/>
        <w:autoSpaceDE w:val="0"/>
        <w:autoSpaceDN w:val="0"/>
        <w:adjustRightInd w:val="0"/>
        <w:spacing w:after="0" w:line="240" w:lineRule="auto"/>
        <w:ind w:firstLine="709"/>
        <w:jc w:val="both"/>
        <w:rPr>
          <w:rFonts w:ascii="PT Astra Serif" w:eastAsia="Times New Roman" w:hAnsi="PT Astra Serif"/>
          <w:sz w:val="28"/>
          <w:szCs w:val="28"/>
        </w:rPr>
      </w:pPr>
      <w:r w:rsidRPr="00FE465C">
        <w:rPr>
          <w:rFonts w:ascii="PT Astra Serif" w:eastAsia="Times New Roman" w:hAnsi="PT Astra Serif"/>
          <w:sz w:val="28"/>
          <w:szCs w:val="28"/>
        </w:rPr>
        <w:t xml:space="preserve">В соответствии с Федеральными законами от 27 июня 2006 года №149-ФЗ «Об информации, информационных технологиях и о защите информации»,  Трудовым кодексом Российской Федерации, от 27 июля 2006 года №152-ФЗ «О персональных данных», руководствуясь Уставом Питерского муниципального района </w:t>
      </w:r>
      <w:r w:rsidR="00A57D02">
        <w:rPr>
          <w:rFonts w:ascii="PT Astra Serif" w:eastAsia="Times New Roman" w:hAnsi="PT Astra Serif"/>
          <w:sz w:val="28"/>
          <w:szCs w:val="28"/>
        </w:rPr>
        <w:t>Саратовской области</w:t>
      </w:r>
    </w:p>
    <w:p w:rsidR="00FE465C" w:rsidRPr="00FE465C" w:rsidRDefault="00FE465C" w:rsidP="00FE465C">
      <w:pPr>
        <w:widowControl w:val="0"/>
        <w:autoSpaceDE w:val="0"/>
        <w:autoSpaceDN w:val="0"/>
        <w:adjustRightInd w:val="0"/>
        <w:spacing w:after="0" w:line="240" w:lineRule="auto"/>
        <w:ind w:firstLine="709"/>
        <w:jc w:val="both"/>
        <w:rPr>
          <w:rFonts w:ascii="PT Astra Serif" w:eastAsia="Times New Roman" w:hAnsi="PT Astra Serif"/>
          <w:sz w:val="28"/>
          <w:szCs w:val="28"/>
        </w:rPr>
      </w:pPr>
      <w:r w:rsidRPr="00FE465C">
        <w:rPr>
          <w:rFonts w:ascii="PT Astra Serif" w:eastAsia="Times New Roman" w:hAnsi="PT Astra Serif"/>
          <w:sz w:val="28"/>
          <w:szCs w:val="28"/>
        </w:rPr>
        <w:t>1. Утвердить политику в отношении обработки персональных данных в администрации Питерского муниципального района Саратовской области.</w:t>
      </w:r>
    </w:p>
    <w:p w:rsidR="00FE465C" w:rsidRPr="00FE465C" w:rsidRDefault="00FE465C" w:rsidP="00FE465C">
      <w:pPr>
        <w:widowControl w:val="0"/>
        <w:autoSpaceDE w:val="0"/>
        <w:autoSpaceDN w:val="0"/>
        <w:adjustRightInd w:val="0"/>
        <w:spacing w:after="0" w:line="240" w:lineRule="auto"/>
        <w:ind w:firstLine="709"/>
        <w:jc w:val="both"/>
        <w:rPr>
          <w:rFonts w:ascii="PT Astra Serif" w:eastAsia="Times New Roman" w:hAnsi="PT Astra Serif"/>
          <w:sz w:val="28"/>
          <w:szCs w:val="28"/>
        </w:rPr>
      </w:pPr>
      <w:r w:rsidRPr="00FE465C">
        <w:rPr>
          <w:rFonts w:ascii="PT Astra Serif" w:eastAsia="Times New Roman" w:hAnsi="PT Astra Serif"/>
          <w:sz w:val="28"/>
          <w:szCs w:val="28"/>
        </w:rPr>
        <w:t>2. Контроль за исполнением настоящего распоряжения возложить на руководителя аппарата администрации муниципального района.</w:t>
      </w:r>
    </w:p>
    <w:p w:rsidR="00FE465C" w:rsidRPr="00FE465C" w:rsidRDefault="00FE465C" w:rsidP="00FE465C">
      <w:pPr>
        <w:spacing w:after="0" w:line="240" w:lineRule="auto"/>
        <w:rPr>
          <w:rFonts w:ascii="PT Astra Serif" w:eastAsia="Times New Roman" w:hAnsi="PT Astra Serif"/>
          <w:sz w:val="28"/>
          <w:szCs w:val="28"/>
        </w:rPr>
      </w:pPr>
    </w:p>
    <w:p w:rsidR="00FE465C" w:rsidRPr="00FE465C" w:rsidRDefault="00FE465C" w:rsidP="00FE465C">
      <w:pPr>
        <w:spacing w:after="0" w:line="240" w:lineRule="auto"/>
        <w:rPr>
          <w:rFonts w:ascii="PT Astra Serif" w:eastAsia="Times New Roman" w:hAnsi="PT Astra Serif"/>
          <w:sz w:val="28"/>
          <w:szCs w:val="28"/>
        </w:rPr>
      </w:pPr>
    </w:p>
    <w:p w:rsidR="00FE465C" w:rsidRDefault="00FE465C" w:rsidP="00FE465C">
      <w:pPr>
        <w:spacing w:after="0" w:line="240" w:lineRule="auto"/>
        <w:rPr>
          <w:rFonts w:ascii="PT Astra Serif" w:eastAsia="Times New Roman" w:hAnsi="PT Astra Serif"/>
          <w:sz w:val="28"/>
          <w:szCs w:val="28"/>
        </w:rPr>
      </w:pPr>
    </w:p>
    <w:p w:rsidR="00FA70FB" w:rsidRPr="00FE465C" w:rsidRDefault="00FA70FB" w:rsidP="00FE465C">
      <w:pPr>
        <w:spacing w:after="0" w:line="240" w:lineRule="auto"/>
        <w:rPr>
          <w:rFonts w:ascii="PT Astra Serif" w:eastAsia="Times New Roman" w:hAnsi="PT Astra Serif"/>
          <w:sz w:val="28"/>
          <w:szCs w:val="28"/>
        </w:rPr>
      </w:pPr>
      <w:bookmarkStart w:id="0" w:name="_GoBack"/>
      <w:bookmarkEnd w:id="0"/>
    </w:p>
    <w:p w:rsidR="00FE465C" w:rsidRPr="00FE465C" w:rsidRDefault="00FE465C" w:rsidP="00FE465C">
      <w:pPr>
        <w:spacing w:after="0" w:line="240" w:lineRule="auto"/>
        <w:jc w:val="right"/>
        <w:rPr>
          <w:rFonts w:ascii="PT Astra Serif" w:eastAsia="Times New Roman" w:hAnsi="PT Astra Serif"/>
          <w:sz w:val="28"/>
          <w:szCs w:val="28"/>
        </w:rPr>
      </w:pPr>
    </w:p>
    <w:tbl>
      <w:tblPr>
        <w:tblStyle w:val="2b"/>
        <w:tblW w:w="0" w:type="auto"/>
        <w:tblLook w:val="04A0" w:firstRow="1" w:lastRow="0" w:firstColumn="1" w:lastColumn="0" w:noHBand="0" w:noVBand="1"/>
      </w:tblPr>
      <w:tblGrid>
        <w:gridCol w:w="4692"/>
        <w:gridCol w:w="4664"/>
      </w:tblGrid>
      <w:tr w:rsidR="00FE465C" w:rsidRPr="00FE465C" w:rsidTr="00FE465C">
        <w:tc>
          <w:tcPr>
            <w:tcW w:w="4786" w:type="dxa"/>
            <w:hideMark/>
          </w:tcPr>
          <w:p w:rsidR="00FE465C" w:rsidRPr="00FE465C" w:rsidRDefault="00FE465C" w:rsidP="00FE465C">
            <w:pPr>
              <w:autoSpaceDE w:val="0"/>
              <w:autoSpaceDN w:val="0"/>
              <w:adjustRightInd w:val="0"/>
              <w:spacing w:after="0" w:line="240" w:lineRule="auto"/>
              <w:rPr>
                <w:rFonts w:ascii="PT Astra Serif" w:hAnsi="PT Astra Serif"/>
                <w:sz w:val="28"/>
                <w:szCs w:val="24"/>
              </w:rPr>
            </w:pPr>
            <w:r w:rsidRPr="00FE465C">
              <w:rPr>
                <w:rFonts w:ascii="PT Astra Serif" w:hAnsi="PT Astra Serif"/>
                <w:sz w:val="28"/>
                <w:szCs w:val="24"/>
              </w:rPr>
              <w:t>Глава муниципального района</w:t>
            </w:r>
          </w:p>
        </w:tc>
        <w:tc>
          <w:tcPr>
            <w:tcW w:w="4786" w:type="dxa"/>
            <w:hideMark/>
          </w:tcPr>
          <w:p w:rsidR="00FE465C" w:rsidRPr="00FE465C" w:rsidRDefault="00FE465C" w:rsidP="00FE465C">
            <w:pPr>
              <w:autoSpaceDE w:val="0"/>
              <w:autoSpaceDN w:val="0"/>
              <w:adjustRightInd w:val="0"/>
              <w:spacing w:after="0" w:line="240" w:lineRule="auto"/>
              <w:jc w:val="right"/>
              <w:rPr>
                <w:rFonts w:ascii="PT Astra Serif" w:hAnsi="PT Astra Serif"/>
                <w:sz w:val="28"/>
                <w:szCs w:val="24"/>
              </w:rPr>
            </w:pPr>
            <w:r w:rsidRPr="00FE465C">
              <w:rPr>
                <w:rFonts w:ascii="PT Astra Serif" w:hAnsi="PT Astra Serif"/>
                <w:sz w:val="28"/>
                <w:szCs w:val="24"/>
              </w:rPr>
              <w:t>Д.Н. Живайкин</w:t>
            </w:r>
          </w:p>
        </w:tc>
      </w:tr>
    </w:tbl>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9"/>
      </w:tblGrid>
      <w:tr w:rsidR="000E428D" w:rsidTr="000E428D">
        <w:tc>
          <w:tcPr>
            <w:tcW w:w="4957" w:type="dxa"/>
          </w:tcPr>
          <w:p w:rsidR="000E428D" w:rsidRDefault="000E428D" w:rsidP="000E428D">
            <w:pPr>
              <w:autoSpaceDE w:val="0"/>
              <w:autoSpaceDN w:val="0"/>
              <w:adjustRightInd w:val="0"/>
              <w:spacing w:after="0" w:line="240" w:lineRule="auto"/>
              <w:jc w:val="right"/>
              <w:rPr>
                <w:rFonts w:ascii="PT Astra Serif" w:eastAsia="Times New Roman" w:hAnsi="PT Astra Serif"/>
                <w:sz w:val="28"/>
                <w:szCs w:val="28"/>
              </w:rPr>
            </w:pPr>
          </w:p>
        </w:tc>
        <w:tc>
          <w:tcPr>
            <w:tcW w:w="4389" w:type="dxa"/>
          </w:tcPr>
          <w:p w:rsidR="000E428D" w:rsidRDefault="000E428D" w:rsidP="000E428D">
            <w:pPr>
              <w:autoSpaceDE w:val="0"/>
              <w:autoSpaceDN w:val="0"/>
              <w:adjustRightInd w:val="0"/>
              <w:spacing w:after="0" w:line="240" w:lineRule="auto"/>
              <w:jc w:val="both"/>
              <w:rPr>
                <w:rFonts w:ascii="PT Astra Serif" w:eastAsia="Times New Roman" w:hAnsi="PT Astra Serif"/>
                <w:sz w:val="28"/>
                <w:szCs w:val="28"/>
              </w:rPr>
            </w:pPr>
            <w:r>
              <w:rPr>
                <w:rFonts w:ascii="PT Astra Serif" w:eastAsia="Times New Roman" w:hAnsi="PT Astra Serif"/>
                <w:sz w:val="28"/>
                <w:szCs w:val="28"/>
              </w:rPr>
              <w:t>Приложение к распоряжению администрации Питерского муниципального района от 15 марта 2023 года №30-р</w:t>
            </w:r>
          </w:p>
        </w:tc>
      </w:tr>
    </w:tbl>
    <w:p w:rsidR="000E428D" w:rsidRPr="00FE465C" w:rsidRDefault="000E428D" w:rsidP="000E428D">
      <w:pPr>
        <w:autoSpaceDE w:val="0"/>
        <w:autoSpaceDN w:val="0"/>
        <w:adjustRightInd w:val="0"/>
        <w:spacing w:after="0" w:line="240" w:lineRule="auto"/>
        <w:jc w:val="right"/>
        <w:rPr>
          <w:rFonts w:ascii="PT Astra Serif" w:eastAsia="Times New Roman" w:hAnsi="PT Astra Serif"/>
          <w:sz w:val="28"/>
          <w:szCs w:val="28"/>
        </w:rPr>
      </w:pPr>
    </w:p>
    <w:p w:rsidR="000E428D" w:rsidRDefault="000E428D" w:rsidP="00FE465C">
      <w:pPr>
        <w:spacing w:after="0"/>
        <w:jc w:val="center"/>
        <w:rPr>
          <w:rFonts w:ascii="PT Astra Serif" w:eastAsia="Times New Roman" w:hAnsi="PT Astra Serif"/>
          <w:sz w:val="28"/>
          <w:szCs w:val="28"/>
        </w:rPr>
      </w:pPr>
    </w:p>
    <w:p w:rsidR="000E428D" w:rsidRDefault="000E428D" w:rsidP="00FE465C">
      <w:pPr>
        <w:spacing w:after="0"/>
        <w:jc w:val="center"/>
        <w:rPr>
          <w:rFonts w:ascii="PT Astra Serif" w:eastAsia="Times New Roman" w:hAnsi="PT Astra Serif"/>
          <w:sz w:val="28"/>
          <w:szCs w:val="28"/>
        </w:rPr>
      </w:pPr>
    </w:p>
    <w:p w:rsidR="000E428D" w:rsidRDefault="000E428D" w:rsidP="00FE465C">
      <w:pPr>
        <w:spacing w:after="0"/>
        <w:jc w:val="center"/>
        <w:rPr>
          <w:rFonts w:ascii="PT Astra Serif" w:eastAsia="Times New Roman" w:hAnsi="PT Astra Serif"/>
          <w:sz w:val="28"/>
          <w:szCs w:val="28"/>
        </w:rPr>
      </w:pPr>
    </w:p>
    <w:p w:rsidR="000E428D" w:rsidRDefault="000E428D" w:rsidP="00FE465C">
      <w:pPr>
        <w:spacing w:after="0"/>
        <w:jc w:val="center"/>
        <w:rPr>
          <w:rFonts w:ascii="PT Astra Serif" w:eastAsia="Times New Roman" w:hAnsi="PT Astra Serif"/>
          <w:sz w:val="28"/>
          <w:szCs w:val="28"/>
        </w:rPr>
      </w:pPr>
    </w:p>
    <w:p w:rsidR="000E428D" w:rsidRDefault="000E428D" w:rsidP="00FE465C">
      <w:pPr>
        <w:spacing w:after="0"/>
        <w:jc w:val="center"/>
        <w:rPr>
          <w:rFonts w:ascii="PT Astra Serif" w:eastAsia="Times New Roman" w:hAnsi="PT Astra Serif"/>
          <w:sz w:val="28"/>
          <w:szCs w:val="28"/>
        </w:rPr>
      </w:pPr>
    </w:p>
    <w:p w:rsidR="000E428D" w:rsidRDefault="000E428D" w:rsidP="00FE465C">
      <w:pPr>
        <w:spacing w:after="0"/>
        <w:jc w:val="center"/>
        <w:rPr>
          <w:rFonts w:ascii="PT Astra Serif" w:eastAsia="Times New Roman" w:hAnsi="PT Astra Serif"/>
          <w:sz w:val="28"/>
          <w:szCs w:val="28"/>
        </w:rPr>
      </w:pPr>
    </w:p>
    <w:p w:rsidR="000E428D" w:rsidRDefault="000E428D" w:rsidP="00FE465C">
      <w:pPr>
        <w:spacing w:after="0"/>
        <w:jc w:val="center"/>
        <w:rPr>
          <w:rFonts w:ascii="PT Astra Serif" w:eastAsia="Times New Roman" w:hAnsi="PT Astra Serif"/>
          <w:sz w:val="28"/>
          <w:szCs w:val="28"/>
        </w:rPr>
      </w:pPr>
    </w:p>
    <w:p w:rsidR="000E428D" w:rsidRDefault="000E428D" w:rsidP="00FE465C">
      <w:pPr>
        <w:spacing w:after="0"/>
        <w:jc w:val="center"/>
        <w:rPr>
          <w:rFonts w:ascii="PT Astra Serif" w:eastAsia="Times New Roman" w:hAnsi="PT Astra Serif"/>
          <w:sz w:val="28"/>
          <w:szCs w:val="28"/>
        </w:rPr>
      </w:pPr>
    </w:p>
    <w:p w:rsidR="000E428D" w:rsidRDefault="000E428D" w:rsidP="00FE465C">
      <w:pPr>
        <w:spacing w:after="0"/>
        <w:jc w:val="center"/>
        <w:rPr>
          <w:rFonts w:ascii="PT Astra Serif" w:eastAsia="Times New Roman" w:hAnsi="PT Astra Serif"/>
          <w:sz w:val="28"/>
          <w:szCs w:val="28"/>
        </w:rPr>
      </w:pPr>
    </w:p>
    <w:p w:rsidR="000E428D" w:rsidRDefault="000E428D" w:rsidP="00FE465C">
      <w:pPr>
        <w:spacing w:after="0"/>
        <w:jc w:val="center"/>
        <w:rPr>
          <w:rFonts w:ascii="PT Astra Serif" w:eastAsia="Times New Roman" w:hAnsi="PT Astra Serif"/>
          <w:sz w:val="28"/>
          <w:szCs w:val="28"/>
        </w:rPr>
      </w:pPr>
    </w:p>
    <w:p w:rsidR="000E428D" w:rsidRDefault="000E428D" w:rsidP="00FE465C">
      <w:pPr>
        <w:spacing w:after="0"/>
        <w:jc w:val="center"/>
        <w:rPr>
          <w:rFonts w:ascii="PT Astra Serif" w:eastAsia="Times New Roman" w:hAnsi="PT Astra Serif"/>
          <w:sz w:val="28"/>
          <w:szCs w:val="28"/>
        </w:rPr>
      </w:pPr>
    </w:p>
    <w:p w:rsidR="00FE465C" w:rsidRPr="00FE465C" w:rsidRDefault="00FE465C" w:rsidP="00FE465C">
      <w:pPr>
        <w:spacing w:after="0"/>
        <w:jc w:val="center"/>
        <w:rPr>
          <w:rFonts w:ascii="PT Astra Serif" w:eastAsia="Times New Roman" w:hAnsi="PT Astra Serif"/>
          <w:sz w:val="28"/>
          <w:szCs w:val="28"/>
        </w:rPr>
      </w:pPr>
      <w:r w:rsidRPr="00FE465C">
        <w:rPr>
          <w:rFonts w:ascii="PT Astra Serif" w:eastAsia="Times New Roman" w:hAnsi="PT Astra Serif"/>
          <w:sz w:val="28"/>
          <w:szCs w:val="28"/>
        </w:rPr>
        <w:t>ПОЛИТИКА</w:t>
      </w:r>
    </w:p>
    <w:p w:rsidR="00FE465C" w:rsidRPr="00FE465C" w:rsidRDefault="00FE465C" w:rsidP="00FE465C">
      <w:pPr>
        <w:spacing w:after="0"/>
        <w:jc w:val="center"/>
        <w:rPr>
          <w:rFonts w:ascii="PT Astra Serif" w:eastAsia="Times New Roman" w:hAnsi="PT Astra Serif"/>
          <w:sz w:val="28"/>
          <w:szCs w:val="28"/>
        </w:rPr>
      </w:pPr>
      <w:r w:rsidRPr="00FE465C">
        <w:rPr>
          <w:rFonts w:ascii="PT Astra Serif" w:eastAsia="Times New Roman" w:hAnsi="PT Astra Serif"/>
          <w:sz w:val="28"/>
          <w:szCs w:val="28"/>
        </w:rPr>
        <w:t>в отношении обработки персональных данных в администрации Питерского муниципального района Саратовской области</w:t>
      </w: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0E428D"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0E428D" w:rsidRPr="00FE465C" w:rsidRDefault="000E428D"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FE465C">
      <w:pPr>
        <w:autoSpaceDE w:val="0"/>
        <w:autoSpaceDN w:val="0"/>
        <w:adjustRightInd w:val="0"/>
        <w:spacing w:after="0" w:line="240" w:lineRule="auto"/>
        <w:jc w:val="both"/>
        <w:rPr>
          <w:rFonts w:ascii="PT Astra Serif" w:eastAsia="Times New Roman" w:hAnsi="PT Astra Serif"/>
          <w:sz w:val="28"/>
          <w:szCs w:val="28"/>
        </w:rPr>
      </w:pPr>
    </w:p>
    <w:p w:rsidR="00FE465C" w:rsidRPr="00FE465C" w:rsidRDefault="00FE465C" w:rsidP="000E428D">
      <w:pPr>
        <w:autoSpaceDE w:val="0"/>
        <w:autoSpaceDN w:val="0"/>
        <w:adjustRightInd w:val="0"/>
        <w:spacing w:after="0" w:line="240" w:lineRule="auto"/>
        <w:jc w:val="center"/>
        <w:rPr>
          <w:rFonts w:ascii="PT Astra Serif" w:eastAsia="Times New Roman" w:hAnsi="PT Astra Serif"/>
          <w:sz w:val="28"/>
          <w:szCs w:val="28"/>
        </w:rPr>
      </w:pPr>
      <w:r w:rsidRPr="00FE465C">
        <w:rPr>
          <w:rFonts w:ascii="PT Astra Serif" w:eastAsia="Times New Roman" w:hAnsi="PT Astra Serif"/>
          <w:sz w:val="28"/>
          <w:szCs w:val="28"/>
        </w:rPr>
        <w:t>2023 год</w:t>
      </w:r>
    </w:p>
    <w:p w:rsidR="00FE465C" w:rsidRPr="00FE465C" w:rsidRDefault="00FE465C" w:rsidP="00FE465C">
      <w:pPr>
        <w:widowControl w:val="0"/>
        <w:tabs>
          <w:tab w:val="left" w:pos="720"/>
        </w:tabs>
        <w:autoSpaceDE w:val="0"/>
        <w:autoSpaceDN w:val="0"/>
        <w:adjustRightInd w:val="0"/>
        <w:spacing w:after="0"/>
        <w:ind w:left="5670"/>
        <w:rPr>
          <w:rFonts w:cs="Times New Roman CYR"/>
          <w:sz w:val="28"/>
          <w:szCs w:val="28"/>
          <w:lang w:eastAsia="en-US"/>
        </w:rPr>
      </w:pPr>
      <w:r w:rsidRPr="00FE465C">
        <w:rPr>
          <w:rFonts w:ascii="PT Astra Serif" w:hAnsi="PT Astra Serif" w:cs="Times New Roman CYR"/>
          <w:caps/>
          <w:sz w:val="28"/>
          <w:szCs w:val="28"/>
          <w:lang w:eastAsia="en-US"/>
        </w:rPr>
        <w:lastRenderedPageBreak/>
        <w:t>Утверждаю</w:t>
      </w:r>
    </w:p>
    <w:p w:rsidR="00FE465C" w:rsidRPr="00FE465C" w:rsidRDefault="00FE465C" w:rsidP="00FE465C">
      <w:pPr>
        <w:widowControl w:val="0"/>
        <w:tabs>
          <w:tab w:val="left" w:pos="720"/>
        </w:tabs>
        <w:autoSpaceDE w:val="0"/>
        <w:autoSpaceDN w:val="0"/>
        <w:adjustRightInd w:val="0"/>
        <w:spacing w:after="0"/>
        <w:ind w:left="5670"/>
        <w:rPr>
          <w:rFonts w:ascii="PT Astra Serif" w:hAnsi="PT Astra Serif" w:cs="Times New Roman CYR"/>
          <w:sz w:val="28"/>
          <w:szCs w:val="28"/>
          <w:lang w:eastAsia="en-US"/>
        </w:rPr>
      </w:pPr>
      <w:r w:rsidRPr="00FE465C">
        <w:rPr>
          <w:rFonts w:ascii="PT Astra Serif" w:hAnsi="PT Astra Serif" w:cs="Times New Roman CYR"/>
          <w:sz w:val="28"/>
          <w:szCs w:val="28"/>
          <w:lang w:eastAsia="en-US"/>
        </w:rPr>
        <w:t xml:space="preserve">Глава Питерского муниципального района Саратовской области </w:t>
      </w:r>
    </w:p>
    <w:p w:rsidR="00FE465C" w:rsidRPr="00FE465C" w:rsidRDefault="00FE465C" w:rsidP="00FE465C">
      <w:pPr>
        <w:widowControl w:val="0"/>
        <w:tabs>
          <w:tab w:val="left" w:pos="720"/>
        </w:tabs>
        <w:autoSpaceDE w:val="0"/>
        <w:autoSpaceDN w:val="0"/>
        <w:adjustRightInd w:val="0"/>
        <w:spacing w:after="0"/>
        <w:ind w:left="5670"/>
        <w:rPr>
          <w:rFonts w:ascii="PT Astra Serif" w:hAnsi="PT Astra Serif" w:cs="Times New Roman CYR"/>
          <w:sz w:val="28"/>
          <w:szCs w:val="28"/>
          <w:lang w:eastAsia="en-US"/>
        </w:rPr>
      </w:pPr>
      <w:r w:rsidRPr="00FE465C">
        <w:rPr>
          <w:rFonts w:ascii="PT Astra Serif" w:hAnsi="PT Astra Serif" w:cs="Times New Roman CYR"/>
          <w:sz w:val="28"/>
          <w:szCs w:val="28"/>
          <w:lang w:eastAsia="en-US"/>
        </w:rPr>
        <w:t>____________Д.Н. Живайкин</w:t>
      </w:r>
    </w:p>
    <w:p w:rsidR="00FE465C" w:rsidRPr="00FE465C" w:rsidRDefault="00FE465C" w:rsidP="00FE465C">
      <w:pPr>
        <w:widowControl w:val="0"/>
        <w:tabs>
          <w:tab w:val="left" w:pos="720"/>
        </w:tabs>
        <w:autoSpaceDE w:val="0"/>
        <w:autoSpaceDN w:val="0"/>
        <w:adjustRightInd w:val="0"/>
        <w:spacing w:after="0"/>
        <w:ind w:left="5670"/>
        <w:rPr>
          <w:rFonts w:ascii="PT Astra Serif" w:hAnsi="PT Astra Serif" w:cs="Times New Roman CYR"/>
          <w:sz w:val="28"/>
          <w:szCs w:val="28"/>
          <w:lang w:eastAsia="en-US"/>
        </w:rPr>
      </w:pPr>
      <w:r w:rsidRPr="00FE465C">
        <w:rPr>
          <w:rFonts w:ascii="PT Astra Serif" w:hAnsi="PT Astra Serif" w:cs="Times New Roman CYR"/>
          <w:sz w:val="28"/>
          <w:szCs w:val="28"/>
          <w:lang w:eastAsia="en-US"/>
        </w:rPr>
        <w:t>«___»__________ 20__ г.</w:t>
      </w:r>
    </w:p>
    <w:p w:rsidR="00FE465C" w:rsidRPr="00FE465C" w:rsidRDefault="00FE465C" w:rsidP="00FE465C">
      <w:pPr>
        <w:spacing w:after="0"/>
        <w:jc w:val="both"/>
        <w:rPr>
          <w:rFonts w:ascii="PT Astra Serif" w:eastAsia="Times New Roman" w:hAnsi="PT Astra Serif"/>
          <w:sz w:val="28"/>
          <w:szCs w:val="28"/>
        </w:rPr>
      </w:pPr>
    </w:p>
    <w:p w:rsidR="00FE465C" w:rsidRPr="00FE465C" w:rsidRDefault="00FE465C" w:rsidP="00FE465C">
      <w:pPr>
        <w:spacing w:after="0"/>
        <w:jc w:val="center"/>
        <w:rPr>
          <w:rFonts w:ascii="PT Astra Serif" w:eastAsia="Times New Roman" w:hAnsi="PT Astra Serif"/>
          <w:sz w:val="28"/>
          <w:szCs w:val="28"/>
        </w:rPr>
      </w:pPr>
      <w:r w:rsidRPr="00FE465C">
        <w:rPr>
          <w:rFonts w:ascii="PT Astra Serif" w:eastAsia="Times New Roman" w:hAnsi="PT Astra Serif"/>
          <w:sz w:val="28"/>
          <w:szCs w:val="28"/>
        </w:rPr>
        <w:t>ПОЛИТИКА</w:t>
      </w:r>
    </w:p>
    <w:p w:rsidR="00FE465C" w:rsidRPr="00FE465C" w:rsidRDefault="00FE465C" w:rsidP="00FE465C">
      <w:pPr>
        <w:spacing w:after="0"/>
        <w:jc w:val="center"/>
        <w:rPr>
          <w:rFonts w:ascii="PT Astra Serif" w:eastAsia="Times New Roman" w:hAnsi="PT Astra Serif"/>
          <w:sz w:val="28"/>
          <w:szCs w:val="28"/>
        </w:rPr>
      </w:pPr>
      <w:r w:rsidRPr="00FE465C">
        <w:rPr>
          <w:rFonts w:ascii="PT Astra Serif" w:eastAsia="Times New Roman" w:hAnsi="PT Astra Serif"/>
          <w:sz w:val="28"/>
          <w:szCs w:val="28"/>
        </w:rPr>
        <w:t>в отношении обработки персональных данных в администрации Питерского муниципального района Саратовской области</w:t>
      </w:r>
    </w:p>
    <w:p w:rsidR="00FE465C" w:rsidRPr="00FE465C" w:rsidRDefault="00FE465C" w:rsidP="00A57D02">
      <w:pPr>
        <w:keepNext/>
        <w:numPr>
          <w:ilvl w:val="0"/>
          <w:numId w:val="4"/>
        </w:numPr>
        <w:spacing w:before="360" w:after="0"/>
        <w:jc w:val="center"/>
        <w:rPr>
          <w:rFonts w:ascii="PT Astra Serif" w:eastAsia="Times New Roman" w:hAnsi="PT Astra Serif"/>
          <w:b/>
          <w:bCs/>
          <w:caps/>
          <w:sz w:val="28"/>
          <w:szCs w:val="28"/>
        </w:rPr>
      </w:pPr>
      <w:bookmarkStart w:id="1" w:name="h.84pr4j6vjrr2"/>
      <w:bookmarkEnd w:id="1"/>
      <w:r w:rsidRPr="00FE465C">
        <w:rPr>
          <w:rFonts w:ascii="PT Astra Serif" w:eastAsia="Times New Roman" w:hAnsi="PT Astra Serif"/>
          <w:b/>
          <w:bCs/>
          <w:caps/>
          <w:sz w:val="28"/>
          <w:szCs w:val="28"/>
        </w:rPr>
        <w:t>Основные положения</w:t>
      </w:r>
    </w:p>
    <w:p w:rsidR="00FE465C" w:rsidRPr="00FE465C" w:rsidRDefault="00FE465C" w:rsidP="00FE465C">
      <w:pPr>
        <w:widowControl w:val="0"/>
        <w:tabs>
          <w:tab w:val="left" w:pos="0"/>
        </w:tabs>
        <w:spacing w:after="0"/>
        <w:ind w:firstLine="851"/>
        <w:jc w:val="both"/>
        <w:rPr>
          <w:rFonts w:ascii="PT Astra Serif" w:hAnsi="PT Astra Serif"/>
          <w:sz w:val="28"/>
          <w:szCs w:val="28"/>
          <w:lang w:eastAsia="en-US"/>
        </w:rPr>
      </w:pPr>
      <w:r w:rsidRPr="00FE465C">
        <w:rPr>
          <w:rFonts w:ascii="PT Astra Serif" w:hAnsi="PT Astra Serif"/>
          <w:sz w:val="28"/>
          <w:szCs w:val="28"/>
          <w:lang w:eastAsia="en-US"/>
        </w:rPr>
        <w:t>Настоящая Политика в отношении обработки персональных данных в а</w:t>
      </w:r>
      <w:r w:rsidRPr="00FE465C">
        <w:rPr>
          <w:rFonts w:ascii="PT Astra Serif" w:hAnsi="PT Astra Serif"/>
          <w:sz w:val="28"/>
          <w:szCs w:val="28"/>
        </w:rPr>
        <w:t>дминистрации Питерского муниципального района Саратовской области</w:t>
      </w:r>
      <w:r w:rsidRPr="00FE465C">
        <w:rPr>
          <w:rFonts w:ascii="PT Astra Serif" w:hAnsi="PT Astra Serif"/>
          <w:color w:val="0000FF"/>
          <w:sz w:val="28"/>
          <w:szCs w:val="28"/>
        </w:rPr>
        <w:t xml:space="preserve"> </w:t>
      </w:r>
      <w:r w:rsidRPr="00FE465C">
        <w:rPr>
          <w:rFonts w:ascii="PT Astra Serif" w:hAnsi="PT Astra Serif"/>
          <w:sz w:val="28"/>
          <w:szCs w:val="28"/>
          <w:lang w:eastAsia="en-US"/>
        </w:rPr>
        <w:t>(далее – Политика) разработана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FE465C" w:rsidRPr="00FE465C" w:rsidRDefault="00FE465C" w:rsidP="00FE465C">
      <w:pPr>
        <w:widowControl w:val="0"/>
        <w:tabs>
          <w:tab w:val="left" w:pos="1276"/>
        </w:tabs>
        <w:spacing w:after="0"/>
        <w:ind w:firstLine="851"/>
        <w:jc w:val="both"/>
        <w:rPr>
          <w:rFonts w:ascii="PT Astra Serif" w:hAnsi="PT Astra Serif"/>
          <w:sz w:val="28"/>
          <w:szCs w:val="28"/>
          <w:lang w:eastAsia="en-US"/>
        </w:rPr>
      </w:pPr>
      <w:r w:rsidRPr="00FE465C">
        <w:rPr>
          <w:rFonts w:ascii="PT Astra Serif" w:hAnsi="PT Astra Serif"/>
          <w:sz w:val="28"/>
          <w:szCs w:val="28"/>
          <w:lang w:eastAsia="en-US"/>
        </w:rPr>
        <w:t>Политика вступает в силу с момента ее утверждения главой Питерского муниципального района Саратовской области.</w:t>
      </w:r>
    </w:p>
    <w:p w:rsidR="00FE465C" w:rsidRPr="00FE465C" w:rsidRDefault="00FE465C" w:rsidP="00FE465C">
      <w:pPr>
        <w:widowControl w:val="0"/>
        <w:tabs>
          <w:tab w:val="left" w:pos="1276"/>
        </w:tabs>
        <w:spacing w:after="0"/>
        <w:ind w:firstLine="851"/>
        <w:jc w:val="both"/>
        <w:rPr>
          <w:rFonts w:ascii="PT Astra Serif" w:hAnsi="PT Astra Serif"/>
          <w:sz w:val="28"/>
          <w:szCs w:val="28"/>
          <w:lang w:eastAsia="en-US"/>
        </w:rPr>
      </w:pPr>
      <w:r w:rsidRPr="00FE465C">
        <w:rPr>
          <w:rFonts w:ascii="PT Astra Serif" w:hAnsi="PT Astra Serif"/>
          <w:sz w:val="28"/>
          <w:szCs w:val="28"/>
          <w:lang w:eastAsia="en-US"/>
        </w:rPr>
        <w:t xml:space="preserve">Политика подлежит пересмотру в ходе периодического анализа со стороны руководства администрации </w:t>
      </w:r>
      <w:r w:rsidRPr="00FE465C">
        <w:rPr>
          <w:rFonts w:ascii="PT Astra Serif" w:hAnsi="PT Astra Serif"/>
          <w:sz w:val="28"/>
          <w:szCs w:val="28"/>
        </w:rPr>
        <w:t xml:space="preserve">Питерского муниципального района Саратовской области </w:t>
      </w:r>
      <w:r w:rsidRPr="00FE465C">
        <w:rPr>
          <w:rFonts w:ascii="PT Astra Serif" w:hAnsi="PT Astra Serif"/>
          <w:sz w:val="28"/>
          <w:szCs w:val="28"/>
          <w:lang w:eastAsia="en-US"/>
        </w:rPr>
        <w:t>(далее – Администрация, Оператор), а также в случаях изменения законодательства Российской Федерации в области персональных данных.</w:t>
      </w:r>
    </w:p>
    <w:p w:rsidR="00FE465C" w:rsidRPr="00FE465C" w:rsidRDefault="00FE465C" w:rsidP="00FE465C">
      <w:pPr>
        <w:widowControl w:val="0"/>
        <w:tabs>
          <w:tab w:val="left" w:pos="1276"/>
        </w:tabs>
        <w:spacing w:after="0"/>
        <w:ind w:firstLine="851"/>
        <w:jc w:val="both"/>
        <w:rPr>
          <w:rFonts w:ascii="PT Astra Serif" w:hAnsi="PT Astra Serif"/>
          <w:sz w:val="28"/>
          <w:szCs w:val="28"/>
          <w:lang w:eastAsia="en-US"/>
        </w:rPr>
      </w:pPr>
      <w:r w:rsidRPr="00FE465C">
        <w:rPr>
          <w:rFonts w:ascii="PT Astra Serif" w:hAnsi="PT Astra Serif"/>
          <w:sz w:val="28"/>
          <w:szCs w:val="28"/>
          <w:lang w:eastAsia="en-US"/>
        </w:rPr>
        <w:t>Политика подлежит опубликованию на официальном сайте Администрации в течение 10 дней после её утверждения.</w:t>
      </w:r>
    </w:p>
    <w:p w:rsidR="00FE465C" w:rsidRPr="00FE465C" w:rsidRDefault="00FE465C" w:rsidP="00A57D02">
      <w:pPr>
        <w:keepNext/>
        <w:numPr>
          <w:ilvl w:val="0"/>
          <w:numId w:val="4"/>
        </w:numPr>
        <w:spacing w:before="360" w:after="0"/>
        <w:jc w:val="center"/>
        <w:rPr>
          <w:rFonts w:ascii="PT Astra Serif" w:eastAsia="Times New Roman" w:hAnsi="PT Astra Serif"/>
          <w:b/>
          <w:bCs/>
          <w:caps/>
          <w:sz w:val="28"/>
          <w:szCs w:val="28"/>
        </w:rPr>
      </w:pPr>
      <w:bookmarkStart w:id="2" w:name="h.k4y7z09qw3c1"/>
      <w:bookmarkEnd w:id="2"/>
      <w:r w:rsidRPr="00FE465C">
        <w:rPr>
          <w:rFonts w:ascii="PT Astra Serif" w:eastAsia="Times New Roman" w:hAnsi="PT Astra Serif"/>
          <w:b/>
          <w:bCs/>
          <w:caps/>
          <w:sz w:val="28"/>
          <w:szCs w:val="28"/>
        </w:rPr>
        <w:t>Цели</w:t>
      </w:r>
    </w:p>
    <w:p w:rsidR="00FE465C" w:rsidRPr="00FE465C" w:rsidRDefault="00FE465C" w:rsidP="00FE465C">
      <w:pPr>
        <w:widowControl w:val="0"/>
        <w:spacing w:after="0"/>
        <w:ind w:firstLine="851"/>
        <w:jc w:val="both"/>
        <w:rPr>
          <w:rFonts w:ascii="PT Astra Serif" w:hAnsi="PT Astra Serif"/>
          <w:sz w:val="28"/>
          <w:szCs w:val="28"/>
          <w:lang w:eastAsia="en-US"/>
        </w:rPr>
      </w:pPr>
      <w:r w:rsidRPr="00FE465C">
        <w:rPr>
          <w:rFonts w:ascii="PT Astra Serif" w:hAnsi="PT Astra Serif"/>
          <w:sz w:val="28"/>
          <w:szCs w:val="28"/>
          <w:lang w:eastAsia="en-US"/>
        </w:rPr>
        <w:t>Целью Политики является обеспечение защиты прав и свобод субъектов персональных данных при обработке их персональных данных Администрацией.</w:t>
      </w:r>
    </w:p>
    <w:p w:rsidR="00FE465C" w:rsidRPr="00FE465C" w:rsidRDefault="00FE465C" w:rsidP="00A57D02">
      <w:pPr>
        <w:keepNext/>
        <w:numPr>
          <w:ilvl w:val="0"/>
          <w:numId w:val="4"/>
        </w:numPr>
        <w:spacing w:before="360" w:after="0"/>
        <w:jc w:val="center"/>
        <w:rPr>
          <w:rFonts w:ascii="PT Astra Serif" w:eastAsia="Times New Roman" w:hAnsi="PT Astra Serif"/>
          <w:b/>
          <w:bCs/>
          <w:caps/>
          <w:sz w:val="28"/>
          <w:szCs w:val="28"/>
        </w:rPr>
      </w:pPr>
      <w:bookmarkStart w:id="3" w:name="h.xoscyd2upp6r"/>
      <w:bookmarkEnd w:id="3"/>
      <w:r w:rsidRPr="00FE465C">
        <w:rPr>
          <w:rFonts w:ascii="PT Astra Serif" w:eastAsia="Times New Roman" w:hAnsi="PT Astra Serif"/>
          <w:b/>
          <w:bCs/>
          <w:caps/>
          <w:sz w:val="28"/>
          <w:szCs w:val="28"/>
        </w:rPr>
        <w:t>Основные понятия</w:t>
      </w:r>
    </w:p>
    <w:p w:rsidR="00FE465C" w:rsidRPr="00FE465C" w:rsidRDefault="00FE465C" w:rsidP="00FE465C">
      <w:pPr>
        <w:widowControl w:val="0"/>
        <w:spacing w:after="0"/>
        <w:ind w:firstLine="851"/>
        <w:jc w:val="both"/>
        <w:rPr>
          <w:rFonts w:ascii="PT Astra Serif" w:hAnsi="PT Astra Serif"/>
          <w:sz w:val="28"/>
          <w:szCs w:val="28"/>
          <w:lang w:eastAsia="en-US"/>
        </w:rPr>
      </w:pPr>
      <w:r w:rsidRPr="00FE465C">
        <w:rPr>
          <w:rFonts w:ascii="PT Astra Serif" w:hAnsi="PT Astra Serif"/>
          <w:sz w:val="28"/>
          <w:szCs w:val="28"/>
          <w:lang w:eastAsia="en-US"/>
        </w:rPr>
        <w:t>Для целей Политики используются следующие понятия:</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rPr>
        <w:lastRenderedPageBreak/>
        <w:t>персональные данные</w:t>
      </w:r>
      <w:r w:rsidRPr="00FE465C">
        <w:rPr>
          <w:rFonts w:ascii="PT Astra Serif" w:eastAsia="Times New Roman" w:hAnsi="PT Astra Serif"/>
          <w:sz w:val="28"/>
          <w:szCs w:val="28"/>
        </w:rPr>
        <w:t> – любая информация, относящаяся к прямо или косвенно определенному или определяемому физическому лицу (субъекту персональных данных);</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rPr>
        <w:t>оператор</w:t>
      </w:r>
      <w:r w:rsidRPr="00FE465C">
        <w:rPr>
          <w:rFonts w:ascii="PT Astra Serif" w:eastAsia="Times New Roman" w:hAnsi="PT Astra Serif"/>
          <w:sz w:val="28"/>
          <w:szCs w:val="28"/>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rPr>
        <w:t>обработка персональных данных</w:t>
      </w:r>
      <w:r w:rsidRPr="00FE465C">
        <w:rPr>
          <w:rFonts w:ascii="PT Astra Serif" w:eastAsia="Times New Roman" w:hAnsi="PT Astra Serif"/>
          <w:sz w:val="28"/>
          <w:szCs w:val="28"/>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rPr>
        <w:t>автоматизированная обработка персональных данных</w:t>
      </w:r>
      <w:r w:rsidRPr="00FE465C">
        <w:rPr>
          <w:rFonts w:ascii="PT Astra Serif" w:eastAsia="Times New Roman" w:hAnsi="PT Astra Serif"/>
          <w:sz w:val="28"/>
          <w:szCs w:val="28"/>
        </w:rPr>
        <w:t> – обработка персональных данных с помощью средств вычислительной техники;</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rPr>
        <w:t>распространение персональных данных</w:t>
      </w:r>
      <w:r w:rsidRPr="00FE465C">
        <w:rPr>
          <w:rFonts w:ascii="PT Astra Serif" w:eastAsia="Times New Roman" w:hAnsi="PT Astra Serif"/>
          <w:sz w:val="28"/>
          <w:szCs w:val="28"/>
        </w:rPr>
        <w:t> – действия, направленные на раскрытие персональных данных неопределенному кругу лиц;</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rPr>
        <w:t>предоставление персональных данных</w:t>
      </w:r>
      <w:r w:rsidRPr="00FE465C">
        <w:rPr>
          <w:rFonts w:ascii="PT Astra Serif" w:eastAsia="Times New Roman" w:hAnsi="PT Astra Serif"/>
          <w:sz w:val="28"/>
          <w:szCs w:val="28"/>
        </w:rPr>
        <w:t> – действия, направленные на раскрытие персональных данных определенному лицу или определенному кругу лиц;</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rPr>
        <w:t>блокирование персональных данных</w:t>
      </w:r>
      <w:r w:rsidRPr="00FE465C">
        <w:rPr>
          <w:rFonts w:ascii="PT Astra Serif" w:eastAsia="Times New Roman" w:hAnsi="PT Astra Serif"/>
          <w:sz w:val="28"/>
          <w:szCs w:val="28"/>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rPr>
        <w:t>уничтожение персональных данных</w:t>
      </w:r>
      <w:r w:rsidRPr="00FE465C">
        <w:rPr>
          <w:rFonts w:ascii="PT Astra Serif" w:eastAsia="Times New Roman" w:hAnsi="PT Astra Serif"/>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rPr>
        <w:t>обезличивание персональных данных</w:t>
      </w:r>
      <w:r w:rsidRPr="00FE465C">
        <w:rPr>
          <w:rFonts w:ascii="PT Astra Serif" w:eastAsia="Times New Roman" w:hAnsi="PT Astra Serif"/>
          <w:sz w:val="28"/>
          <w:szCs w:val="28"/>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rPr>
        <w:t>информационная система персональных данных</w:t>
      </w:r>
      <w:r w:rsidRPr="00FE465C">
        <w:rPr>
          <w:rFonts w:ascii="PT Astra Serif" w:eastAsia="Times New Roman" w:hAnsi="PT Astra Serif"/>
          <w:sz w:val="28"/>
          <w:szCs w:val="28"/>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rPr>
        <w:t>трансграничная передача персональных данных</w:t>
      </w:r>
      <w:r w:rsidRPr="00FE465C">
        <w:rPr>
          <w:rFonts w:ascii="PT Astra Serif" w:eastAsia="Times New Roman" w:hAnsi="PT Astra Serif"/>
          <w:sz w:val="28"/>
          <w:szCs w:val="28"/>
        </w:rPr>
        <w:t xml:space="preserve"> – передача персональных данных на территорию иностранного государства органу власти </w:t>
      </w:r>
      <w:r w:rsidRPr="00FE465C">
        <w:rPr>
          <w:rFonts w:ascii="PT Astra Serif" w:eastAsia="Times New Roman" w:hAnsi="PT Astra Serif"/>
          <w:sz w:val="28"/>
          <w:szCs w:val="28"/>
        </w:rPr>
        <w:lastRenderedPageBreak/>
        <w:t>иностранного государства, иностранному физическому лицу или иностранному юридическому лицу;</w:t>
      </w:r>
    </w:p>
    <w:p w:rsidR="00FE465C" w:rsidRPr="00FE465C" w:rsidRDefault="00FE465C" w:rsidP="00FE465C">
      <w:pPr>
        <w:spacing w:after="0"/>
        <w:ind w:firstLine="708"/>
        <w:jc w:val="both"/>
        <w:rPr>
          <w:rFonts w:ascii="PT Astra Serif" w:eastAsia="Times New Roman" w:hAnsi="PT Astra Serif"/>
          <w:sz w:val="28"/>
          <w:szCs w:val="28"/>
          <w:highlight w:val="white"/>
        </w:rPr>
      </w:pPr>
      <w:r w:rsidRPr="00FE465C">
        <w:rPr>
          <w:rFonts w:ascii="PT Astra Serif" w:eastAsia="Times New Roman" w:hAnsi="PT Astra Serif"/>
          <w:b/>
          <w:sz w:val="28"/>
          <w:szCs w:val="28"/>
          <w:highlight w:val="white"/>
        </w:rPr>
        <w:t>угрозы безопасности персональных данных</w:t>
      </w:r>
      <w:r w:rsidRPr="00FE465C">
        <w:rPr>
          <w:rFonts w:ascii="PT Astra Serif" w:eastAsia="Times New Roman" w:hAnsi="PT Astra Serif"/>
          <w:sz w:val="28"/>
          <w:szCs w:val="28"/>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FE465C" w:rsidRPr="00FE465C" w:rsidRDefault="00FE465C" w:rsidP="00FE465C">
      <w:pPr>
        <w:spacing w:after="0"/>
        <w:ind w:firstLine="708"/>
        <w:jc w:val="both"/>
        <w:rPr>
          <w:rFonts w:ascii="PT Astra Serif" w:eastAsia="Times New Roman" w:hAnsi="PT Astra Serif"/>
          <w:sz w:val="28"/>
          <w:szCs w:val="28"/>
        </w:rPr>
      </w:pPr>
      <w:r w:rsidRPr="00FE465C">
        <w:rPr>
          <w:rFonts w:ascii="PT Astra Serif" w:eastAsia="Times New Roman" w:hAnsi="PT Astra Serif"/>
          <w:b/>
          <w:sz w:val="28"/>
          <w:szCs w:val="28"/>
          <w:highlight w:val="white"/>
        </w:rPr>
        <w:t>уровень защищенности персональных данных</w:t>
      </w:r>
      <w:r w:rsidRPr="00FE465C">
        <w:rPr>
          <w:rFonts w:ascii="PT Astra Serif" w:eastAsia="Times New Roman" w:hAnsi="PT Astra Serif"/>
          <w:sz w:val="28"/>
          <w:szCs w:val="28"/>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E465C" w:rsidRPr="00FE465C" w:rsidRDefault="00FE465C" w:rsidP="00A57D02">
      <w:pPr>
        <w:keepNext/>
        <w:numPr>
          <w:ilvl w:val="0"/>
          <w:numId w:val="4"/>
        </w:numPr>
        <w:spacing w:before="360" w:after="0"/>
        <w:jc w:val="center"/>
        <w:rPr>
          <w:rFonts w:ascii="PT Astra Serif" w:eastAsia="Times New Roman" w:hAnsi="PT Astra Serif"/>
          <w:b/>
          <w:bCs/>
          <w:caps/>
          <w:sz w:val="28"/>
          <w:szCs w:val="28"/>
        </w:rPr>
      </w:pPr>
      <w:bookmarkStart w:id="4" w:name="h.rcc0nh98eanv"/>
      <w:bookmarkEnd w:id="4"/>
      <w:r w:rsidRPr="00FE465C">
        <w:rPr>
          <w:rFonts w:ascii="PT Astra Serif" w:eastAsia="Times New Roman" w:hAnsi="PT Astra Serif"/>
          <w:b/>
          <w:bCs/>
          <w:caps/>
          <w:sz w:val="28"/>
          <w:szCs w:val="28"/>
        </w:rPr>
        <w:t>Область действия</w:t>
      </w:r>
    </w:p>
    <w:p w:rsidR="00FE465C" w:rsidRPr="00FE465C" w:rsidRDefault="00FE465C" w:rsidP="00A57D02">
      <w:pPr>
        <w:widowControl w:val="0"/>
        <w:numPr>
          <w:ilvl w:val="1"/>
          <w:numId w:val="4"/>
        </w:numPr>
        <w:spacing w:after="0"/>
        <w:jc w:val="both"/>
        <w:rPr>
          <w:rFonts w:ascii="PT Astra Serif" w:hAnsi="PT Astra Serif"/>
          <w:sz w:val="28"/>
          <w:szCs w:val="28"/>
          <w:lang w:eastAsia="en-US"/>
        </w:rPr>
      </w:pPr>
      <w:r w:rsidRPr="00FE465C">
        <w:rPr>
          <w:rFonts w:ascii="PT Astra Serif" w:hAnsi="PT Astra Serif"/>
          <w:sz w:val="28"/>
          <w:szCs w:val="28"/>
          <w:lang w:eastAsia="en-US"/>
        </w:rPr>
        <w:t>Положения Политики распространяются на все отношения, связанные с обработкой персональных данных, осуществляемой Администрацией:</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без использования средств автоматизации.</w:t>
      </w:r>
    </w:p>
    <w:p w:rsidR="00FE465C" w:rsidRPr="00FE465C" w:rsidRDefault="00FE465C" w:rsidP="00A57D02">
      <w:pPr>
        <w:widowControl w:val="0"/>
        <w:numPr>
          <w:ilvl w:val="1"/>
          <w:numId w:val="4"/>
        </w:numPr>
        <w:spacing w:after="0"/>
        <w:jc w:val="both"/>
        <w:rPr>
          <w:rFonts w:ascii="PT Astra Serif" w:hAnsi="PT Astra Serif"/>
          <w:sz w:val="28"/>
          <w:szCs w:val="28"/>
          <w:lang w:eastAsia="en-US"/>
        </w:rPr>
      </w:pPr>
      <w:r w:rsidRPr="00FE465C">
        <w:rPr>
          <w:rFonts w:ascii="PT Astra Serif" w:hAnsi="PT Astra Serif"/>
          <w:sz w:val="28"/>
          <w:szCs w:val="28"/>
          <w:lang w:eastAsia="en-US"/>
        </w:rPr>
        <w:t>Политика применяется ко всем сотрудникам Администрации.</w:t>
      </w:r>
    </w:p>
    <w:p w:rsidR="00FE465C" w:rsidRPr="00FE465C" w:rsidRDefault="00FE465C" w:rsidP="00A57D02">
      <w:pPr>
        <w:keepNext/>
        <w:numPr>
          <w:ilvl w:val="0"/>
          <w:numId w:val="4"/>
        </w:numPr>
        <w:spacing w:before="360" w:after="0"/>
        <w:jc w:val="center"/>
        <w:rPr>
          <w:rFonts w:ascii="PT Astra Serif" w:eastAsia="Times New Roman" w:hAnsi="PT Astra Serif"/>
          <w:b/>
          <w:bCs/>
          <w:caps/>
          <w:sz w:val="28"/>
          <w:szCs w:val="28"/>
        </w:rPr>
      </w:pPr>
      <w:r w:rsidRPr="00FE465C">
        <w:rPr>
          <w:rFonts w:ascii="PT Astra Serif" w:eastAsia="Times New Roman" w:hAnsi="PT Astra Serif"/>
          <w:b/>
          <w:bCs/>
          <w:caps/>
          <w:sz w:val="28"/>
          <w:szCs w:val="28"/>
        </w:rPr>
        <w:t>Цели обработки персональных данных</w:t>
      </w:r>
    </w:p>
    <w:p w:rsidR="00FE465C" w:rsidRPr="00FE465C" w:rsidRDefault="00FE465C" w:rsidP="00A57D02">
      <w:pPr>
        <w:widowControl w:val="0"/>
        <w:numPr>
          <w:ilvl w:val="1"/>
          <w:numId w:val="4"/>
        </w:numPr>
        <w:spacing w:after="0"/>
        <w:jc w:val="both"/>
        <w:rPr>
          <w:rFonts w:ascii="PT Astra Serif" w:hAnsi="PT Astra Serif"/>
          <w:sz w:val="28"/>
          <w:szCs w:val="28"/>
          <w:lang w:eastAsia="en-US"/>
        </w:rPr>
      </w:pPr>
      <w:r w:rsidRPr="00FE465C">
        <w:rPr>
          <w:rFonts w:ascii="PT Astra Serif" w:hAnsi="PT Astra Serif"/>
          <w:sz w:val="28"/>
          <w:szCs w:val="28"/>
          <w:lang w:eastAsia="en-US"/>
        </w:rPr>
        <w:t>Обработка персональных данных осуществляется Администрацией в следующих целях:</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выполнение требований трудового законодательства Российской Федерации и законодательства о муниципальной службе в Российской Федерации, ведение кадрового и воинского учета;</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осуществление и выполнение возложенных законодательством Российской Федерации функций, полномочий и обязанностей; оказание муниципальных услуг и рассмотрение обращений граждан.</w:t>
      </w:r>
    </w:p>
    <w:p w:rsidR="00FE465C" w:rsidRPr="00FE465C" w:rsidRDefault="00FE465C" w:rsidP="00A57D02">
      <w:pPr>
        <w:keepNext/>
        <w:numPr>
          <w:ilvl w:val="0"/>
          <w:numId w:val="4"/>
        </w:numPr>
        <w:spacing w:before="360" w:after="0"/>
        <w:ind w:left="709"/>
        <w:jc w:val="center"/>
        <w:rPr>
          <w:rFonts w:ascii="PT Astra Serif" w:eastAsia="Times New Roman" w:hAnsi="PT Astra Serif"/>
          <w:b/>
          <w:bCs/>
          <w:caps/>
          <w:sz w:val="28"/>
          <w:szCs w:val="28"/>
        </w:rPr>
      </w:pPr>
      <w:r w:rsidRPr="00FE465C">
        <w:rPr>
          <w:rFonts w:ascii="PT Astra Serif" w:eastAsia="Times New Roman" w:hAnsi="PT Astra Serif"/>
          <w:b/>
          <w:bCs/>
          <w:caps/>
          <w:sz w:val="28"/>
          <w:szCs w:val="28"/>
        </w:rPr>
        <w:lastRenderedPageBreak/>
        <w:t>Категории субъектов, персональные данные которых обрабатываются</w:t>
      </w:r>
    </w:p>
    <w:p w:rsidR="00FE465C" w:rsidRPr="00FE465C" w:rsidRDefault="00FE465C" w:rsidP="00A57D02">
      <w:pPr>
        <w:widowControl w:val="0"/>
        <w:numPr>
          <w:ilvl w:val="1"/>
          <w:numId w:val="6"/>
        </w:numPr>
        <w:spacing w:after="0"/>
        <w:ind w:left="0" w:firstLine="709"/>
        <w:jc w:val="both"/>
        <w:rPr>
          <w:rFonts w:ascii="PT Astra Serif" w:hAnsi="PT Astra Serif"/>
          <w:sz w:val="28"/>
          <w:szCs w:val="28"/>
          <w:lang w:eastAsia="en-US"/>
        </w:rPr>
      </w:pPr>
      <w:r w:rsidRPr="00FE465C">
        <w:rPr>
          <w:rFonts w:ascii="PT Astra Serif" w:hAnsi="PT Astra Serif"/>
          <w:sz w:val="28"/>
          <w:szCs w:val="28"/>
          <w:lang w:eastAsia="en-US"/>
        </w:rPr>
        <w:t>В соответствии с целями обработки персональных данных, указанными в п.5 настоящей Политики, Администрацией</w:t>
      </w:r>
      <w:r w:rsidRPr="00FE465C">
        <w:rPr>
          <w:rFonts w:ascii="PT Astra Serif" w:hAnsi="PT Astra Serif"/>
          <w:color w:val="0000FF"/>
          <w:sz w:val="28"/>
          <w:szCs w:val="28"/>
          <w:lang w:eastAsia="en-US"/>
        </w:rPr>
        <w:t xml:space="preserve"> </w:t>
      </w:r>
      <w:r w:rsidRPr="00FE465C">
        <w:rPr>
          <w:rFonts w:ascii="PT Astra Serif" w:hAnsi="PT Astra Serif"/>
          <w:sz w:val="28"/>
          <w:szCs w:val="28"/>
          <w:lang w:eastAsia="en-US"/>
        </w:rPr>
        <w:t>осуществляется обработка следующих категорий субъектов персональных данных:</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муниципальные служащие;</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работники, замещающие должности, не относящиеся к должностям муниципальной службы;</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граждане, включенные в кадровый резерв; граждане, претендующие на включение в кадровый резерв; граждане, не допущенные к участию в конкурсах; граждане, участвовавшие в конкурсах, но не прошедшие конкурсный отбор;</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граждане, претендующие на замещение вакантной должности муниципальной службы;</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близкие родственники работников, замещающих должности, не относящиеся к должностям муниципальной службы, персональные данные которых необходимы в целях выполнения требований трудового законодательства Российской Федерации;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граждане, персональные данные которых необходимы для рассмотрения обращений граждан.</w:t>
      </w:r>
    </w:p>
    <w:p w:rsidR="00FE465C" w:rsidRPr="00FE465C" w:rsidRDefault="00FE465C" w:rsidP="00A57D02">
      <w:pPr>
        <w:widowControl w:val="0"/>
        <w:numPr>
          <w:ilvl w:val="1"/>
          <w:numId w:val="6"/>
        </w:numPr>
        <w:spacing w:after="0"/>
        <w:ind w:left="0" w:firstLine="709"/>
        <w:jc w:val="both"/>
        <w:rPr>
          <w:rFonts w:ascii="PT Astra Serif" w:hAnsi="PT Astra Serif"/>
          <w:sz w:val="28"/>
          <w:szCs w:val="28"/>
          <w:lang w:eastAsia="en-US"/>
        </w:rPr>
      </w:pPr>
      <w:r w:rsidRPr="00FE465C">
        <w:rPr>
          <w:rFonts w:ascii="PT Astra Serif" w:hAnsi="PT Astra Serif"/>
          <w:sz w:val="28"/>
          <w:szCs w:val="28"/>
          <w:lang w:eastAsia="en-US"/>
        </w:rPr>
        <w:t>Перечень обрабатываемых персональных данных утвержден нормативным актом Администрации.</w:t>
      </w:r>
    </w:p>
    <w:p w:rsidR="00FE465C" w:rsidRPr="00FE465C" w:rsidRDefault="00FE465C" w:rsidP="00A57D02">
      <w:pPr>
        <w:keepNext/>
        <w:numPr>
          <w:ilvl w:val="0"/>
          <w:numId w:val="4"/>
        </w:numPr>
        <w:spacing w:before="360" w:after="0"/>
        <w:jc w:val="center"/>
        <w:rPr>
          <w:rFonts w:ascii="PT Astra Serif" w:eastAsia="Times New Roman" w:hAnsi="PT Astra Serif"/>
          <w:b/>
          <w:bCs/>
          <w:caps/>
          <w:sz w:val="28"/>
          <w:szCs w:val="28"/>
        </w:rPr>
      </w:pPr>
      <w:bookmarkStart w:id="5" w:name="h.e0fbisjyeewx"/>
      <w:bookmarkEnd w:id="5"/>
      <w:r w:rsidRPr="00FE465C">
        <w:rPr>
          <w:rFonts w:ascii="PT Astra Serif" w:eastAsia="Times New Roman" w:hAnsi="PT Astra Serif"/>
          <w:b/>
          <w:bCs/>
          <w:caps/>
          <w:sz w:val="28"/>
          <w:szCs w:val="28"/>
        </w:rPr>
        <w:t>Автоматизированная обработка персональных данных</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bookmarkStart w:id="6" w:name="h.6o0ov0spcopj"/>
      <w:bookmarkEnd w:id="6"/>
      <w:r w:rsidRPr="00FE465C">
        <w:rPr>
          <w:rFonts w:ascii="PT Astra Serif" w:eastAsia="Times New Roman" w:hAnsi="PT Astra Serif"/>
          <w:b/>
          <w:bCs/>
          <w:sz w:val="28"/>
          <w:szCs w:val="28"/>
          <w:lang w:eastAsia="en-US"/>
        </w:rPr>
        <w:t>Принципы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Обработка персональных данных осуществляется Администрацией в соответствии со следующими принципами: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lastRenderedPageBreak/>
        <w:t>обработка персональных данных осуществляется на законной и справедливой основе;</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обработке подлежат только персональные данные, которые отвечают целям их обработки;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bookmarkStart w:id="7" w:name="h.ih5rp56m6uft"/>
      <w:bookmarkEnd w:id="7"/>
      <w:r w:rsidRPr="00FE465C">
        <w:rPr>
          <w:rFonts w:ascii="PT Astra Serif" w:eastAsia="Times New Roman" w:hAnsi="PT Astra Serif"/>
          <w:b/>
          <w:bCs/>
          <w:sz w:val="28"/>
          <w:szCs w:val="28"/>
          <w:lang w:eastAsia="en-US"/>
        </w:rPr>
        <w:t>Условия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bookmarkStart w:id="8" w:name="h.23b2hmom1fyk"/>
      <w:bookmarkEnd w:id="8"/>
      <w:r w:rsidRPr="00FE465C">
        <w:rPr>
          <w:rFonts w:ascii="PT Astra Serif" w:eastAsia="Times New Roman" w:hAnsi="PT Astra Serif"/>
          <w:b/>
          <w:bCs/>
          <w:i/>
          <w:iCs/>
          <w:sz w:val="28"/>
          <w:szCs w:val="28"/>
          <w:lang w:eastAsia="en-US"/>
        </w:rPr>
        <w:t>Условия обработки специальных категорий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Обработка специальных категорий персональных данных осуществляется Администрацией с соблюдением следующих условий:</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lastRenderedPageBreak/>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субъект персональных данных дал согласие в письменной форме на обработку своих персональных данных.</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r w:rsidRPr="00FE465C">
        <w:rPr>
          <w:rFonts w:ascii="PT Astra Serif" w:eastAsia="Times New Roman" w:hAnsi="PT Astra Serif"/>
          <w:b/>
          <w:bCs/>
          <w:i/>
          <w:iCs/>
          <w:sz w:val="28"/>
          <w:szCs w:val="28"/>
          <w:lang w:eastAsia="en-US"/>
        </w:rPr>
        <w:t>Условия обработки биометрических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Администрацией для установления личности субъекта персональных данных Администрацией не обрабатываются.</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bookmarkStart w:id="9" w:name="h.u9wpeu9y8dqq"/>
      <w:bookmarkEnd w:id="9"/>
      <w:r w:rsidRPr="00FE465C">
        <w:rPr>
          <w:rFonts w:ascii="PT Astra Serif" w:eastAsia="Times New Roman" w:hAnsi="PT Astra Serif"/>
          <w:b/>
          <w:bCs/>
          <w:i/>
          <w:iCs/>
          <w:sz w:val="28"/>
          <w:szCs w:val="28"/>
          <w:lang w:eastAsia="en-US"/>
        </w:rPr>
        <w:t>Условия обработки иных категорий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Обработка иных категорий персональных данных осуществляется Администрацией с соблюдением следующих условий:</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Красноармейского МР функций, полномочий и обязанностей;</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r w:rsidRPr="00FE465C">
        <w:rPr>
          <w:rFonts w:ascii="PT Astra Serif" w:eastAsia="Times New Roman" w:hAnsi="PT Astra Serif"/>
          <w:b/>
          <w:bCs/>
          <w:i/>
          <w:iCs/>
          <w:sz w:val="28"/>
          <w:szCs w:val="28"/>
          <w:lang w:eastAsia="en-US"/>
        </w:rPr>
        <w:lastRenderedPageBreak/>
        <w:t>Условия обработки общедоступных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Осуществляется обработка персональных данных, являющихся общедоступными в соответствии с законодательством Российской Федерации.</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Осуществляется обработка персональных данных, сделанных общедоступными субъектом персональных данных.</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bookmarkStart w:id="10" w:name="h.dmbr2yy24f6e"/>
      <w:bookmarkEnd w:id="10"/>
      <w:r w:rsidRPr="00FE465C">
        <w:rPr>
          <w:rFonts w:ascii="PT Astra Serif" w:eastAsia="Times New Roman" w:hAnsi="PT Astra Serif"/>
          <w:b/>
          <w:bCs/>
          <w:i/>
          <w:iCs/>
          <w:sz w:val="28"/>
          <w:szCs w:val="28"/>
          <w:lang w:eastAsia="en-US"/>
        </w:rPr>
        <w:t>Поручение обработки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Администрация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Администрация поручает обработку следующих персональных данных:</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 xml:space="preserve">ФИО; дата рождения; место рождения; пол; гражданство; адрес регистрации; адрес проживания; дата регистрации по месту жительства;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ИНН; СНИЛС; реквизиты документа об образовании; сведения об образовании; сведения о послевузовском профессиональном образовании; направление подготовки или специальность по документу об образовании; квалификация по документу об образовании; профессия; должность; место работы; реквизиты трудового договора; данные трудовой книжки; сведения о трудовой деятельности; сведения о заработной плате; характер, вид работы; стаж работы; семейное положение; сведения о составе семьи; отношение к воинской обязанности и воинское звание; сведения о приеме на работу и переводах на другие должности; сведения об увольнении; основание прекращения трудового договора (увольнения); сведения об аттестации; сведения о повышении квалификации; сведения о профессиональной переподготовке; табельный номер; сведения о наградах (поощрениях); сведения о почетных званиях; сведения о социальных льготах, на которые работник имеет право в соответствии с законодательством; данные об отпусках; сведения о владении иностранными языками; иные сведения, необходимые в целях ведения бухгалтерского учета: </w:t>
      </w:r>
      <w:r w:rsidRPr="00FE465C">
        <w:rPr>
          <w:rFonts w:ascii="PT Astra Serif" w:eastAsia="Times New Roman" w:hAnsi="PT Astra Serif"/>
          <w:bCs/>
          <w:sz w:val="28"/>
          <w:szCs w:val="28"/>
        </w:rPr>
        <w:t>Межпоселенческая Централизованная бухгалтерия органов местного самоуправления Питерского муниципального района Саратовской области</w:t>
      </w:r>
      <w:r w:rsidRPr="00FE465C">
        <w:rPr>
          <w:rFonts w:ascii="PT Astra Serif" w:eastAsia="Times New Roman" w:hAnsi="PT Astra Serif"/>
          <w:sz w:val="28"/>
          <w:szCs w:val="28"/>
        </w:rPr>
        <w:t>;</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 xml:space="preserve">ФИО; дата рождения; контактные телефоны; адрес электронной почты; должность; структурное подразделение; место работы: Общество с </w:t>
      </w:r>
      <w:r w:rsidRPr="00FE465C">
        <w:rPr>
          <w:rFonts w:ascii="PT Astra Serif" w:eastAsia="Times New Roman" w:hAnsi="PT Astra Serif"/>
          <w:sz w:val="28"/>
          <w:szCs w:val="28"/>
        </w:rPr>
        <w:lastRenderedPageBreak/>
        <w:t>ограниченной ответственностью «Научно-производственный центр «Кейсистемс-Безопасность».</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Лицо, осуществляющее обработку персональных данных по поручению Администрации, соблюдает принципы и правила обработки персональных данных, предусмотренные настоящей Политикой. В поручении Администрации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При поручении обработки персональных данных другому лицу, ответственность перед субъектом персональных данных за действия указанного лица несет Администрация. Лицо, осуществляющее обработку персональных данных по поручению Администрации, несет ответственность перед Администрацией.</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bookmarkStart w:id="11" w:name="h.fxe4gs86mi16"/>
      <w:bookmarkEnd w:id="11"/>
      <w:r w:rsidRPr="00FE465C">
        <w:rPr>
          <w:rFonts w:ascii="PT Astra Serif" w:eastAsia="Times New Roman" w:hAnsi="PT Astra Serif"/>
          <w:b/>
          <w:bCs/>
          <w:sz w:val="28"/>
          <w:szCs w:val="28"/>
          <w:lang w:eastAsia="en-US"/>
        </w:rPr>
        <w:t>Конфиденциальность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bookmarkStart w:id="12" w:name="h.jb54pbe81f5w"/>
      <w:bookmarkEnd w:id="12"/>
      <w:r w:rsidRPr="00FE465C">
        <w:rPr>
          <w:rFonts w:ascii="PT Astra Serif" w:eastAsia="Times New Roman" w:hAnsi="PT Astra Serif"/>
          <w:b/>
          <w:bCs/>
          <w:sz w:val="28"/>
          <w:szCs w:val="28"/>
          <w:lang w:eastAsia="en-US"/>
        </w:rPr>
        <w:t>Общедоступные источники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В целях информационного обеспечения Администрация создает общедоступные источники персональных данных.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В общедоступные источники персональных данных включены следующие сведения:</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Муниципальные служащие:</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ФИО;</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дата рождения;</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место рождения;</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контактные телефоны;</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сведения об образовании;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квалификация по документу об образовании;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должность;</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структурное подразделение;</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lastRenderedPageBreak/>
        <w:t>сведения о трудовой деятельности;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семейное положение;</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сведения о детях;</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сведения о наградах (поощрениях);</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ученая степень;</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ученое звание;</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сведения о доходах, расходах, об имуществе и обязательствах имущественного характера;</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фотография;</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классный чин.</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lang w:val="en-US"/>
        </w:rPr>
        <w:t>степень родства;</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сведения о доходах, расходах, об имуществе и обязательствах имущественного характера.</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bookmarkStart w:id="13" w:name="h.wsovkk2g2ao7"/>
      <w:bookmarkEnd w:id="13"/>
      <w:r w:rsidRPr="00FE465C">
        <w:rPr>
          <w:rFonts w:ascii="PT Astra Serif" w:eastAsia="Times New Roman" w:hAnsi="PT Astra Serif"/>
          <w:b/>
          <w:bCs/>
          <w:sz w:val="28"/>
          <w:szCs w:val="28"/>
          <w:lang w:eastAsia="en-US"/>
        </w:rPr>
        <w:t>Согласие субъекта персональных данных на обработку его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lastRenderedPageBreak/>
        <w:t>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Администрацию.</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3) наименование или фамилию, имя, отчество и адрес Оператора, получающего согласие субъекта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4) цель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5) перечень персональных данных, на обработку которых дается согласие субъекта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9) подпись субъекта персональных данных</w:t>
      </w:r>
      <w:r w:rsidRPr="00FE465C">
        <w:rPr>
          <w:rFonts w:ascii="PT Astra Serif" w:eastAsia="Times New Roman" w:hAnsi="PT Astra Serif"/>
          <w:sz w:val="28"/>
          <w:szCs w:val="28"/>
          <w:highlight w:val="white"/>
        </w:rPr>
        <w:t>.</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 xml:space="preserve">Порядок получения в форме электронного документа согласия субъекта персональных данных на обработку его персональных данных в </w:t>
      </w:r>
      <w:r w:rsidRPr="00FE465C">
        <w:rPr>
          <w:rFonts w:ascii="PT Astra Serif" w:hAnsi="PT Astra Serif"/>
          <w:sz w:val="28"/>
          <w:szCs w:val="28"/>
          <w:lang w:eastAsia="en-US"/>
        </w:rPr>
        <w:lastRenderedPageBreak/>
        <w:t>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альтернативных условий обработки информации.</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bookmarkStart w:id="14" w:name="h.vv8xy3qi4xg5"/>
      <w:bookmarkEnd w:id="14"/>
      <w:r w:rsidRPr="00FE465C">
        <w:rPr>
          <w:rFonts w:ascii="PT Astra Serif" w:eastAsia="Times New Roman" w:hAnsi="PT Astra Serif"/>
          <w:b/>
          <w:bCs/>
          <w:sz w:val="28"/>
          <w:szCs w:val="28"/>
          <w:lang w:eastAsia="en-US"/>
        </w:rPr>
        <w:t>Трансграничная передача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i/>
          <w:sz w:val="28"/>
          <w:szCs w:val="28"/>
          <w:lang w:eastAsia="en-US"/>
        </w:rPr>
      </w:pPr>
      <w:r w:rsidRPr="00FE465C">
        <w:rPr>
          <w:rFonts w:ascii="PT Astra Serif" w:hAnsi="PT Astra Serif"/>
          <w:sz w:val="28"/>
          <w:szCs w:val="28"/>
          <w:lang w:eastAsia="en-US"/>
        </w:rPr>
        <w:t>Трансграничная передача персональных данных Администрацией не осуществляется.</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r w:rsidRPr="00FE465C">
        <w:rPr>
          <w:rFonts w:ascii="PT Astra Serif" w:eastAsia="Times New Roman" w:hAnsi="PT Astra Serif"/>
          <w:b/>
          <w:bCs/>
          <w:sz w:val="28"/>
          <w:szCs w:val="28"/>
          <w:lang w:eastAsia="en-US"/>
        </w:rPr>
        <w:t>Особенности обработки персональных данных в государственных или муниципальных информационных системах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w:t>
      </w:r>
      <w:r w:rsidRPr="00FE465C">
        <w:rPr>
          <w:rFonts w:ascii="PT Astra Serif" w:hAnsi="PT Astra Serif"/>
          <w:sz w:val="28"/>
          <w:szCs w:val="28"/>
          <w:lang w:eastAsia="en-US"/>
        </w:rPr>
        <w:lastRenderedPageBreak/>
        <w:t>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bookmarkStart w:id="15" w:name="h.iageceb8f89c"/>
      <w:bookmarkEnd w:id="15"/>
      <w:r w:rsidRPr="00FE465C">
        <w:rPr>
          <w:rFonts w:ascii="PT Astra Serif" w:eastAsia="Times New Roman" w:hAnsi="PT Astra Serif"/>
          <w:b/>
          <w:bCs/>
          <w:sz w:val="28"/>
          <w:szCs w:val="28"/>
          <w:lang w:eastAsia="en-US"/>
        </w:rPr>
        <w:t>Права субъектов персональных данных</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bookmarkStart w:id="16" w:name="h.lwnbin76eyt0"/>
      <w:bookmarkEnd w:id="16"/>
      <w:r w:rsidRPr="00FE465C">
        <w:rPr>
          <w:rFonts w:ascii="PT Astra Serif" w:eastAsia="Times New Roman" w:hAnsi="PT Astra Serif"/>
          <w:b/>
          <w:bCs/>
          <w:i/>
          <w:iCs/>
          <w:sz w:val="28"/>
          <w:szCs w:val="28"/>
          <w:lang w:eastAsia="en-US"/>
        </w:rPr>
        <w:t>Право субъекта персональных данных на доступ к его персональным данным</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1) подтверждение факта обработки персональных данных Администрацией;</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2) правовые основания и цели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3) цели и применяемые Администрацией способы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6) сроки обработки персональных данных, в том числе сроки их хранения;</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7) порядок осуществления субъектом персональных данных прав, предусмотренных Федеральным законом «О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8) информацию об осуществленной или о предполагаемой трансграничной передаче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lastRenderedPageBreak/>
        <w:t>10) иные сведения, предусмотренные Федеральным законом «О персональных данных» или другими федеральными законами.</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Субъект персональных данных имеет право на получение запрашиваемой субъектом информации, за исключением следующих случаев:</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доступ субъекта персональных данных к его персональным данным нарушает права и законные интересы третьих лиц;</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Запрашиваемая субъектом информация должна быть предоставлена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lastRenderedPageBreak/>
        <w:t>Запрашиваемая информация предоставляется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 xml:space="preserve">Администрация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w:t>
      </w:r>
      <w:r w:rsidRPr="00FE465C">
        <w:rPr>
          <w:rFonts w:ascii="PT Astra Serif" w:hAnsi="PT Astra Serif" w:cs="Calibri"/>
          <w:sz w:val="28"/>
          <w:szCs w:val="28"/>
          <w:lang w:eastAsia="en-US"/>
        </w:rPr>
        <w:lastRenderedPageBreak/>
        <w:t>повторного запроса лежит на Администрации.</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bookmarkStart w:id="17" w:name="h.epq8lkm56hic"/>
      <w:bookmarkEnd w:id="17"/>
      <w:r w:rsidRPr="00FE465C">
        <w:rPr>
          <w:rFonts w:ascii="PT Astra Serif" w:eastAsia="Times New Roman" w:hAnsi="PT Astra Serif"/>
          <w:b/>
          <w:bCs/>
          <w:i/>
          <w:iCs/>
          <w:sz w:val="28"/>
          <w:szCs w:val="28"/>
          <w:lang w:eastAsia="en-US"/>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Администрацией не осуществляется.</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bookmarkStart w:id="18" w:name="h.nlnqdtqnfwvz"/>
      <w:bookmarkEnd w:id="18"/>
      <w:r w:rsidRPr="00FE465C">
        <w:rPr>
          <w:rFonts w:ascii="PT Astra Serif" w:eastAsia="Times New Roman" w:hAnsi="PT Astra Serif"/>
          <w:b/>
          <w:bCs/>
          <w:i/>
          <w:iCs/>
          <w:sz w:val="28"/>
          <w:szCs w:val="28"/>
          <w:lang w:eastAsia="en-US"/>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не осуществляется.</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bookmarkStart w:id="19" w:name="h.mi2hrakx8bgh"/>
      <w:bookmarkEnd w:id="19"/>
      <w:r w:rsidRPr="00FE465C">
        <w:rPr>
          <w:rFonts w:ascii="PT Astra Serif" w:eastAsia="Times New Roman" w:hAnsi="PT Astra Serif"/>
          <w:b/>
          <w:bCs/>
          <w:i/>
          <w:iCs/>
          <w:sz w:val="28"/>
          <w:szCs w:val="28"/>
          <w:lang w:eastAsia="en-US"/>
        </w:rPr>
        <w:t>Право на обжалование действий или бездействия Оператора</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bookmarkStart w:id="20" w:name="h.gui9t4etpf7v"/>
      <w:bookmarkEnd w:id="20"/>
      <w:r w:rsidRPr="00FE465C">
        <w:rPr>
          <w:rFonts w:ascii="PT Astra Serif" w:eastAsia="Times New Roman" w:hAnsi="PT Astra Serif"/>
          <w:b/>
          <w:bCs/>
          <w:sz w:val="28"/>
          <w:szCs w:val="28"/>
          <w:lang w:eastAsia="en-US"/>
        </w:rPr>
        <w:t>Обязанности Оператора</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bookmarkStart w:id="21" w:name="h.wu6y1svvdh38"/>
      <w:bookmarkEnd w:id="21"/>
      <w:r w:rsidRPr="00FE465C">
        <w:rPr>
          <w:rFonts w:ascii="PT Astra Serif" w:eastAsia="Times New Roman" w:hAnsi="PT Astra Serif"/>
          <w:b/>
          <w:bCs/>
          <w:i/>
          <w:iCs/>
          <w:sz w:val="28"/>
          <w:szCs w:val="28"/>
          <w:lang w:eastAsia="en-US"/>
        </w:rPr>
        <w:t>Обязанности Оператора при сборе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 xml:space="preserve">При сборе персональных данных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предоставляет субъекту персональных данных по его просьбе запрашиваемую субъектом информацию.</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 xml:space="preserve">Если предоставление персональных данных является обязательным в соответствии с федеральным законом,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разъясняет субъекту персональных данных юридические последствия отказа предоставить его персональные данные.</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 xml:space="preserve">Если персональные данные получены не от субъекта </w:t>
      </w:r>
      <w:r w:rsidRPr="00FE465C">
        <w:rPr>
          <w:rFonts w:ascii="PT Astra Serif" w:hAnsi="PT Astra Serif" w:cs="Calibri"/>
          <w:sz w:val="28"/>
          <w:szCs w:val="28"/>
          <w:highlight w:val="white"/>
          <w:lang w:eastAsia="en-US"/>
        </w:rPr>
        <w:lastRenderedPageBreak/>
        <w:t xml:space="preserve">персональных данных,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1) наименование либо фамилия, имя, отчество и адрес Оператора или его представителя;</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2) цель обработки персональных данных и ее правовое основание;</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3) предполагаемые пользователи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4) установленные Федеральным законом «</w:t>
      </w:r>
      <w:r w:rsidRPr="00FE465C">
        <w:rPr>
          <w:rFonts w:ascii="PT Astra Serif" w:eastAsia="Times New Roman" w:hAnsi="PT Astra Serif"/>
          <w:sz w:val="28"/>
          <w:szCs w:val="28"/>
        </w:rPr>
        <w:t>О персональных данных</w:t>
      </w:r>
      <w:r w:rsidRPr="00FE465C">
        <w:rPr>
          <w:rFonts w:ascii="PT Astra Serif" w:eastAsia="Times New Roman" w:hAnsi="PT Astra Serif"/>
          <w:sz w:val="28"/>
          <w:szCs w:val="28"/>
          <w:highlight w:val="white"/>
        </w:rPr>
        <w:t>» права субъекта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5) источник получения персональных данных</w:t>
      </w:r>
      <w:r w:rsidRPr="00FE465C">
        <w:rPr>
          <w:rFonts w:ascii="PT Astra Serif" w:eastAsia="Times New Roman" w:hAnsi="PT Astra Serif"/>
          <w:sz w:val="28"/>
          <w:szCs w:val="28"/>
        </w:rPr>
        <w:t>.</w:t>
      </w:r>
    </w:p>
    <w:p w:rsidR="00FE465C" w:rsidRPr="00FE465C" w:rsidRDefault="00FE465C" w:rsidP="00A57D02">
      <w:pPr>
        <w:widowControl w:val="0"/>
        <w:numPr>
          <w:ilvl w:val="3"/>
          <w:numId w:val="4"/>
        </w:numPr>
        <w:spacing w:after="0"/>
        <w:ind w:left="0"/>
        <w:jc w:val="both"/>
        <w:rPr>
          <w:rFonts w:ascii="PT Astra Serif" w:hAnsi="PT Astra Serif" w:cs="Calibri"/>
          <w:sz w:val="28"/>
          <w:szCs w:val="28"/>
          <w:highlight w:val="white"/>
          <w:lang w:eastAsia="en-US"/>
        </w:rPr>
      </w:pPr>
      <w:r w:rsidRPr="00FE465C">
        <w:rPr>
          <w:rFonts w:ascii="PT Astra Serif" w:hAnsi="PT Astra Serif" w:cs="Calibri"/>
          <w:sz w:val="28"/>
          <w:szCs w:val="28"/>
          <w:lang w:eastAsia="en-US"/>
        </w:rPr>
        <w:t xml:space="preserve">Администрация не предоставляет субъекту </w:t>
      </w:r>
      <w:r w:rsidRPr="00FE465C">
        <w:rPr>
          <w:rFonts w:ascii="PT Astra Serif" w:hAnsi="PT Astra Serif" w:cs="Calibri"/>
          <w:sz w:val="28"/>
          <w:szCs w:val="28"/>
          <w:highlight w:val="white"/>
          <w:lang w:eastAsia="en-US"/>
        </w:rPr>
        <w:t>информацию, сообщаемую при получении персональных данных не от субъекта персональных данных</w:t>
      </w:r>
      <w:r w:rsidRPr="00FE465C">
        <w:rPr>
          <w:rFonts w:ascii="PT Astra Serif" w:hAnsi="PT Astra Serif" w:cs="Calibri"/>
          <w:sz w:val="28"/>
          <w:szCs w:val="28"/>
          <w:lang w:eastAsia="en-US"/>
        </w:rPr>
        <w:t>, в случаях, если:</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 xml:space="preserve">1) субъект персональных данных уведомлен об осуществлении обработки его персональных данных </w:t>
      </w:r>
      <w:r w:rsidRPr="00FE465C">
        <w:rPr>
          <w:rFonts w:ascii="PT Astra Serif" w:eastAsia="Times New Roman" w:hAnsi="PT Astra Serif"/>
          <w:sz w:val="28"/>
          <w:szCs w:val="28"/>
        </w:rPr>
        <w:t>Администрацией</w:t>
      </w:r>
      <w:r w:rsidRPr="00FE465C">
        <w:rPr>
          <w:rFonts w:ascii="PT Astra Serif" w:eastAsia="Times New Roman" w:hAnsi="PT Astra Serif"/>
          <w:sz w:val="28"/>
          <w:szCs w:val="28"/>
          <w:highlight w:val="white"/>
        </w:rPr>
        <w:t>;</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 xml:space="preserve">2) персональные данные получены </w:t>
      </w:r>
      <w:r w:rsidRPr="00FE465C">
        <w:rPr>
          <w:rFonts w:ascii="PT Astra Serif" w:eastAsia="Times New Roman" w:hAnsi="PT Astra Serif"/>
          <w:sz w:val="28"/>
          <w:szCs w:val="28"/>
        </w:rPr>
        <w:t>Администрацией</w:t>
      </w:r>
      <w:r w:rsidRPr="00FE465C">
        <w:rPr>
          <w:rFonts w:ascii="PT Astra Serif" w:eastAsia="Times New Roman" w:hAnsi="PT Astra Serif"/>
          <w:sz w:val="28"/>
          <w:szCs w:val="28"/>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3) персональные данные сделаны общедоступными субъектом персональных данных или получены из общедоступного источника;</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 xml:space="preserve">4) </w:t>
      </w:r>
      <w:r w:rsidRPr="00FE465C">
        <w:rPr>
          <w:rFonts w:ascii="PT Astra Serif" w:eastAsia="Times New Roman" w:hAnsi="PT Astra Serif"/>
          <w:sz w:val="28"/>
          <w:szCs w:val="28"/>
        </w:rPr>
        <w:t>Администрация</w:t>
      </w:r>
      <w:r w:rsidRPr="00FE465C">
        <w:rPr>
          <w:rFonts w:ascii="PT Astra Serif" w:eastAsia="Times New Roman" w:hAnsi="PT Astra Serif"/>
          <w:sz w:val="28"/>
          <w:szCs w:val="28"/>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rsidR="00FE465C" w:rsidRPr="00FE465C" w:rsidRDefault="00FE465C" w:rsidP="00A57D02">
      <w:pPr>
        <w:widowControl w:val="0"/>
        <w:numPr>
          <w:ilvl w:val="4"/>
          <w:numId w:val="4"/>
        </w:numPr>
        <w:spacing w:after="0"/>
        <w:ind w:firstLine="709"/>
        <w:jc w:val="both"/>
        <w:rPr>
          <w:rFonts w:ascii="PT Astra Serif" w:hAnsi="PT Astra Serif" w:cs="Calibri"/>
          <w:sz w:val="28"/>
          <w:szCs w:val="28"/>
          <w:lang w:eastAsia="en-US"/>
        </w:rPr>
      </w:pPr>
      <w:r w:rsidRPr="00FE465C">
        <w:rPr>
          <w:rFonts w:ascii="PT Astra Serif" w:hAnsi="PT Astra Serif" w:cs="Calibri"/>
          <w:sz w:val="28"/>
          <w:szCs w:val="28"/>
          <w:lang w:eastAsia="en-US"/>
        </w:rPr>
        <w:t>Информационная система персональных данных «Ведение кадрового учета» с использованием баз данных, находящихся на территории России.</w:t>
      </w:r>
    </w:p>
    <w:p w:rsidR="00FE465C" w:rsidRPr="00FE465C" w:rsidRDefault="00FE465C" w:rsidP="00A57D02">
      <w:pPr>
        <w:widowControl w:val="0"/>
        <w:numPr>
          <w:ilvl w:val="4"/>
          <w:numId w:val="4"/>
        </w:numPr>
        <w:spacing w:after="0"/>
        <w:ind w:firstLine="709"/>
        <w:jc w:val="both"/>
        <w:rPr>
          <w:rFonts w:ascii="PT Astra Serif" w:hAnsi="PT Astra Serif" w:cs="Calibri"/>
          <w:sz w:val="28"/>
          <w:szCs w:val="28"/>
          <w:lang w:eastAsia="en-US"/>
        </w:rPr>
      </w:pPr>
      <w:r w:rsidRPr="00FE465C">
        <w:rPr>
          <w:rFonts w:ascii="PT Astra Serif" w:hAnsi="PT Astra Serif" w:cs="Calibri"/>
          <w:sz w:val="28"/>
          <w:szCs w:val="28"/>
          <w:lang w:eastAsia="en-US"/>
        </w:rPr>
        <w:lastRenderedPageBreak/>
        <w:t xml:space="preserve">Информационная система персональных данных «Администрация» с использованием баз данных, находящихся на территории </w:t>
      </w:r>
      <w:bookmarkStart w:id="22" w:name="OLE_LINK58"/>
      <w:bookmarkStart w:id="23" w:name="OLE_LINK57"/>
      <w:r w:rsidRPr="00FE465C">
        <w:rPr>
          <w:rFonts w:ascii="PT Astra Serif" w:hAnsi="PT Astra Serif" w:cs="Calibri"/>
          <w:sz w:val="28"/>
          <w:szCs w:val="28"/>
          <w:lang w:eastAsia="en-US"/>
        </w:rPr>
        <w:t>России</w:t>
      </w:r>
      <w:bookmarkEnd w:id="22"/>
      <w:bookmarkEnd w:id="23"/>
      <w:r w:rsidRPr="00FE465C">
        <w:rPr>
          <w:rFonts w:ascii="PT Astra Serif" w:hAnsi="PT Astra Serif" w:cs="Calibri"/>
          <w:sz w:val="28"/>
          <w:szCs w:val="28"/>
          <w:lang w:eastAsia="en-US"/>
        </w:rPr>
        <w:t>.</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Местонахождение центра(ов) обработки данных и сведения об организации, ответственной за хранение данных, определены внутренними документами Администрации.</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r w:rsidRPr="00FE465C">
        <w:rPr>
          <w:rFonts w:ascii="PT Astra Serif" w:eastAsia="Times New Roman" w:hAnsi="PT Astra Serif"/>
          <w:b/>
          <w:bCs/>
          <w:i/>
          <w:iCs/>
          <w:sz w:val="28"/>
          <w:szCs w:val="28"/>
          <w:highlight w:val="white"/>
          <w:lang w:eastAsia="en-US"/>
        </w:rPr>
        <w:t>Меры, направленные на обеспечение выполнения Оператором своих обязанностей</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принимает меры, необходимые и достаточные для обеспечения выполнения своих обязанностей.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1) назначение ответственного за организацию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3) применение правовых, организационных и технических мер по обеспечению безопасности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Оператора;</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Pr="00FE465C">
        <w:rPr>
          <w:rFonts w:ascii="PT Astra Serif" w:eastAsia="Times New Roman" w:hAnsi="PT Astra Serif"/>
          <w:sz w:val="28"/>
          <w:szCs w:val="28"/>
        </w:rPr>
        <w:t>О персональных данных</w:t>
      </w:r>
      <w:r w:rsidRPr="00FE465C">
        <w:rPr>
          <w:rFonts w:ascii="PT Astra Serif" w:eastAsia="Times New Roman" w:hAnsi="PT Astra Serif"/>
          <w:sz w:val="28"/>
          <w:szCs w:val="28"/>
          <w:highlight w:val="white"/>
        </w:rPr>
        <w:t>»;</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 xml:space="preserve">6) ознакомление сотрудников </w:t>
      </w:r>
      <w:r w:rsidRPr="00FE465C">
        <w:rPr>
          <w:rFonts w:ascii="PT Astra Serif" w:eastAsia="Times New Roman" w:hAnsi="PT Astra Serif"/>
          <w:sz w:val="28"/>
          <w:szCs w:val="28"/>
        </w:rPr>
        <w:t>Администрации</w:t>
      </w:r>
      <w:r w:rsidRPr="00FE465C">
        <w:rPr>
          <w:rFonts w:ascii="PT Astra Serif" w:eastAsia="Times New Roman" w:hAnsi="PT Astra Serif"/>
          <w:sz w:val="28"/>
          <w:szCs w:val="28"/>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r w:rsidRPr="00FE465C">
        <w:rPr>
          <w:rFonts w:ascii="PT Astra Serif" w:eastAsia="Times New Roman" w:hAnsi="PT Astra Serif"/>
          <w:b/>
          <w:bCs/>
          <w:i/>
          <w:iCs/>
          <w:sz w:val="28"/>
          <w:szCs w:val="28"/>
          <w:highlight w:val="white"/>
          <w:lang w:eastAsia="en-US"/>
        </w:rPr>
        <w:t xml:space="preserve">Меры по обеспечению безопасности персональных данных </w:t>
      </w:r>
      <w:r w:rsidRPr="00FE465C">
        <w:rPr>
          <w:rFonts w:ascii="PT Astra Serif" w:eastAsia="Times New Roman" w:hAnsi="PT Astra Serif"/>
          <w:b/>
          <w:bCs/>
          <w:i/>
          <w:iCs/>
          <w:sz w:val="28"/>
          <w:szCs w:val="28"/>
          <w:highlight w:val="white"/>
          <w:lang w:eastAsia="en-US"/>
        </w:rPr>
        <w:lastRenderedPageBreak/>
        <w:t>при их обработке</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Обеспечение безопасности персональных данных достигается, в частности:</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1) определением угроз безопасности персональных данных при их обработке в информационных системах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3) применением прошедших в установленном порядке процедуру оценки соответствия средств защиты информации;</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5) учетом машинных носителей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6) обнаружением фактов несанкционированного доступа к персональным данным и принятием мер;</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7) восстановлением персональных данных, модифицированных или уничтоженных вследствие несанкционированного доступа к ним;</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w:t>
      </w:r>
      <w:r w:rsidRPr="00FE465C">
        <w:rPr>
          <w:rFonts w:ascii="PT Astra Serif" w:hAnsi="PT Astra Serif" w:cs="Calibri"/>
          <w:sz w:val="28"/>
          <w:szCs w:val="28"/>
          <w:highlight w:val="white"/>
          <w:lang w:eastAsia="en-US"/>
        </w:rPr>
        <w:lastRenderedPageBreak/>
        <w:t>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r w:rsidRPr="00FE465C">
        <w:rPr>
          <w:rFonts w:ascii="PT Astra Serif" w:eastAsia="Times New Roman" w:hAnsi="PT Astra Serif"/>
          <w:b/>
          <w:bCs/>
          <w:i/>
          <w:iCs/>
          <w:sz w:val="28"/>
          <w:szCs w:val="28"/>
          <w:highlight w:val="white"/>
          <w:lang w:eastAsia="en-US"/>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уничтожает такие персональные данные.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Администрация сообщает в уполномоченный орган по защите</w:t>
      </w:r>
      <w:r w:rsidRPr="00FE465C">
        <w:rPr>
          <w:rFonts w:ascii="PT Astra Serif" w:hAnsi="PT Astra Serif" w:cs="Calibri"/>
          <w:sz w:val="28"/>
          <w:szCs w:val="28"/>
          <w:highlight w:val="white"/>
          <w:lang w:eastAsia="en-US"/>
        </w:rPr>
        <w:t xml:space="preserve"> </w:t>
      </w:r>
      <w:r w:rsidRPr="00FE465C">
        <w:rPr>
          <w:rFonts w:ascii="PT Astra Serif" w:hAnsi="PT Astra Serif" w:cs="Calibri"/>
          <w:sz w:val="28"/>
          <w:szCs w:val="28"/>
          <w:highlight w:val="white"/>
          <w:lang w:eastAsia="en-US"/>
        </w:rPr>
        <w:lastRenderedPageBreak/>
        <w:t xml:space="preserve">прав </w:t>
      </w:r>
      <w:r w:rsidRPr="00FE465C">
        <w:rPr>
          <w:rFonts w:ascii="PT Astra Serif" w:hAnsi="PT Astra Serif" w:cs="Calibri"/>
          <w:sz w:val="28"/>
          <w:szCs w:val="28"/>
          <w:lang w:eastAsia="en-US"/>
        </w:rPr>
        <w:t>субъектов</w:t>
      </w:r>
      <w:r w:rsidRPr="00FE465C">
        <w:rPr>
          <w:rFonts w:ascii="PT Astra Serif" w:hAnsi="PT Astra Serif" w:cs="Calibri"/>
          <w:sz w:val="28"/>
          <w:szCs w:val="28"/>
          <w:highlight w:val="white"/>
          <w:lang w:eastAsia="en-US"/>
        </w:rPr>
        <w:t xml:space="preserve"> персональных данных по запросу этого органа необходимую информацию в течение тридцати дней с даты получения такого запроса.</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r w:rsidRPr="00FE465C">
        <w:rPr>
          <w:rFonts w:ascii="PT Astra Serif" w:eastAsia="Times New Roman" w:hAnsi="PT Astra Serif"/>
          <w:b/>
          <w:bCs/>
          <w:i/>
          <w:iCs/>
          <w:sz w:val="28"/>
          <w:szCs w:val="28"/>
          <w:highlight w:val="white"/>
          <w:lang w:eastAsia="en-US"/>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FE465C">
        <w:rPr>
          <w:rFonts w:ascii="PT Astra Serif" w:hAnsi="PT Astra Serif" w:cs="Calibri"/>
          <w:sz w:val="28"/>
          <w:szCs w:val="28"/>
          <w:lang w:eastAsia="en-US"/>
        </w:rPr>
        <w:t>Администрации</w:t>
      </w:r>
      <w:r w:rsidRPr="00FE465C">
        <w:rPr>
          <w:rFonts w:ascii="PT Astra Serif" w:hAnsi="PT Astra Serif" w:cs="Calibri"/>
          <w:sz w:val="28"/>
          <w:szCs w:val="28"/>
          <w:highlight w:val="white"/>
          <w:lang w:eastAsia="en-US"/>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FE465C">
        <w:rPr>
          <w:rFonts w:ascii="PT Astra Serif" w:hAnsi="PT Astra Serif" w:cs="Calibri"/>
          <w:sz w:val="28"/>
          <w:szCs w:val="28"/>
          <w:lang w:eastAsia="en-US"/>
        </w:rPr>
        <w:t>Администрации</w:t>
      </w:r>
      <w:r w:rsidRPr="00FE465C">
        <w:rPr>
          <w:rFonts w:ascii="PT Astra Serif" w:hAnsi="PT Astra Serif" w:cs="Calibri"/>
          <w:sz w:val="28"/>
          <w:szCs w:val="28"/>
          <w:highlight w:val="white"/>
          <w:lang w:eastAsia="en-US"/>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 xml:space="preserve">В случае подтверждения факта неточности персональных данных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FE465C">
        <w:rPr>
          <w:rFonts w:ascii="PT Astra Serif" w:hAnsi="PT Astra Serif" w:cs="Calibri"/>
          <w:sz w:val="28"/>
          <w:szCs w:val="28"/>
          <w:lang w:eastAsia="en-US"/>
        </w:rPr>
        <w:t>Администрации</w:t>
      </w:r>
      <w:r w:rsidRPr="00FE465C">
        <w:rPr>
          <w:rFonts w:ascii="PT Astra Serif" w:hAnsi="PT Astra Serif" w:cs="Calibri"/>
          <w:sz w:val="28"/>
          <w:szCs w:val="28"/>
          <w:highlight w:val="white"/>
          <w:lang w:eastAsia="en-US"/>
        </w:rPr>
        <w:t>) в течение семи рабочих дней со дня представления таких сведений и снимает блокирование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В случае выявления неправомерной обработки персональных</w:t>
      </w:r>
      <w:r w:rsidRPr="00FE465C">
        <w:rPr>
          <w:rFonts w:ascii="PT Astra Serif" w:hAnsi="PT Astra Serif" w:cs="Calibri"/>
          <w:sz w:val="28"/>
          <w:szCs w:val="28"/>
          <w:highlight w:val="white"/>
          <w:lang w:eastAsia="en-US"/>
        </w:rPr>
        <w:t xml:space="preserve"> данных, осуществляемой </w:t>
      </w:r>
      <w:r w:rsidRPr="00FE465C">
        <w:rPr>
          <w:rFonts w:ascii="PT Astra Serif" w:hAnsi="PT Astra Serif" w:cs="Calibri"/>
          <w:sz w:val="28"/>
          <w:szCs w:val="28"/>
          <w:lang w:eastAsia="en-US"/>
        </w:rPr>
        <w:t>Администрацией</w:t>
      </w:r>
      <w:r w:rsidRPr="00FE465C">
        <w:rPr>
          <w:rFonts w:ascii="PT Astra Serif" w:hAnsi="PT Astra Serif" w:cs="Calibri"/>
          <w:sz w:val="28"/>
          <w:szCs w:val="28"/>
          <w:highlight w:val="white"/>
          <w:lang w:eastAsia="en-US"/>
        </w:rPr>
        <w:t xml:space="preserve"> или лицом, действующим по поручению </w:t>
      </w:r>
      <w:r w:rsidRPr="00FE465C">
        <w:rPr>
          <w:rFonts w:ascii="PT Astra Serif" w:hAnsi="PT Astra Serif" w:cs="Calibri"/>
          <w:sz w:val="28"/>
          <w:szCs w:val="28"/>
          <w:lang w:eastAsia="en-US"/>
        </w:rPr>
        <w:t>Администрации</w:t>
      </w:r>
      <w:r w:rsidRPr="00FE465C">
        <w:rPr>
          <w:rFonts w:ascii="PT Astra Serif" w:hAnsi="PT Astra Serif" w:cs="Calibri"/>
          <w:sz w:val="28"/>
          <w:szCs w:val="28"/>
          <w:highlight w:val="white"/>
          <w:lang w:eastAsia="en-US"/>
        </w:rPr>
        <w:t xml:space="preserve">,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FE465C">
        <w:rPr>
          <w:rFonts w:ascii="PT Astra Serif" w:hAnsi="PT Astra Serif" w:cs="Calibri"/>
          <w:sz w:val="28"/>
          <w:szCs w:val="28"/>
          <w:lang w:eastAsia="en-US"/>
        </w:rPr>
        <w:lastRenderedPageBreak/>
        <w:t>Администрации</w:t>
      </w:r>
      <w:r w:rsidRPr="00FE465C">
        <w:rPr>
          <w:rFonts w:ascii="PT Astra Serif" w:hAnsi="PT Astra Serif" w:cs="Calibri"/>
          <w:sz w:val="28"/>
          <w:szCs w:val="28"/>
          <w:highlight w:val="white"/>
          <w:lang w:eastAsia="en-US"/>
        </w:rPr>
        <w:t xml:space="preserve">. В случае если обеспечить правомерность обработки персональных данных невозможно,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 xml:space="preserve">В случае достижения цели обработки персональных данных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FE465C">
        <w:rPr>
          <w:rFonts w:ascii="PT Astra Serif" w:hAnsi="PT Astra Serif" w:cs="Calibri"/>
          <w:sz w:val="28"/>
          <w:szCs w:val="28"/>
          <w:lang w:eastAsia="en-US"/>
        </w:rPr>
        <w:t>Администрации</w:t>
      </w:r>
      <w:r w:rsidRPr="00FE465C">
        <w:rPr>
          <w:rFonts w:ascii="PT Astra Serif" w:hAnsi="PT Astra Serif" w:cs="Calibri"/>
          <w:sz w:val="28"/>
          <w:szCs w:val="28"/>
          <w:highlight w:val="white"/>
          <w:lang w:eastAsia="en-US"/>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FE465C">
        <w:rPr>
          <w:rFonts w:ascii="PT Astra Serif" w:hAnsi="PT Astra Serif" w:cs="Calibri"/>
          <w:sz w:val="28"/>
          <w:szCs w:val="28"/>
          <w:lang w:eastAsia="en-US"/>
        </w:rPr>
        <w:t>Администрации</w:t>
      </w:r>
      <w:r w:rsidRPr="00FE465C">
        <w:rPr>
          <w:rFonts w:ascii="PT Astra Serif" w:hAnsi="PT Astra Serif" w:cs="Calibri"/>
          <w:sz w:val="28"/>
          <w:szCs w:val="28"/>
          <w:highlight w:val="white"/>
          <w:lang w:eastAsia="en-US"/>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FE465C">
        <w:rPr>
          <w:rFonts w:ascii="PT Astra Serif" w:hAnsi="PT Astra Serif" w:cs="Calibri"/>
          <w:sz w:val="28"/>
          <w:szCs w:val="28"/>
          <w:lang w:eastAsia="en-US"/>
        </w:rPr>
        <w:t>Администрацией</w:t>
      </w:r>
      <w:r w:rsidRPr="00FE465C">
        <w:rPr>
          <w:rFonts w:ascii="PT Astra Serif" w:hAnsi="PT Astra Serif" w:cs="Calibri"/>
          <w:sz w:val="28"/>
          <w:szCs w:val="28"/>
          <w:highlight w:val="white"/>
          <w:lang w:eastAsia="en-US"/>
        </w:rPr>
        <w:t xml:space="preserve"> и субъектом персональных данных либо если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FE465C">
        <w:rPr>
          <w:rFonts w:ascii="PT Astra Serif" w:hAnsi="PT Astra Serif" w:cs="Calibri"/>
          <w:sz w:val="28"/>
          <w:szCs w:val="28"/>
          <w:lang w:eastAsia="en-US"/>
        </w:rPr>
        <w:t>О персональных данных</w:t>
      </w:r>
      <w:r w:rsidRPr="00FE465C">
        <w:rPr>
          <w:rFonts w:ascii="PT Astra Serif" w:hAnsi="PT Astra Serif" w:cs="Calibri"/>
          <w:sz w:val="28"/>
          <w:szCs w:val="28"/>
          <w:highlight w:val="white"/>
          <w:lang w:eastAsia="en-US"/>
        </w:rPr>
        <w:t>» или другими федеральными законами.</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 xml:space="preserve">В случае отзыва субъектом персональных данных согласия на </w:t>
      </w:r>
      <w:r w:rsidRPr="00FE465C">
        <w:rPr>
          <w:rFonts w:ascii="PT Astra Serif" w:hAnsi="PT Astra Serif" w:cs="Calibri"/>
          <w:sz w:val="28"/>
          <w:szCs w:val="28"/>
          <w:highlight w:val="white"/>
          <w:lang w:eastAsia="en-US"/>
        </w:rPr>
        <w:t xml:space="preserve">обработку его персональных данных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FE465C">
        <w:rPr>
          <w:rFonts w:ascii="PT Astra Serif" w:hAnsi="PT Astra Serif" w:cs="Calibri"/>
          <w:sz w:val="28"/>
          <w:szCs w:val="28"/>
          <w:lang w:eastAsia="en-US"/>
        </w:rPr>
        <w:t>Администрации</w:t>
      </w:r>
      <w:r w:rsidRPr="00FE465C">
        <w:rPr>
          <w:rFonts w:ascii="PT Astra Serif" w:hAnsi="PT Astra Serif" w:cs="Calibri"/>
          <w:sz w:val="28"/>
          <w:szCs w:val="28"/>
          <w:highlight w:val="white"/>
          <w:lang w:eastAsia="en-US"/>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FE465C">
        <w:rPr>
          <w:rFonts w:ascii="PT Astra Serif" w:hAnsi="PT Astra Serif" w:cs="Calibri"/>
          <w:sz w:val="28"/>
          <w:szCs w:val="28"/>
          <w:lang w:eastAsia="en-US"/>
        </w:rPr>
        <w:t>Администрации</w:t>
      </w:r>
      <w:r w:rsidRPr="00FE465C">
        <w:rPr>
          <w:rFonts w:ascii="PT Astra Serif" w:hAnsi="PT Astra Serif" w:cs="Calibri"/>
          <w:sz w:val="28"/>
          <w:szCs w:val="28"/>
          <w:highlight w:val="white"/>
          <w:lang w:eastAsia="en-US"/>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FE465C">
        <w:rPr>
          <w:rFonts w:ascii="PT Astra Serif" w:hAnsi="PT Astra Serif" w:cs="Calibri"/>
          <w:sz w:val="28"/>
          <w:szCs w:val="28"/>
          <w:lang w:eastAsia="en-US"/>
        </w:rPr>
        <w:t>Администрацией</w:t>
      </w:r>
      <w:r w:rsidRPr="00FE465C">
        <w:rPr>
          <w:rFonts w:ascii="PT Astra Serif" w:hAnsi="PT Astra Serif" w:cs="Calibri"/>
          <w:sz w:val="28"/>
          <w:szCs w:val="28"/>
          <w:highlight w:val="white"/>
          <w:lang w:eastAsia="en-US"/>
        </w:rPr>
        <w:t xml:space="preserve"> и субъектом персональных данных либо </w:t>
      </w:r>
      <w:r w:rsidRPr="00FE465C">
        <w:rPr>
          <w:rFonts w:ascii="PT Astra Serif" w:hAnsi="PT Astra Serif" w:cs="Calibri"/>
          <w:sz w:val="28"/>
          <w:szCs w:val="28"/>
          <w:highlight w:val="white"/>
          <w:lang w:eastAsia="en-US"/>
        </w:rPr>
        <w:lastRenderedPageBreak/>
        <w:t xml:space="preserve">если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FE465C">
        <w:rPr>
          <w:rFonts w:ascii="PT Astra Serif" w:hAnsi="PT Astra Serif" w:cs="Calibri"/>
          <w:sz w:val="28"/>
          <w:szCs w:val="28"/>
          <w:lang w:eastAsia="en-US"/>
        </w:rPr>
        <w:t>О персональных данных</w:t>
      </w:r>
      <w:r w:rsidRPr="00FE465C">
        <w:rPr>
          <w:rFonts w:ascii="PT Astra Serif" w:hAnsi="PT Astra Serif" w:cs="Calibri"/>
          <w:sz w:val="28"/>
          <w:szCs w:val="28"/>
          <w:highlight w:val="white"/>
          <w:lang w:eastAsia="en-US"/>
        </w:rPr>
        <w:t>» или другими федеральными законами.</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 xml:space="preserve">В случае отсутствия возможности уничтожения персональных данных в течение указанного срока,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FE465C">
        <w:rPr>
          <w:rFonts w:ascii="PT Astra Serif" w:hAnsi="PT Astra Serif" w:cs="Calibri"/>
          <w:sz w:val="28"/>
          <w:szCs w:val="28"/>
          <w:lang w:eastAsia="en-US"/>
        </w:rPr>
        <w:t>Администрации</w:t>
      </w:r>
      <w:r w:rsidRPr="00FE465C">
        <w:rPr>
          <w:rFonts w:ascii="PT Astra Serif" w:hAnsi="PT Astra Serif" w:cs="Calibri"/>
          <w:sz w:val="28"/>
          <w:szCs w:val="28"/>
          <w:highlight w:val="white"/>
          <w:lang w:eastAsia="en-US"/>
        </w:rPr>
        <w:t>) и обеспечивает уничтожение персональных данных в срок не более чем шесть месяцев, если иной срок не установлен федеральными законами.</w:t>
      </w:r>
    </w:p>
    <w:p w:rsidR="00FE465C" w:rsidRPr="00FE465C" w:rsidRDefault="00FE465C" w:rsidP="00A57D02">
      <w:pPr>
        <w:widowControl w:val="0"/>
        <w:numPr>
          <w:ilvl w:val="2"/>
          <w:numId w:val="4"/>
        </w:numPr>
        <w:spacing w:before="120" w:after="0"/>
        <w:ind w:left="0"/>
        <w:jc w:val="both"/>
        <w:rPr>
          <w:rFonts w:ascii="PT Astra Serif" w:eastAsia="Times New Roman" w:hAnsi="PT Astra Serif"/>
          <w:b/>
          <w:bCs/>
          <w:i/>
          <w:iCs/>
          <w:sz w:val="28"/>
          <w:szCs w:val="28"/>
          <w:lang w:eastAsia="en-US"/>
        </w:rPr>
      </w:pPr>
      <w:r w:rsidRPr="00FE465C">
        <w:rPr>
          <w:rFonts w:ascii="PT Astra Serif" w:eastAsia="Times New Roman" w:hAnsi="PT Astra Serif"/>
          <w:b/>
          <w:bCs/>
          <w:i/>
          <w:iCs/>
          <w:sz w:val="28"/>
          <w:szCs w:val="28"/>
          <w:highlight w:val="white"/>
          <w:lang w:eastAsia="en-US"/>
        </w:rPr>
        <w:t>Уведомление об обработке персональных данных</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за исключением случаев, предусмотренных Федеральным законом «</w:t>
      </w:r>
      <w:r w:rsidRPr="00FE465C">
        <w:rPr>
          <w:rFonts w:ascii="PT Astra Serif" w:hAnsi="PT Astra Serif" w:cs="Calibri"/>
          <w:sz w:val="28"/>
          <w:szCs w:val="28"/>
          <w:lang w:eastAsia="en-US"/>
        </w:rPr>
        <w:t>О персональных данных</w:t>
      </w:r>
      <w:r w:rsidRPr="00FE465C">
        <w:rPr>
          <w:rFonts w:ascii="PT Astra Serif" w:hAnsi="PT Astra Serif" w:cs="Calibri"/>
          <w:sz w:val="28"/>
          <w:szCs w:val="28"/>
          <w:highlight w:val="white"/>
          <w:lang w:eastAsia="en-US"/>
        </w:rPr>
        <w:t xml:space="preserve">», до начала обработки персональных данных </w:t>
      </w:r>
      <w:r w:rsidRPr="00FE465C">
        <w:rPr>
          <w:rFonts w:ascii="PT Astra Serif" w:hAnsi="PT Astra Serif" w:cs="Calibri"/>
          <w:sz w:val="28"/>
          <w:szCs w:val="28"/>
          <w:lang w:eastAsia="en-US"/>
        </w:rPr>
        <w:t xml:space="preserve">уведомляет </w:t>
      </w:r>
      <w:r w:rsidRPr="00FE465C">
        <w:rPr>
          <w:rFonts w:ascii="PT Astra Serif" w:hAnsi="PT Astra Serif" w:cs="Calibri"/>
          <w:sz w:val="28"/>
          <w:szCs w:val="28"/>
          <w:highlight w:val="white"/>
          <w:lang w:eastAsia="en-US"/>
        </w:rPr>
        <w:t>уполномоченный орган по защите прав субъектов персональных данных о своем намерении осуществлять обработку персональных данных</w:t>
      </w:r>
      <w:r w:rsidRPr="00FE465C">
        <w:rPr>
          <w:rFonts w:ascii="PT Astra Serif" w:hAnsi="PT Astra Serif" w:cs="Calibri"/>
          <w:sz w:val="28"/>
          <w:szCs w:val="28"/>
          <w:lang w:eastAsia="en-US"/>
        </w:rPr>
        <w:t>.</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1) наименование (фамилия, имя, отчество), адрес Оператора;</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2) цель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3) категории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4) категории субъектов, персональные данные которых обрабатываются;</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5) правовое основание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6) перечень действий с персональными данными, общее описание используемых Оператором способов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7) описание мер, в том числе сведения о наличии шифровальных (криптографических) средств и наименования этих средств;</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9) дата начала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10) срок или условие прекращения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11) сведения о наличии или об отсутствии трансграничной передачи персональных данных в процессе их обработки;</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12) сведения о месте нахождения базы данных информации, содержащей персональные данные граждан Российской Федерации;</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lastRenderedPageBreak/>
        <w:t>13)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FE465C" w:rsidRPr="00FE465C" w:rsidRDefault="00FE465C" w:rsidP="00A57D02">
      <w:pPr>
        <w:widowControl w:val="0"/>
        <w:numPr>
          <w:ilvl w:val="3"/>
          <w:numId w:val="4"/>
        </w:numPr>
        <w:spacing w:after="0"/>
        <w:ind w:left="0"/>
        <w:jc w:val="both"/>
        <w:rPr>
          <w:rFonts w:ascii="PT Astra Serif" w:hAnsi="PT Astra Serif" w:cs="Calibri"/>
          <w:sz w:val="28"/>
          <w:szCs w:val="28"/>
          <w:lang w:eastAsia="en-US"/>
        </w:rPr>
      </w:pPr>
      <w:r w:rsidRPr="00FE465C">
        <w:rPr>
          <w:rFonts w:ascii="PT Astra Serif" w:hAnsi="PT Astra Serif" w:cs="Calibri"/>
          <w:sz w:val="28"/>
          <w:szCs w:val="28"/>
          <w:highlight w:val="white"/>
          <w:lang w:eastAsia="en-US"/>
        </w:rPr>
        <w:t xml:space="preserve">В случае изменения указанных сведений, а также в случае прекращения обработки персональных данных </w:t>
      </w:r>
      <w:r w:rsidRPr="00FE465C">
        <w:rPr>
          <w:rFonts w:ascii="PT Astra Serif" w:hAnsi="PT Astra Serif" w:cs="Calibri"/>
          <w:sz w:val="28"/>
          <w:szCs w:val="28"/>
          <w:lang w:eastAsia="en-US"/>
        </w:rPr>
        <w:t>Администрация</w:t>
      </w:r>
      <w:r w:rsidRPr="00FE465C">
        <w:rPr>
          <w:rFonts w:ascii="PT Astra Serif" w:hAnsi="PT Astra Serif" w:cs="Calibri"/>
          <w:sz w:val="28"/>
          <w:szCs w:val="28"/>
          <w:highlight w:val="white"/>
          <w:lang w:eastAsia="en-US"/>
        </w:rPr>
        <w:t xml:space="preserve"> </w:t>
      </w:r>
      <w:r w:rsidRPr="00FE465C">
        <w:rPr>
          <w:rFonts w:ascii="PT Astra Serif" w:hAnsi="PT Astra Serif" w:cs="Calibri"/>
          <w:sz w:val="28"/>
          <w:szCs w:val="28"/>
          <w:lang w:eastAsia="en-US"/>
        </w:rPr>
        <w:t xml:space="preserve">уведомляет </w:t>
      </w:r>
      <w:r w:rsidRPr="00FE465C">
        <w:rPr>
          <w:rFonts w:ascii="PT Astra Serif" w:hAnsi="PT Astra Serif" w:cs="Calibri"/>
          <w:sz w:val="28"/>
          <w:szCs w:val="28"/>
          <w:highlight w:val="white"/>
          <w:lang w:eastAsia="en-US"/>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FE465C" w:rsidRPr="00FE465C" w:rsidRDefault="00FE465C" w:rsidP="00A57D02">
      <w:pPr>
        <w:keepNext/>
        <w:numPr>
          <w:ilvl w:val="0"/>
          <w:numId w:val="4"/>
        </w:numPr>
        <w:spacing w:before="360" w:after="0"/>
        <w:jc w:val="center"/>
        <w:rPr>
          <w:rFonts w:ascii="PT Astra Serif" w:eastAsia="Times New Roman" w:hAnsi="PT Astra Serif"/>
          <w:b/>
          <w:bCs/>
          <w:caps/>
          <w:sz w:val="28"/>
          <w:szCs w:val="28"/>
        </w:rPr>
      </w:pPr>
      <w:r w:rsidRPr="00FE465C">
        <w:rPr>
          <w:rFonts w:ascii="PT Astra Serif" w:eastAsia="Times New Roman" w:hAnsi="PT Astra Serif"/>
          <w:b/>
          <w:bCs/>
          <w:caps/>
          <w:sz w:val="28"/>
          <w:szCs w:val="28"/>
        </w:rPr>
        <w:t>Обработка персональных данных, осуществляемая без использования средств автоматизации</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r w:rsidRPr="00FE465C">
        <w:rPr>
          <w:rFonts w:ascii="PT Astra Serif" w:eastAsia="Times New Roman" w:hAnsi="PT Astra Serif"/>
          <w:b/>
          <w:bCs/>
          <w:sz w:val="28"/>
          <w:szCs w:val="28"/>
          <w:lang w:eastAsia="en-US"/>
        </w:rPr>
        <w:t>Общие положения</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r w:rsidRPr="00FE465C">
        <w:rPr>
          <w:rFonts w:ascii="PT Astra Serif" w:eastAsia="Times New Roman" w:hAnsi="PT Astra Serif"/>
          <w:b/>
          <w:bCs/>
          <w:sz w:val="28"/>
          <w:szCs w:val="28"/>
          <w:lang w:eastAsia="en-US"/>
        </w:rPr>
        <w:t>Особенности организации обработки персональных данных, осуществляемой без использования средств автоматизации</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bookmarkStart w:id="24" w:name="sub_1006"/>
      <w:r w:rsidRPr="00FE465C">
        <w:rPr>
          <w:rFonts w:ascii="PT Astra Serif" w:hAnsi="PT Astra Serif"/>
          <w:sz w:val="28"/>
          <w:szCs w:val="28"/>
          <w:lang w:eastAsia="en-US"/>
        </w:rPr>
        <w:t xml:space="preserve">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проинформированы о факте обработки ими персональных </w:t>
      </w:r>
      <w:r w:rsidRPr="00FE465C">
        <w:rPr>
          <w:rFonts w:ascii="PT Astra Serif" w:hAnsi="PT Astra Serif"/>
          <w:sz w:val="28"/>
          <w:szCs w:val="28"/>
          <w:lang w:eastAsia="en-US"/>
        </w:rPr>
        <w:lastRenderedPageBreak/>
        <w:t>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bookmarkStart w:id="25" w:name="sub_1007"/>
      <w:bookmarkEnd w:id="24"/>
      <w:r w:rsidRPr="00FE465C">
        <w:rPr>
          <w:rFonts w:ascii="PT Astra Serif" w:hAnsi="PT Astra Serif"/>
          <w:sz w:val="28"/>
          <w:szCs w:val="28"/>
          <w:lang w:eastAsia="en-US"/>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FE465C" w:rsidRPr="00FE465C" w:rsidRDefault="00FE465C" w:rsidP="00FE465C">
      <w:pPr>
        <w:spacing w:after="0"/>
        <w:ind w:firstLine="709"/>
        <w:jc w:val="both"/>
        <w:rPr>
          <w:rFonts w:ascii="PT Astra Serif" w:eastAsia="Times New Roman" w:hAnsi="PT Astra Serif"/>
          <w:sz w:val="28"/>
          <w:szCs w:val="28"/>
        </w:rPr>
      </w:pPr>
      <w:bookmarkStart w:id="26" w:name="sub_1071"/>
      <w:bookmarkEnd w:id="25"/>
      <w:r w:rsidRPr="00FE465C">
        <w:rPr>
          <w:rFonts w:ascii="PT Astra Serif" w:eastAsia="Times New Roman" w:hAnsi="PT Astra Serif"/>
          <w:sz w:val="28"/>
          <w:szCs w:val="28"/>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bookmarkStart w:id="27" w:name="sub_1072"/>
      <w:bookmarkEnd w:id="26"/>
      <w:r w:rsidRPr="00FE465C">
        <w:rPr>
          <w:rFonts w:ascii="PT Astra Serif" w:eastAsia="Times New Roman" w:hAnsi="PT Astra Serif"/>
          <w:sz w:val="28"/>
          <w:szCs w:val="28"/>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bookmarkStart w:id="28" w:name="sub_1073"/>
      <w:bookmarkEnd w:id="27"/>
      <w:r w:rsidRPr="00FE465C">
        <w:rPr>
          <w:rFonts w:ascii="PT Astra Serif" w:eastAsia="Times New Roman" w:hAnsi="PT Astra Serif"/>
          <w:sz w:val="28"/>
          <w:szCs w:val="28"/>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8"/>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соблюдаются следующие условия:</w:t>
      </w:r>
    </w:p>
    <w:p w:rsidR="00FE465C" w:rsidRPr="00FE465C" w:rsidRDefault="00FE465C" w:rsidP="00FE465C">
      <w:pPr>
        <w:spacing w:after="0"/>
        <w:ind w:firstLine="709"/>
        <w:jc w:val="both"/>
        <w:rPr>
          <w:rFonts w:ascii="PT Astra Serif" w:eastAsia="Times New Roman" w:hAnsi="PT Astra Serif"/>
          <w:sz w:val="28"/>
          <w:szCs w:val="28"/>
        </w:rPr>
      </w:pPr>
      <w:bookmarkStart w:id="29" w:name="sub_1081"/>
      <w:r w:rsidRPr="00FE465C">
        <w:rPr>
          <w:rFonts w:ascii="PT Astra Serif" w:eastAsia="Times New Roman" w:hAnsi="PT Astra Serif"/>
          <w:sz w:val="28"/>
          <w:szCs w:val="28"/>
        </w:rPr>
        <w:t xml:space="preserve">а) необходимость ведения такого журнала (реестра, книги) предусмотрена актом Оператора, содержащим сведения о цели обработки </w:t>
      </w:r>
      <w:r w:rsidRPr="00FE465C">
        <w:rPr>
          <w:rFonts w:ascii="PT Astra Serif" w:eastAsia="Times New Roman" w:hAnsi="PT Astra Serif"/>
          <w:sz w:val="28"/>
          <w:szCs w:val="28"/>
        </w:rPr>
        <w:lastRenderedPageBreak/>
        <w:t>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bookmarkStart w:id="30" w:name="sub_1082"/>
      <w:bookmarkEnd w:id="29"/>
      <w:r w:rsidRPr="00FE465C">
        <w:rPr>
          <w:rFonts w:ascii="PT Astra Serif" w:eastAsia="Times New Roman" w:hAnsi="PT Astra Serif"/>
          <w:sz w:val="28"/>
          <w:szCs w:val="28"/>
        </w:rPr>
        <w:t>б) копирование содержащейся в таких журналах (реестрах, книгах) информации не допускается;</w:t>
      </w:r>
    </w:p>
    <w:bookmarkEnd w:id="30"/>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FE465C" w:rsidRPr="00FE465C" w:rsidRDefault="00FE465C" w:rsidP="00FE465C">
      <w:pPr>
        <w:spacing w:after="0"/>
        <w:ind w:firstLine="709"/>
        <w:jc w:val="both"/>
        <w:rPr>
          <w:rFonts w:ascii="PT Astra Serif" w:eastAsia="Times New Roman" w:hAnsi="PT Astra Serif"/>
          <w:sz w:val="28"/>
          <w:szCs w:val="28"/>
        </w:rPr>
      </w:pPr>
      <w:bookmarkStart w:id="31" w:name="sub_1091"/>
      <w:r w:rsidRPr="00FE465C">
        <w:rPr>
          <w:rFonts w:ascii="PT Astra Serif" w:eastAsia="Times New Roman" w:hAnsi="PT Astra Serif"/>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bookmarkStart w:id="32" w:name="sub_1092"/>
      <w:bookmarkEnd w:id="31"/>
      <w:r w:rsidRPr="00FE465C">
        <w:rPr>
          <w:rFonts w:ascii="PT Astra Serif" w:eastAsia="Times New Roman" w:hAnsi="PT Astra Serif"/>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bookmarkStart w:id="33" w:name="sub_1010"/>
      <w:bookmarkEnd w:id="32"/>
      <w:r w:rsidRPr="00FE465C">
        <w:rPr>
          <w:rFonts w:ascii="PT Astra Serif" w:hAnsi="PT Astra Serif"/>
          <w:sz w:val="28"/>
          <w:szCs w:val="28"/>
          <w:lang w:eastAsia="en-US"/>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34" w:name="sub_1011"/>
      <w:bookmarkEnd w:id="33"/>
      <w:r w:rsidRPr="00FE465C">
        <w:rPr>
          <w:rFonts w:ascii="PT Astra Serif" w:hAnsi="PT Astra Serif"/>
          <w:sz w:val="28"/>
          <w:szCs w:val="28"/>
          <w:lang w:eastAsia="en-US"/>
        </w:rPr>
        <w:t xml:space="preserve"> Указанные правила применяются также в случае, если необходимо обеспечить раздельную </w:t>
      </w:r>
      <w:r w:rsidRPr="00FE465C">
        <w:rPr>
          <w:rFonts w:ascii="PT Astra Serif" w:hAnsi="PT Astra Serif"/>
          <w:sz w:val="28"/>
          <w:szCs w:val="28"/>
          <w:lang w:eastAsia="en-US"/>
        </w:rPr>
        <w:lastRenderedPageBreak/>
        <w:t>обработку зафиксированных на одном материальном носителе персональных данных и информации, не являющейся персональными данными.</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bookmarkStart w:id="35" w:name="sub_1012"/>
      <w:bookmarkEnd w:id="34"/>
      <w:r w:rsidRPr="00FE465C">
        <w:rPr>
          <w:rFonts w:ascii="PT Astra Serif" w:hAnsi="PT Astra Serif"/>
          <w:sz w:val="28"/>
          <w:szCs w:val="28"/>
          <w:lang w:eastAsia="en-US"/>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bookmarkStart w:id="36" w:name="sub_1300"/>
      <w:bookmarkEnd w:id="35"/>
      <w:r w:rsidRPr="00FE465C">
        <w:rPr>
          <w:rFonts w:ascii="PT Astra Serif" w:eastAsia="Times New Roman" w:hAnsi="PT Astra Serif"/>
          <w:b/>
          <w:bCs/>
          <w:sz w:val="28"/>
          <w:szCs w:val="28"/>
          <w:lang w:eastAsia="en-US"/>
        </w:rPr>
        <w:t>Меры по обеспечению безопасности персональных данных при их обработке, осуществляемой без использования средств автоматизации</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bookmarkStart w:id="37" w:name="sub_1013"/>
      <w:bookmarkEnd w:id="36"/>
      <w:r w:rsidRPr="00FE465C">
        <w:rPr>
          <w:rFonts w:ascii="PT Astra Serif" w:hAnsi="PT Astra Serif"/>
          <w:sz w:val="28"/>
          <w:szCs w:val="28"/>
          <w:lang w:eastAsia="en-US"/>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bookmarkStart w:id="38" w:name="sub_1014"/>
      <w:bookmarkEnd w:id="37"/>
      <w:r w:rsidRPr="00FE465C">
        <w:rPr>
          <w:rFonts w:ascii="PT Astra Serif" w:hAnsi="PT Astra Serif"/>
          <w:sz w:val="28"/>
          <w:szCs w:val="28"/>
          <w:lang w:eastAsia="en-US"/>
        </w:rPr>
        <w:t>Обеспечивается раздельное хранение персональных данных (материальных носителей), обработка которых осуществляется в различных целях.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bookmarkStart w:id="39" w:name="sub_1015"/>
      <w:bookmarkEnd w:id="38"/>
      <w:r w:rsidRPr="00FE465C">
        <w:rPr>
          <w:rFonts w:ascii="PT Astra Serif" w:hAnsi="PT Astra Serif"/>
          <w:sz w:val="28"/>
          <w:szCs w:val="28"/>
          <w:lang w:eastAsia="en-US"/>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FE465C" w:rsidRPr="00FE465C" w:rsidRDefault="00FE465C" w:rsidP="00A57D02">
      <w:pPr>
        <w:keepNext/>
        <w:numPr>
          <w:ilvl w:val="0"/>
          <w:numId w:val="4"/>
        </w:numPr>
        <w:spacing w:before="360" w:after="0"/>
        <w:jc w:val="center"/>
        <w:rPr>
          <w:rFonts w:ascii="PT Astra Serif" w:eastAsia="Times New Roman" w:hAnsi="PT Astra Serif"/>
          <w:b/>
          <w:bCs/>
          <w:caps/>
          <w:sz w:val="28"/>
          <w:szCs w:val="28"/>
        </w:rPr>
      </w:pPr>
      <w:bookmarkStart w:id="40" w:name="h.yqa07k4x2smk"/>
      <w:bookmarkEnd w:id="39"/>
      <w:bookmarkEnd w:id="40"/>
      <w:r w:rsidRPr="00FE465C">
        <w:rPr>
          <w:rFonts w:ascii="PT Astra Serif" w:eastAsia="Times New Roman" w:hAnsi="PT Astra Serif"/>
          <w:b/>
          <w:bCs/>
          <w:caps/>
          <w:sz w:val="28"/>
          <w:szCs w:val="28"/>
        </w:rPr>
        <w:t>Сферы ответственности</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bookmarkStart w:id="41" w:name="h.asmbcoln7683"/>
      <w:bookmarkEnd w:id="41"/>
      <w:r w:rsidRPr="00FE465C">
        <w:rPr>
          <w:rFonts w:ascii="PT Astra Serif" w:eastAsia="Times New Roman" w:hAnsi="PT Astra Serif"/>
          <w:b/>
          <w:bCs/>
          <w:sz w:val="28"/>
          <w:szCs w:val="28"/>
          <w:highlight w:val="white"/>
          <w:lang w:eastAsia="en-US"/>
        </w:rPr>
        <w:t>Лица, ответственные за организацию обработки персональных данных в организациях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Администрация</w:t>
      </w:r>
      <w:r w:rsidRPr="00FE465C">
        <w:rPr>
          <w:rFonts w:ascii="PT Astra Serif" w:hAnsi="PT Astra Serif"/>
          <w:sz w:val="28"/>
          <w:szCs w:val="28"/>
          <w:highlight w:val="white"/>
          <w:lang w:eastAsia="en-US"/>
        </w:rPr>
        <w:t xml:space="preserve"> назначает лицо, ответственное за организацию обработки персональных данных.</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highlight w:val="white"/>
          <w:lang w:eastAsia="en-US"/>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Администрация</w:t>
      </w:r>
      <w:r w:rsidRPr="00FE465C">
        <w:rPr>
          <w:rFonts w:ascii="PT Astra Serif" w:hAnsi="PT Astra Serif"/>
          <w:sz w:val="28"/>
          <w:szCs w:val="28"/>
          <w:highlight w:val="white"/>
          <w:lang w:eastAsia="en-US"/>
        </w:rPr>
        <w:t xml:space="preserve"> предоставляет лицу, ответственному за организацию обработки персональных данных, необходимые сведения</w:t>
      </w:r>
      <w:r w:rsidRPr="00FE465C">
        <w:rPr>
          <w:rFonts w:ascii="PT Astra Serif" w:hAnsi="PT Astra Serif"/>
          <w:sz w:val="28"/>
          <w:szCs w:val="28"/>
          <w:lang w:eastAsia="en-US"/>
        </w:rPr>
        <w:t>.</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highlight w:val="white"/>
          <w:lang w:eastAsia="en-US"/>
        </w:rPr>
        <w:t xml:space="preserve">Лицо, ответственное за организацию обработки персональных </w:t>
      </w:r>
      <w:r w:rsidRPr="00FE465C">
        <w:rPr>
          <w:rFonts w:ascii="PT Astra Serif" w:hAnsi="PT Astra Serif"/>
          <w:sz w:val="28"/>
          <w:szCs w:val="28"/>
          <w:highlight w:val="white"/>
          <w:lang w:eastAsia="en-US"/>
        </w:rPr>
        <w:lastRenderedPageBreak/>
        <w:t>данных, в частности, выполняет следующие функции:</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1) осуществляет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2) доводит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FE465C" w:rsidRPr="00FE465C" w:rsidRDefault="00FE465C" w:rsidP="00FE465C">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FE465C" w:rsidRPr="00FE465C" w:rsidRDefault="00FE465C" w:rsidP="00A57D02">
      <w:pPr>
        <w:widowControl w:val="0"/>
        <w:numPr>
          <w:ilvl w:val="1"/>
          <w:numId w:val="4"/>
        </w:numPr>
        <w:spacing w:before="160" w:after="0"/>
        <w:jc w:val="both"/>
        <w:rPr>
          <w:rFonts w:ascii="PT Astra Serif" w:eastAsia="Times New Roman" w:hAnsi="PT Astra Serif"/>
          <w:b/>
          <w:bCs/>
          <w:sz w:val="28"/>
          <w:szCs w:val="28"/>
          <w:lang w:eastAsia="en-US"/>
        </w:rPr>
      </w:pPr>
      <w:r w:rsidRPr="00FE465C">
        <w:rPr>
          <w:rFonts w:ascii="PT Astra Serif" w:eastAsia="Times New Roman" w:hAnsi="PT Astra Serif"/>
          <w:b/>
          <w:bCs/>
          <w:sz w:val="28"/>
          <w:szCs w:val="28"/>
          <w:lang w:eastAsia="en-US"/>
        </w:rPr>
        <w:t>Ответственность</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FE465C" w:rsidRPr="00FE465C" w:rsidRDefault="00FE465C" w:rsidP="00A57D02">
      <w:pPr>
        <w:widowControl w:val="0"/>
        <w:numPr>
          <w:ilvl w:val="2"/>
          <w:numId w:val="4"/>
        </w:numPr>
        <w:spacing w:after="0"/>
        <w:ind w:left="0"/>
        <w:jc w:val="both"/>
        <w:rPr>
          <w:rFonts w:ascii="PT Astra Serif" w:hAnsi="PT Astra Serif"/>
          <w:sz w:val="28"/>
          <w:szCs w:val="28"/>
          <w:lang w:eastAsia="en-US"/>
        </w:rPr>
      </w:pPr>
      <w:r w:rsidRPr="00FE465C">
        <w:rPr>
          <w:rFonts w:ascii="PT Astra Serif" w:hAnsi="PT Astra Serif"/>
          <w:sz w:val="28"/>
          <w:szCs w:val="28"/>
          <w:lang w:eastAsia="en-US"/>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E465C" w:rsidRPr="00FE465C" w:rsidRDefault="00FE465C" w:rsidP="00A57D02">
      <w:pPr>
        <w:keepNext/>
        <w:numPr>
          <w:ilvl w:val="0"/>
          <w:numId w:val="4"/>
        </w:numPr>
        <w:spacing w:before="360" w:after="0"/>
        <w:jc w:val="center"/>
        <w:rPr>
          <w:rFonts w:ascii="PT Astra Serif" w:eastAsia="Times New Roman" w:hAnsi="PT Astra Serif"/>
          <w:b/>
          <w:bCs/>
          <w:caps/>
          <w:sz w:val="28"/>
          <w:szCs w:val="28"/>
        </w:rPr>
      </w:pPr>
      <w:r w:rsidRPr="00FE465C">
        <w:rPr>
          <w:rFonts w:ascii="PT Astra Serif" w:eastAsia="Times New Roman" w:hAnsi="PT Astra Serif"/>
          <w:b/>
          <w:bCs/>
          <w:caps/>
          <w:sz w:val="28"/>
          <w:szCs w:val="28"/>
        </w:rPr>
        <w:t>Ключевые результаты</w:t>
      </w:r>
    </w:p>
    <w:p w:rsidR="00FE465C" w:rsidRPr="00FE465C" w:rsidRDefault="00FE465C" w:rsidP="00FE465C">
      <w:pPr>
        <w:spacing w:after="0"/>
        <w:ind w:firstLine="709"/>
        <w:jc w:val="both"/>
        <w:rPr>
          <w:rFonts w:ascii="PT Astra Serif" w:eastAsia="Times New Roman" w:hAnsi="PT Astra Serif"/>
          <w:sz w:val="28"/>
          <w:szCs w:val="28"/>
        </w:rPr>
      </w:pPr>
      <w:bookmarkStart w:id="42" w:name="h.qchjtt84ghp1"/>
      <w:bookmarkEnd w:id="42"/>
      <w:r w:rsidRPr="00FE465C">
        <w:rPr>
          <w:rFonts w:ascii="PT Astra Serif" w:eastAsia="Times New Roman" w:hAnsi="PT Astra Serif"/>
          <w:sz w:val="28"/>
          <w:szCs w:val="28"/>
        </w:rPr>
        <w:t>При достижении целей ожидаются следующие результаты:</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обеспечение защиты прав и свобод субъектов персональных данных при обработке его персональных данных Администрацией;</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повышение общего уровня информационной безопасности Администрации;</w:t>
      </w:r>
    </w:p>
    <w:p w:rsidR="00FE465C" w:rsidRPr="00FE465C" w:rsidRDefault="00FE465C" w:rsidP="00A57D02">
      <w:pPr>
        <w:numPr>
          <w:ilvl w:val="0"/>
          <w:numId w:val="5"/>
        </w:numPr>
        <w:spacing w:after="0"/>
        <w:jc w:val="both"/>
        <w:rPr>
          <w:rFonts w:ascii="PT Astra Serif" w:eastAsia="Times New Roman" w:hAnsi="PT Astra Serif"/>
          <w:sz w:val="28"/>
          <w:szCs w:val="28"/>
        </w:rPr>
      </w:pPr>
      <w:r w:rsidRPr="00FE465C">
        <w:rPr>
          <w:rFonts w:ascii="PT Astra Serif" w:eastAsia="Times New Roman" w:hAnsi="PT Astra Serif"/>
          <w:sz w:val="28"/>
          <w:szCs w:val="28"/>
        </w:rPr>
        <w:t>минимизация юридических рисков Администрации.</w:t>
      </w:r>
    </w:p>
    <w:p w:rsidR="00FE465C" w:rsidRPr="00FE465C" w:rsidRDefault="00FE465C" w:rsidP="00A57D02">
      <w:pPr>
        <w:keepNext/>
        <w:numPr>
          <w:ilvl w:val="0"/>
          <w:numId w:val="4"/>
        </w:numPr>
        <w:spacing w:before="360" w:after="0"/>
        <w:jc w:val="center"/>
        <w:rPr>
          <w:rFonts w:ascii="PT Astra Serif" w:eastAsia="Times New Roman" w:hAnsi="PT Astra Serif"/>
          <w:b/>
          <w:bCs/>
          <w:caps/>
          <w:sz w:val="28"/>
          <w:szCs w:val="28"/>
        </w:rPr>
      </w:pPr>
      <w:r w:rsidRPr="00FE465C">
        <w:rPr>
          <w:rFonts w:ascii="PT Astra Serif" w:eastAsia="Times New Roman" w:hAnsi="PT Astra Serif"/>
          <w:b/>
          <w:bCs/>
          <w:caps/>
          <w:sz w:val="28"/>
          <w:szCs w:val="28"/>
        </w:rPr>
        <w:t>Связные политики</w:t>
      </w:r>
    </w:p>
    <w:p w:rsidR="00FE465C" w:rsidRDefault="00FE465C" w:rsidP="00A57D02">
      <w:pPr>
        <w:spacing w:after="0"/>
        <w:ind w:firstLine="709"/>
        <w:jc w:val="both"/>
        <w:rPr>
          <w:rFonts w:ascii="PT Astra Serif" w:eastAsia="Times New Roman" w:hAnsi="PT Astra Serif"/>
          <w:sz w:val="28"/>
          <w:szCs w:val="28"/>
        </w:rPr>
      </w:pPr>
      <w:r w:rsidRPr="00FE465C">
        <w:rPr>
          <w:rFonts w:ascii="PT Astra Serif" w:eastAsia="Times New Roman" w:hAnsi="PT Astra Serif"/>
          <w:sz w:val="28"/>
          <w:szCs w:val="28"/>
        </w:rPr>
        <w:t>Связные политики отсутствуют.</w:t>
      </w:r>
    </w:p>
    <w:p w:rsidR="00FE465C" w:rsidRDefault="00FE465C" w:rsidP="00FE465C">
      <w:pPr>
        <w:spacing w:after="0"/>
        <w:ind w:firstLine="709"/>
        <w:rPr>
          <w:rFonts w:ascii="PT Astra Serif" w:eastAsia="Times New Roman" w:hAnsi="PT Astra Serif"/>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6"/>
      </w:tblGrid>
      <w:tr w:rsidR="00FE465C" w:rsidTr="00FE465C">
        <w:tc>
          <w:tcPr>
            <w:tcW w:w="5240" w:type="dxa"/>
          </w:tcPr>
          <w:p w:rsidR="00FE465C" w:rsidRDefault="00FE465C" w:rsidP="00FE465C">
            <w:pPr>
              <w:spacing w:after="0"/>
              <w:jc w:val="both"/>
              <w:rPr>
                <w:rFonts w:ascii="PT Astra Serif" w:eastAsia="Times New Roman" w:hAnsi="PT Astra Serif"/>
                <w:sz w:val="28"/>
                <w:szCs w:val="28"/>
              </w:rPr>
            </w:pPr>
            <w:r>
              <w:rPr>
                <w:rFonts w:ascii="PT Astra Serif" w:eastAsia="Times New Roman" w:hAnsi="PT Astra Serif"/>
                <w:sz w:val="28"/>
                <w:szCs w:val="28"/>
              </w:rPr>
              <w:t>ВЕРНО: Руководитель аппарата</w:t>
            </w:r>
          </w:p>
        </w:tc>
        <w:tc>
          <w:tcPr>
            <w:tcW w:w="4106" w:type="dxa"/>
          </w:tcPr>
          <w:p w:rsidR="00FE465C" w:rsidRDefault="00FE465C" w:rsidP="00FE465C">
            <w:pPr>
              <w:spacing w:after="0"/>
              <w:jc w:val="both"/>
              <w:rPr>
                <w:rFonts w:ascii="PT Astra Serif" w:eastAsia="Times New Roman" w:hAnsi="PT Astra Serif"/>
                <w:sz w:val="28"/>
                <w:szCs w:val="28"/>
              </w:rPr>
            </w:pPr>
          </w:p>
        </w:tc>
      </w:tr>
      <w:tr w:rsidR="00FE465C" w:rsidTr="00FE465C">
        <w:tc>
          <w:tcPr>
            <w:tcW w:w="5240" w:type="dxa"/>
          </w:tcPr>
          <w:p w:rsidR="00FE465C" w:rsidRDefault="00FE465C" w:rsidP="00FE465C">
            <w:pPr>
              <w:spacing w:after="0"/>
              <w:jc w:val="both"/>
              <w:rPr>
                <w:rFonts w:ascii="PT Astra Serif" w:eastAsia="Times New Roman" w:hAnsi="PT Astra Serif"/>
                <w:sz w:val="28"/>
                <w:szCs w:val="28"/>
              </w:rPr>
            </w:pPr>
            <w:r>
              <w:rPr>
                <w:rFonts w:ascii="PT Astra Serif" w:eastAsia="Times New Roman" w:hAnsi="PT Astra Serif"/>
                <w:sz w:val="28"/>
                <w:szCs w:val="28"/>
              </w:rPr>
              <w:t>администрации муниципального района</w:t>
            </w:r>
          </w:p>
        </w:tc>
        <w:tc>
          <w:tcPr>
            <w:tcW w:w="4106" w:type="dxa"/>
          </w:tcPr>
          <w:p w:rsidR="00FE465C" w:rsidRDefault="00FE465C" w:rsidP="00FE465C">
            <w:pPr>
              <w:spacing w:after="0"/>
              <w:jc w:val="both"/>
              <w:rPr>
                <w:rFonts w:ascii="PT Astra Serif" w:eastAsia="Times New Roman" w:hAnsi="PT Astra Serif"/>
                <w:sz w:val="28"/>
                <w:szCs w:val="28"/>
              </w:rPr>
            </w:pPr>
            <w:r>
              <w:rPr>
                <w:rFonts w:ascii="PT Astra Serif" w:eastAsia="Times New Roman" w:hAnsi="PT Astra Serif"/>
                <w:sz w:val="28"/>
                <w:szCs w:val="28"/>
              </w:rPr>
              <w:t xml:space="preserve">                            А.А. Строганов</w:t>
            </w:r>
          </w:p>
        </w:tc>
      </w:tr>
    </w:tbl>
    <w:p w:rsidR="00FE465C" w:rsidRPr="00FE465C" w:rsidRDefault="00FE465C" w:rsidP="00FE465C">
      <w:pPr>
        <w:spacing w:after="0"/>
        <w:rPr>
          <w:rFonts w:ascii="PT Astra Serif" w:eastAsia="Times New Roman" w:hAnsi="PT Astra Serif"/>
          <w:sz w:val="26"/>
          <w:szCs w:val="20"/>
        </w:rPr>
        <w:sectPr w:rsidR="00FE465C" w:rsidRPr="00FE465C">
          <w:pgSz w:w="11907" w:h="16839"/>
          <w:pgMar w:top="1134" w:right="850" w:bottom="1134" w:left="1701" w:header="709" w:footer="0" w:gutter="0"/>
          <w:cols w:space="720"/>
        </w:sectPr>
      </w:pPr>
    </w:p>
    <w:p w:rsidR="00FE465C" w:rsidRPr="00FE465C" w:rsidRDefault="00FE465C" w:rsidP="00FE465C">
      <w:pPr>
        <w:spacing w:after="0"/>
        <w:jc w:val="center"/>
        <w:rPr>
          <w:rFonts w:ascii="PT Astra Serif" w:eastAsia="Times New Roman" w:hAnsi="PT Astra Serif"/>
          <w:b/>
          <w:bCs/>
          <w:sz w:val="26"/>
          <w:szCs w:val="28"/>
        </w:rPr>
      </w:pPr>
      <w:r w:rsidRPr="00FE465C">
        <w:rPr>
          <w:rFonts w:ascii="PT Astra Serif" w:eastAsia="Times New Roman" w:hAnsi="PT Astra Serif"/>
          <w:b/>
          <w:bCs/>
          <w:sz w:val="26"/>
          <w:szCs w:val="28"/>
        </w:rPr>
        <w:lastRenderedPageBreak/>
        <w:t>Лист ознакомления</w:t>
      </w:r>
    </w:p>
    <w:p w:rsidR="00FE465C" w:rsidRPr="00FE465C" w:rsidRDefault="00FE465C" w:rsidP="00FE465C">
      <w:pPr>
        <w:spacing w:after="0"/>
        <w:jc w:val="center"/>
        <w:rPr>
          <w:rFonts w:ascii="PT Astra Serif" w:eastAsia="Times New Roman" w:hAnsi="PT Astra Serif"/>
          <w:b/>
          <w:bCs/>
          <w:sz w:val="26"/>
          <w:szCs w:val="28"/>
        </w:rPr>
      </w:pPr>
      <w:r w:rsidRPr="00FE465C">
        <w:rPr>
          <w:rFonts w:ascii="PT Astra Serif" w:eastAsia="Times New Roman" w:hAnsi="PT Astra Serif"/>
          <w:b/>
          <w:bCs/>
          <w:sz w:val="26"/>
          <w:szCs w:val="28"/>
        </w:rPr>
        <w:t xml:space="preserve">с Политикой </w:t>
      </w:r>
      <w:r w:rsidRPr="00FE465C">
        <w:rPr>
          <w:rFonts w:ascii="PT Astra Serif" w:eastAsia="Times New Roman" w:hAnsi="PT Astra Serif"/>
          <w:b/>
          <w:bCs/>
          <w:sz w:val="26"/>
          <w:szCs w:val="24"/>
        </w:rPr>
        <w:t>в отношении обработки персональных данных в администрации Питерского муниципального района Саратовской области</w:t>
      </w:r>
    </w:p>
    <w:p w:rsidR="00FE465C" w:rsidRPr="00FE465C" w:rsidRDefault="00FE465C" w:rsidP="00FE465C">
      <w:pPr>
        <w:spacing w:after="0"/>
        <w:jc w:val="both"/>
        <w:rPr>
          <w:rFonts w:ascii="PT Astra Serif" w:eastAsia="Times New Roman" w:hAnsi="PT Astra Serif"/>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994"/>
        <w:gridCol w:w="2314"/>
        <w:gridCol w:w="1458"/>
        <w:gridCol w:w="1891"/>
      </w:tblGrid>
      <w:tr w:rsidR="00FE465C" w:rsidRPr="00FE465C" w:rsidTr="00FE465C">
        <w:trPr>
          <w:tblHeader/>
        </w:trPr>
        <w:tc>
          <w:tcPr>
            <w:tcW w:w="504" w:type="pct"/>
            <w:tcBorders>
              <w:top w:val="single" w:sz="4" w:space="0" w:color="auto"/>
              <w:left w:val="single" w:sz="4" w:space="0" w:color="auto"/>
              <w:bottom w:val="single" w:sz="4" w:space="0" w:color="auto"/>
              <w:right w:val="single" w:sz="4" w:space="0" w:color="auto"/>
            </w:tcBorders>
            <w:hideMark/>
          </w:tcPr>
          <w:p w:rsidR="00FE465C" w:rsidRPr="00FE465C" w:rsidRDefault="00FE465C" w:rsidP="00FE465C">
            <w:pPr>
              <w:widowControl w:val="0"/>
              <w:autoSpaceDE w:val="0"/>
              <w:autoSpaceDN w:val="0"/>
              <w:adjustRightInd w:val="0"/>
              <w:spacing w:after="0" w:line="240" w:lineRule="auto"/>
              <w:jc w:val="center"/>
              <w:rPr>
                <w:rFonts w:ascii="PT Astra Serif" w:eastAsia="Times New Roman" w:hAnsi="PT Astra Serif"/>
                <w:b/>
                <w:bCs/>
                <w:color w:val="000000"/>
              </w:rPr>
            </w:pPr>
            <w:r w:rsidRPr="00FE465C">
              <w:rPr>
                <w:rFonts w:ascii="PT Astra Serif" w:eastAsia="Times New Roman" w:hAnsi="PT Astra Serif"/>
                <w:b/>
                <w:bCs/>
                <w:color w:val="000000"/>
              </w:rPr>
              <w:t>№ п/п</w:t>
            </w:r>
          </w:p>
        </w:tc>
        <w:tc>
          <w:tcPr>
            <w:tcW w:w="1555" w:type="pct"/>
            <w:tcBorders>
              <w:top w:val="single" w:sz="4" w:space="0" w:color="auto"/>
              <w:left w:val="single" w:sz="4" w:space="0" w:color="auto"/>
              <w:bottom w:val="single" w:sz="4" w:space="0" w:color="auto"/>
              <w:right w:val="single" w:sz="4" w:space="0" w:color="auto"/>
            </w:tcBorders>
            <w:hideMark/>
          </w:tcPr>
          <w:p w:rsidR="00FE465C" w:rsidRPr="00FE465C" w:rsidRDefault="00FE465C" w:rsidP="00FE465C">
            <w:pPr>
              <w:widowControl w:val="0"/>
              <w:autoSpaceDE w:val="0"/>
              <w:autoSpaceDN w:val="0"/>
              <w:adjustRightInd w:val="0"/>
              <w:spacing w:after="0" w:line="240" w:lineRule="auto"/>
              <w:jc w:val="center"/>
              <w:rPr>
                <w:rFonts w:ascii="PT Astra Serif" w:eastAsia="Times New Roman" w:hAnsi="PT Astra Serif"/>
                <w:b/>
                <w:bCs/>
                <w:color w:val="000000"/>
              </w:rPr>
            </w:pPr>
            <w:r w:rsidRPr="00FE465C">
              <w:rPr>
                <w:rFonts w:ascii="PT Astra Serif" w:eastAsia="Times New Roman" w:hAnsi="PT Astra Serif"/>
                <w:b/>
                <w:bCs/>
                <w:color w:val="000000"/>
              </w:rPr>
              <w:t>Ф.И.О.</w:t>
            </w:r>
          </w:p>
        </w:tc>
        <w:tc>
          <w:tcPr>
            <w:tcW w:w="1202" w:type="pct"/>
            <w:tcBorders>
              <w:top w:val="single" w:sz="4" w:space="0" w:color="auto"/>
              <w:left w:val="single" w:sz="4" w:space="0" w:color="auto"/>
              <w:bottom w:val="single" w:sz="4" w:space="0" w:color="auto"/>
              <w:right w:val="single" w:sz="4" w:space="0" w:color="auto"/>
            </w:tcBorders>
            <w:hideMark/>
          </w:tcPr>
          <w:p w:rsidR="00FE465C" w:rsidRPr="00FE465C" w:rsidRDefault="00FE465C" w:rsidP="00FE465C">
            <w:pPr>
              <w:widowControl w:val="0"/>
              <w:autoSpaceDE w:val="0"/>
              <w:autoSpaceDN w:val="0"/>
              <w:adjustRightInd w:val="0"/>
              <w:spacing w:after="0" w:line="240" w:lineRule="auto"/>
              <w:jc w:val="center"/>
              <w:rPr>
                <w:rFonts w:ascii="PT Astra Serif" w:eastAsia="Times New Roman" w:hAnsi="PT Astra Serif"/>
                <w:b/>
                <w:bCs/>
                <w:color w:val="000000"/>
              </w:rPr>
            </w:pPr>
            <w:r w:rsidRPr="00FE465C">
              <w:rPr>
                <w:rFonts w:ascii="PT Astra Serif" w:eastAsia="Times New Roman" w:hAnsi="PT Astra Serif"/>
                <w:b/>
                <w:bCs/>
                <w:color w:val="000000"/>
              </w:rPr>
              <w:t>Должность</w:t>
            </w:r>
          </w:p>
        </w:tc>
        <w:tc>
          <w:tcPr>
            <w:tcW w:w="757" w:type="pct"/>
            <w:tcBorders>
              <w:top w:val="single" w:sz="4" w:space="0" w:color="auto"/>
              <w:left w:val="single" w:sz="4" w:space="0" w:color="auto"/>
              <w:bottom w:val="single" w:sz="4" w:space="0" w:color="auto"/>
              <w:right w:val="single" w:sz="4" w:space="0" w:color="auto"/>
            </w:tcBorders>
            <w:hideMark/>
          </w:tcPr>
          <w:p w:rsidR="00FE465C" w:rsidRPr="00FE465C" w:rsidRDefault="00FE465C" w:rsidP="00FE465C">
            <w:pPr>
              <w:widowControl w:val="0"/>
              <w:autoSpaceDE w:val="0"/>
              <w:autoSpaceDN w:val="0"/>
              <w:adjustRightInd w:val="0"/>
              <w:spacing w:after="0" w:line="240" w:lineRule="auto"/>
              <w:jc w:val="center"/>
              <w:rPr>
                <w:rFonts w:ascii="PT Astra Serif" w:eastAsia="Times New Roman" w:hAnsi="PT Astra Serif"/>
                <w:b/>
                <w:bCs/>
              </w:rPr>
            </w:pPr>
            <w:r w:rsidRPr="00FE465C">
              <w:rPr>
                <w:rFonts w:ascii="PT Astra Serif" w:eastAsia="Times New Roman" w:hAnsi="PT Astra Serif"/>
                <w:b/>
                <w:bCs/>
                <w:color w:val="000000"/>
              </w:rPr>
              <w:t>Дата</w:t>
            </w:r>
          </w:p>
        </w:tc>
        <w:tc>
          <w:tcPr>
            <w:tcW w:w="982" w:type="pct"/>
            <w:tcBorders>
              <w:top w:val="single" w:sz="4" w:space="0" w:color="auto"/>
              <w:left w:val="single" w:sz="4" w:space="0" w:color="auto"/>
              <w:bottom w:val="single" w:sz="4" w:space="0" w:color="auto"/>
              <w:right w:val="single" w:sz="4" w:space="0" w:color="auto"/>
            </w:tcBorders>
            <w:hideMark/>
          </w:tcPr>
          <w:p w:rsidR="00FE465C" w:rsidRPr="00FE465C" w:rsidRDefault="00FE465C" w:rsidP="00FE465C">
            <w:pPr>
              <w:widowControl w:val="0"/>
              <w:autoSpaceDE w:val="0"/>
              <w:autoSpaceDN w:val="0"/>
              <w:adjustRightInd w:val="0"/>
              <w:spacing w:after="0" w:line="240" w:lineRule="auto"/>
              <w:jc w:val="center"/>
              <w:rPr>
                <w:rFonts w:ascii="PT Astra Serif" w:eastAsia="Times New Roman" w:hAnsi="PT Astra Serif"/>
                <w:b/>
                <w:bCs/>
                <w:color w:val="000000"/>
              </w:rPr>
            </w:pPr>
            <w:r w:rsidRPr="00FE465C">
              <w:rPr>
                <w:rFonts w:ascii="PT Astra Serif" w:eastAsia="Times New Roman" w:hAnsi="PT Astra Serif"/>
                <w:b/>
                <w:bCs/>
                <w:color w:val="000000"/>
              </w:rPr>
              <w:t>Подпись</w:t>
            </w: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FE465C" w:rsidRPr="00FE465C" w:rsidTr="00FE465C">
        <w:tc>
          <w:tcPr>
            <w:tcW w:w="504"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FE465C" w:rsidRPr="00FE465C" w:rsidRDefault="00FE465C"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6F43D4" w:rsidRPr="00FE465C" w:rsidTr="00FE465C">
        <w:tc>
          <w:tcPr>
            <w:tcW w:w="504"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6F43D4" w:rsidRPr="00FE465C" w:rsidTr="00FE465C">
        <w:tc>
          <w:tcPr>
            <w:tcW w:w="504"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6F43D4" w:rsidRPr="00FE465C" w:rsidTr="00FE465C">
        <w:tc>
          <w:tcPr>
            <w:tcW w:w="504"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r w:rsidR="006F43D4" w:rsidRPr="00FE465C" w:rsidTr="00FE465C">
        <w:tc>
          <w:tcPr>
            <w:tcW w:w="504"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555"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1202"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757"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c>
          <w:tcPr>
            <w:tcW w:w="982" w:type="pct"/>
            <w:tcBorders>
              <w:top w:val="single" w:sz="4" w:space="0" w:color="auto"/>
              <w:left w:val="single" w:sz="4" w:space="0" w:color="auto"/>
              <w:bottom w:val="single" w:sz="4" w:space="0" w:color="auto"/>
              <w:right w:val="single" w:sz="4" w:space="0" w:color="auto"/>
            </w:tcBorders>
          </w:tcPr>
          <w:p w:rsidR="006F43D4" w:rsidRPr="00FE465C" w:rsidRDefault="006F43D4" w:rsidP="00FE465C">
            <w:pPr>
              <w:widowControl w:val="0"/>
              <w:tabs>
                <w:tab w:val="left" w:pos="1418"/>
              </w:tabs>
              <w:autoSpaceDE w:val="0"/>
              <w:autoSpaceDN w:val="0"/>
              <w:adjustRightInd w:val="0"/>
              <w:spacing w:after="0" w:line="240" w:lineRule="auto"/>
              <w:jc w:val="both"/>
              <w:rPr>
                <w:rFonts w:ascii="PT Astra Serif" w:eastAsia="Times New Roman" w:hAnsi="PT Astra Serif"/>
                <w:b/>
                <w:bCs/>
                <w:lang w:val="en-US"/>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6"/>
      </w:tblGrid>
      <w:tr w:rsidR="006F43D4" w:rsidTr="00324ABA">
        <w:tc>
          <w:tcPr>
            <w:tcW w:w="5240" w:type="dxa"/>
          </w:tcPr>
          <w:p w:rsidR="006F43D4" w:rsidRDefault="006F43D4" w:rsidP="00324ABA">
            <w:pPr>
              <w:spacing w:after="0"/>
              <w:jc w:val="both"/>
              <w:rPr>
                <w:rFonts w:ascii="PT Astra Serif" w:eastAsia="Times New Roman" w:hAnsi="PT Astra Serif"/>
                <w:sz w:val="28"/>
                <w:szCs w:val="28"/>
              </w:rPr>
            </w:pPr>
          </w:p>
          <w:p w:rsidR="006F43D4" w:rsidRDefault="006F43D4" w:rsidP="00324ABA">
            <w:pPr>
              <w:spacing w:after="0"/>
              <w:jc w:val="both"/>
              <w:rPr>
                <w:rFonts w:ascii="PT Astra Serif" w:eastAsia="Times New Roman" w:hAnsi="PT Astra Serif"/>
                <w:sz w:val="28"/>
                <w:szCs w:val="28"/>
              </w:rPr>
            </w:pPr>
            <w:r>
              <w:rPr>
                <w:rFonts w:ascii="PT Astra Serif" w:eastAsia="Times New Roman" w:hAnsi="PT Astra Serif"/>
                <w:sz w:val="28"/>
                <w:szCs w:val="28"/>
              </w:rPr>
              <w:t>ВЕРНО: Руководитель аппарата</w:t>
            </w:r>
          </w:p>
        </w:tc>
        <w:tc>
          <w:tcPr>
            <w:tcW w:w="4106" w:type="dxa"/>
          </w:tcPr>
          <w:p w:rsidR="006F43D4" w:rsidRDefault="006F43D4" w:rsidP="00324ABA">
            <w:pPr>
              <w:spacing w:after="0"/>
              <w:jc w:val="both"/>
              <w:rPr>
                <w:rFonts w:ascii="PT Astra Serif" w:eastAsia="Times New Roman" w:hAnsi="PT Astra Serif"/>
                <w:sz w:val="28"/>
                <w:szCs w:val="28"/>
              </w:rPr>
            </w:pPr>
          </w:p>
        </w:tc>
      </w:tr>
      <w:tr w:rsidR="006F43D4" w:rsidTr="00324ABA">
        <w:tc>
          <w:tcPr>
            <w:tcW w:w="5240" w:type="dxa"/>
          </w:tcPr>
          <w:p w:rsidR="006F43D4" w:rsidRDefault="006F43D4" w:rsidP="00324ABA">
            <w:pPr>
              <w:spacing w:after="0"/>
              <w:jc w:val="both"/>
              <w:rPr>
                <w:rFonts w:ascii="PT Astra Serif" w:eastAsia="Times New Roman" w:hAnsi="PT Astra Serif"/>
                <w:sz w:val="28"/>
                <w:szCs w:val="28"/>
              </w:rPr>
            </w:pPr>
            <w:r>
              <w:rPr>
                <w:rFonts w:ascii="PT Astra Serif" w:eastAsia="Times New Roman" w:hAnsi="PT Astra Serif"/>
                <w:sz w:val="28"/>
                <w:szCs w:val="28"/>
              </w:rPr>
              <w:t>администрации муниципального района</w:t>
            </w:r>
          </w:p>
        </w:tc>
        <w:tc>
          <w:tcPr>
            <w:tcW w:w="4106" w:type="dxa"/>
          </w:tcPr>
          <w:p w:rsidR="006F43D4" w:rsidRDefault="006F43D4" w:rsidP="00324ABA">
            <w:pPr>
              <w:spacing w:after="0"/>
              <w:jc w:val="both"/>
              <w:rPr>
                <w:rFonts w:ascii="PT Astra Serif" w:eastAsia="Times New Roman" w:hAnsi="PT Astra Serif"/>
                <w:sz w:val="28"/>
                <w:szCs w:val="28"/>
              </w:rPr>
            </w:pPr>
            <w:r>
              <w:rPr>
                <w:rFonts w:ascii="PT Astra Serif" w:eastAsia="Times New Roman" w:hAnsi="PT Astra Serif"/>
                <w:sz w:val="28"/>
                <w:szCs w:val="28"/>
              </w:rPr>
              <w:t xml:space="preserve">                            А.А. Строганов</w:t>
            </w:r>
          </w:p>
        </w:tc>
      </w:tr>
    </w:tbl>
    <w:p w:rsidR="00BE611D" w:rsidRPr="001C3D6F" w:rsidRDefault="00BE611D" w:rsidP="00F02A66">
      <w:pPr>
        <w:widowControl w:val="0"/>
        <w:autoSpaceDE w:val="0"/>
        <w:autoSpaceDN w:val="0"/>
        <w:adjustRightInd w:val="0"/>
        <w:spacing w:after="0" w:line="240" w:lineRule="auto"/>
        <w:rPr>
          <w:rFonts w:ascii="Times New Roman" w:hAnsi="Times New Roman"/>
          <w:b/>
          <w:bCs/>
          <w:sz w:val="28"/>
          <w:szCs w:val="28"/>
        </w:rPr>
      </w:pPr>
    </w:p>
    <w:sectPr w:rsidR="00BE611D" w:rsidRPr="001C3D6F" w:rsidSect="00FE465C">
      <w:footerReference w:type="default" r:id="rId9"/>
      <w:pgSz w:w="11906" w:h="16838"/>
      <w:pgMar w:top="993" w:right="851" w:bottom="993"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26" w:rsidRDefault="007C2D26" w:rsidP="00540B16">
      <w:pPr>
        <w:spacing w:after="0" w:line="240" w:lineRule="auto"/>
      </w:pPr>
      <w:r>
        <w:separator/>
      </w:r>
    </w:p>
  </w:endnote>
  <w:endnote w:type="continuationSeparator" w:id="0">
    <w:p w:rsidR="007C2D26" w:rsidRDefault="007C2D26" w:rsidP="005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170993"/>
      <w:docPartObj>
        <w:docPartGallery w:val="Page Numbers (Bottom of Page)"/>
        <w:docPartUnique/>
      </w:docPartObj>
    </w:sdtPr>
    <w:sdtEndPr/>
    <w:sdtContent>
      <w:p w:rsidR="007D5BC1" w:rsidRDefault="007D5BC1">
        <w:pPr>
          <w:pStyle w:val="ac"/>
          <w:jc w:val="right"/>
        </w:pPr>
        <w:r>
          <w:fldChar w:fldCharType="begin"/>
        </w:r>
        <w:r>
          <w:instrText>PAGE   \* MERGEFORMAT</w:instrText>
        </w:r>
        <w:r>
          <w:fldChar w:fldCharType="separate"/>
        </w:r>
        <w:r w:rsidR="00FA70FB">
          <w:rPr>
            <w:noProof/>
          </w:rPr>
          <w:t>2</w:t>
        </w:r>
        <w:r>
          <w:fldChar w:fldCharType="end"/>
        </w:r>
      </w:p>
    </w:sdtContent>
  </w:sdt>
  <w:p w:rsidR="007D5BC1" w:rsidRDefault="007D5B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26" w:rsidRDefault="007C2D26" w:rsidP="00540B16">
      <w:pPr>
        <w:spacing w:after="0" w:line="240" w:lineRule="auto"/>
      </w:pPr>
      <w:r>
        <w:separator/>
      </w:r>
    </w:p>
  </w:footnote>
  <w:footnote w:type="continuationSeparator" w:id="0">
    <w:p w:rsidR="007C2D26" w:rsidRDefault="007C2D26" w:rsidP="00540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B3D"/>
    <w:multiLevelType w:val="multilevel"/>
    <w:tmpl w:val="35960788"/>
    <w:lvl w:ilvl="0">
      <w:start w:val="6"/>
      <w:numFmt w:val="decimal"/>
      <w:lvlText w:val="%1."/>
      <w:lvlJc w:val="left"/>
      <w:pPr>
        <w:ind w:left="450" w:hanging="450"/>
      </w:pPr>
    </w:lvl>
    <w:lvl w:ilvl="1">
      <w:start w:val="1"/>
      <w:numFmt w:val="decimal"/>
      <w:lvlText w:val="%1.%2."/>
      <w:lvlJc w:val="left"/>
      <w:pPr>
        <w:ind w:left="1571" w:hanging="720"/>
      </w:pPr>
      <w:rPr>
        <w:color w:val="auto"/>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
    <w:nsid w:val="40484055"/>
    <w:multiLevelType w:val="multilevel"/>
    <w:tmpl w:val="B0A65A9E"/>
    <w:styleLink w:val="a"/>
    <w:lvl w:ilvl="0">
      <w:start w:val="1"/>
      <w:numFmt w:val="decimal"/>
      <w:pStyle w:val="1"/>
      <w:suff w:val="space"/>
      <w:lvlText w:val="%1."/>
      <w:lvlJc w:val="left"/>
      <w:pPr>
        <w:ind w:left="589" w:firstLine="709"/>
      </w:pPr>
    </w:lvl>
    <w:lvl w:ilvl="1">
      <w:start w:val="1"/>
      <w:numFmt w:val="decimal"/>
      <w:pStyle w:val="2"/>
      <w:isLgl/>
      <w:lvlText w:val="%1.%2."/>
      <w:lvlJc w:val="left"/>
      <w:pPr>
        <w:tabs>
          <w:tab w:val="num" w:pos="1865"/>
        </w:tabs>
        <w:ind w:left="589" w:firstLine="709"/>
      </w:pPr>
      <w:rPr>
        <w:strike w:val="0"/>
        <w:dstrike w:val="0"/>
        <w:u w:val="none"/>
        <w:effect w:val="none"/>
      </w:rPr>
    </w:lvl>
    <w:lvl w:ilvl="2">
      <w:start w:val="1"/>
      <w:numFmt w:val="decimal"/>
      <w:pStyle w:val="3"/>
      <w:isLgl/>
      <w:lvlText w:val="%1.%2.%3."/>
      <w:lvlJc w:val="left"/>
      <w:pPr>
        <w:tabs>
          <w:tab w:val="num" w:pos="1865"/>
        </w:tabs>
        <w:ind w:left="589" w:firstLine="709"/>
      </w:pPr>
    </w:lvl>
    <w:lvl w:ilvl="3">
      <w:start w:val="1"/>
      <w:numFmt w:val="decimal"/>
      <w:pStyle w:val="4"/>
      <w:isLgl/>
      <w:suff w:val="space"/>
      <w:lvlText w:val="%1.%2.%3.%4."/>
      <w:lvlJc w:val="left"/>
      <w:pPr>
        <w:ind w:left="589" w:firstLine="709"/>
      </w:pPr>
    </w:lvl>
    <w:lvl w:ilvl="4">
      <w:start w:val="1"/>
      <w:numFmt w:val="decimal"/>
      <w:pStyle w:val="5"/>
      <w:isLgl/>
      <w:suff w:val="space"/>
      <w:lvlText w:val="%1.%2.%3.%4.%5."/>
      <w:lvlJc w:val="left"/>
      <w:pPr>
        <w:ind w:left="590" w:firstLine="708"/>
      </w:pPr>
    </w:lvl>
    <w:lvl w:ilvl="5">
      <w:start w:val="1"/>
      <w:numFmt w:val="decimal"/>
      <w:suff w:val="space"/>
      <w:lvlText w:val="%1.%2.%3.%4.%5.%6."/>
      <w:lvlJc w:val="left"/>
      <w:pPr>
        <w:ind w:left="590" w:firstLine="708"/>
      </w:pPr>
    </w:lvl>
    <w:lvl w:ilvl="6">
      <w:start w:val="1"/>
      <w:numFmt w:val="decimal"/>
      <w:lvlText w:val="%7."/>
      <w:lvlJc w:val="left"/>
      <w:pPr>
        <w:ind w:left="2967" w:hanging="360"/>
      </w:pPr>
    </w:lvl>
    <w:lvl w:ilvl="7">
      <w:start w:val="1"/>
      <w:numFmt w:val="lowerLetter"/>
      <w:lvlText w:val="%8."/>
      <w:lvlJc w:val="left"/>
      <w:pPr>
        <w:ind w:left="3327" w:hanging="360"/>
      </w:pPr>
    </w:lvl>
    <w:lvl w:ilvl="8">
      <w:start w:val="1"/>
      <w:numFmt w:val="lowerRoman"/>
      <w:lvlText w:val="%9."/>
      <w:lvlJc w:val="left"/>
      <w:pPr>
        <w:ind w:left="3687" w:hanging="360"/>
      </w:pPr>
    </w:lvl>
  </w:abstractNum>
  <w:abstractNum w:abstractNumId="2">
    <w:nsid w:val="598639D3"/>
    <w:multiLevelType w:val="multilevel"/>
    <w:tmpl w:val="C7E083F6"/>
    <w:styleLink w:val="a0"/>
    <w:lvl w:ilvl="0">
      <w:start w:val="1"/>
      <w:numFmt w:val="bullet"/>
      <w:pStyle w:val="a1"/>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DE868DC"/>
    <w:multiLevelType w:val="multilevel"/>
    <w:tmpl w:val="F6886DD0"/>
    <w:styleLink w:val="WWNum15"/>
    <w:lvl w:ilvl="0">
      <w:numFmt w:val="bullet"/>
      <w:lvlText w:val=""/>
      <w:lvlJc w:val="left"/>
      <w:pPr>
        <w:ind w:left="0" w:firstLine="0"/>
      </w:pPr>
      <w:rPr>
        <w:rFonts w:ascii="Symbol" w:hAnsi="Symbol" w:cs="Arial"/>
      </w:rPr>
    </w:lvl>
    <w:lvl w:ilvl="1">
      <w:numFmt w:val="bullet"/>
      <w:lvlText w:val=""/>
      <w:lvlJc w:val="left"/>
      <w:pPr>
        <w:ind w:left="0" w:firstLine="0"/>
      </w:pPr>
      <w:rPr>
        <w:rFonts w:ascii="Symbol" w:hAnsi="Symbol" w:cs="Arial"/>
      </w:rPr>
    </w:lvl>
    <w:lvl w:ilvl="2">
      <w:numFmt w:val="bullet"/>
      <w:lvlText w:val=""/>
      <w:lvlJc w:val="left"/>
      <w:pPr>
        <w:ind w:left="0" w:firstLine="0"/>
      </w:pPr>
      <w:rPr>
        <w:rFonts w:ascii="Symbol" w:hAnsi="Symbol" w:cs="Arial"/>
      </w:rPr>
    </w:lvl>
    <w:lvl w:ilvl="3">
      <w:numFmt w:val="bullet"/>
      <w:lvlText w:val=""/>
      <w:lvlJc w:val="left"/>
      <w:pPr>
        <w:ind w:left="0" w:firstLine="0"/>
      </w:pPr>
      <w:rPr>
        <w:rFonts w:ascii="Symbol" w:hAnsi="Symbol" w:cs="Arial"/>
      </w:rPr>
    </w:lvl>
    <w:lvl w:ilvl="4">
      <w:numFmt w:val="bullet"/>
      <w:lvlText w:val=""/>
      <w:lvlJc w:val="left"/>
      <w:pPr>
        <w:ind w:left="0" w:firstLine="0"/>
      </w:pPr>
      <w:rPr>
        <w:rFonts w:ascii="Symbol" w:hAnsi="Symbol" w:cs="Arial"/>
      </w:rPr>
    </w:lvl>
    <w:lvl w:ilvl="5">
      <w:numFmt w:val="bullet"/>
      <w:lvlText w:val=""/>
      <w:lvlJc w:val="left"/>
      <w:pPr>
        <w:ind w:left="0" w:firstLine="0"/>
      </w:pPr>
      <w:rPr>
        <w:rFonts w:ascii="Symbol" w:hAnsi="Symbol" w:cs="Arial"/>
      </w:rPr>
    </w:lvl>
    <w:lvl w:ilvl="6">
      <w:numFmt w:val="bullet"/>
      <w:lvlText w:val=""/>
      <w:lvlJc w:val="left"/>
      <w:pPr>
        <w:ind w:left="0" w:firstLine="0"/>
      </w:pPr>
      <w:rPr>
        <w:rFonts w:ascii="Symbol" w:hAnsi="Symbol" w:cs="Arial"/>
      </w:rPr>
    </w:lvl>
    <w:lvl w:ilvl="7">
      <w:numFmt w:val="bullet"/>
      <w:lvlText w:val=""/>
      <w:lvlJc w:val="left"/>
      <w:pPr>
        <w:ind w:left="0" w:firstLine="0"/>
      </w:pPr>
      <w:rPr>
        <w:rFonts w:ascii="Symbol" w:hAnsi="Symbol" w:cs="Arial"/>
      </w:rPr>
    </w:lvl>
    <w:lvl w:ilvl="8">
      <w:numFmt w:val="bullet"/>
      <w:lvlText w:val=""/>
      <w:lvlJc w:val="left"/>
      <w:pPr>
        <w:ind w:left="0" w:firstLine="0"/>
      </w:pPr>
      <w:rPr>
        <w:rFonts w:ascii="Symbol" w:hAnsi="Symbol" w:cs="Arial"/>
      </w:rPr>
    </w:lvl>
  </w:abstractNum>
  <w:num w:numId="1">
    <w:abstractNumId w:val="3"/>
  </w:num>
  <w:num w:numId="2">
    <w:abstractNumId w:val="2"/>
  </w:num>
  <w:num w:numId="3">
    <w:abstractNumId w:val="1"/>
  </w:num>
  <w:num w:numId="4">
    <w:abstractNumId w:val="1"/>
    <w:lvlOverride w:ilvl="0">
      <w:startOverride w:val="1"/>
      <w:lvl w:ilvl="0">
        <w:start w:val="1"/>
        <w:numFmt w:val="decimal"/>
        <w:pStyle w:val="1"/>
        <w:lvlText w:val=""/>
        <w:lvlJc w:val="left"/>
        <w:pPr>
          <w:ind w:left="0" w:firstLine="0"/>
        </w:pPr>
      </w:lvl>
    </w:lvlOverride>
    <w:lvlOverride w:ilvl="1">
      <w:startOverride w:val="1"/>
      <w:lvl w:ilvl="1">
        <w:start w:val="1"/>
        <w:numFmt w:val="decimal"/>
        <w:pStyle w:val="2"/>
        <w:lvlText w:val=""/>
        <w:lvlJc w:val="left"/>
        <w:pPr>
          <w:ind w:left="0" w:firstLine="0"/>
        </w:pPr>
        <w:rPr>
          <w:strike w:val="0"/>
          <w:dstrike w:val="0"/>
          <w:u w:val="none"/>
          <w:effect w:val="none"/>
        </w:rPr>
      </w:lvl>
    </w:lvlOverride>
    <w:lvlOverride w:ilvl="2">
      <w:startOverride w:val="1"/>
      <w:lvl w:ilvl="2">
        <w:start w:val="1"/>
        <w:numFmt w:val="decimal"/>
        <w:pStyle w:val="3"/>
        <w:isLgl/>
        <w:lvlText w:val="%1.%2.%3."/>
        <w:lvlJc w:val="left"/>
        <w:pPr>
          <w:tabs>
            <w:tab w:val="num" w:pos="1865"/>
          </w:tabs>
          <w:ind w:left="589" w:firstLine="709"/>
        </w:pPr>
        <w:rPr>
          <w:i w:val="0"/>
        </w:rPr>
      </w:lvl>
    </w:lvlOverride>
    <w:lvlOverride w:ilvl="3">
      <w:startOverride w:val="1"/>
      <w:lvl w:ilvl="3">
        <w:start w:val="1"/>
        <w:numFmt w:val="decimal"/>
        <w:pStyle w:val="4"/>
        <w:isLgl/>
        <w:suff w:val="space"/>
        <w:lvlText w:val="%1.%2.%3.%4."/>
        <w:lvlJc w:val="left"/>
        <w:pPr>
          <w:ind w:left="589" w:firstLine="709"/>
        </w:pPr>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2"/>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3E"/>
    <w:rsid w:val="00002730"/>
    <w:rsid w:val="000064F8"/>
    <w:rsid w:val="00011381"/>
    <w:rsid w:val="00011830"/>
    <w:rsid w:val="0001664D"/>
    <w:rsid w:val="0002121E"/>
    <w:rsid w:val="00022754"/>
    <w:rsid w:val="00023988"/>
    <w:rsid w:val="00030D43"/>
    <w:rsid w:val="0003476E"/>
    <w:rsid w:val="0004206A"/>
    <w:rsid w:val="000500CE"/>
    <w:rsid w:val="00051AF1"/>
    <w:rsid w:val="000625A4"/>
    <w:rsid w:val="000710A3"/>
    <w:rsid w:val="00072EB7"/>
    <w:rsid w:val="00076BEE"/>
    <w:rsid w:val="00081033"/>
    <w:rsid w:val="00083927"/>
    <w:rsid w:val="00087435"/>
    <w:rsid w:val="00090014"/>
    <w:rsid w:val="00093F7B"/>
    <w:rsid w:val="000967F8"/>
    <w:rsid w:val="000978A9"/>
    <w:rsid w:val="000A6B71"/>
    <w:rsid w:val="000B6020"/>
    <w:rsid w:val="000C2B34"/>
    <w:rsid w:val="000C3905"/>
    <w:rsid w:val="000C533A"/>
    <w:rsid w:val="000C6B9B"/>
    <w:rsid w:val="000D23D1"/>
    <w:rsid w:val="000D24D1"/>
    <w:rsid w:val="000D57FF"/>
    <w:rsid w:val="000D73DA"/>
    <w:rsid w:val="000E0E58"/>
    <w:rsid w:val="000E3A9B"/>
    <w:rsid w:val="000E428D"/>
    <w:rsid w:val="000E77BE"/>
    <w:rsid w:val="000F6692"/>
    <w:rsid w:val="00102D7F"/>
    <w:rsid w:val="00106D4E"/>
    <w:rsid w:val="001227A1"/>
    <w:rsid w:val="0013459B"/>
    <w:rsid w:val="0014238E"/>
    <w:rsid w:val="0014454B"/>
    <w:rsid w:val="00150463"/>
    <w:rsid w:val="001560C7"/>
    <w:rsid w:val="00156909"/>
    <w:rsid w:val="00160512"/>
    <w:rsid w:val="00160BAB"/>
    <w:rsid w:val="00167A7D"/>
    <w:rsid w:val="00174770"/>
    <w:rsid w:val="001809D3"/>
    <w:rsid w:val="001813AB"/>
    <w:rsid w:val="001846AC"/>
    <w:rsid w:val="00185DCC"/>
    <w:rsid w:val="00186C8D"/>
    <w:rsid w:val="00186E0F"/>
    <w:rsid w:val="00191288"/>
    <w:rsid w:val="0019274E"/>
    <w:rsid w:val="0019451B"/>
    <w:rsid w:val="00194EED"/>
    <w:rsid w:val="001A23F7"/>
    <w:rsid w:val="001A5229"/>
    <w:rsid w:val="001A65A0"/>
    <w:rsid w:val="001B098A"/>
    <w:rsid w:val="001B5099"/>
    <w:rsid w:val="001B5A95"/>
    <w:rsid w:val="001C3D6F"/>
    <w:rsid w:val="001C3DA8"/>
    <w:rsid w:val="001C499B"/>
    <w:rsid w:val="001D1C9F"/>
    <w:rsid w:val="001E6FE5"/>
    <w:rsid w:val="001F115F"/>
    <w:rsid w:val="00213E5B"/>
    <w:rsid w:val="0022410C"/>
    <w:rsid w:val="00226ADA"/>
    <w:rsid w:val="00233C0A"/>
    <w:rsid w:val="002375D5"/>
    <w:rsid w:val="00243D69"/>
    <w:rsid w:val="00244475"/>
    <w:rsid w:val="00244A1D"/>
    <w:rsid w:val="00252F7C"/>
    <w:rsid w:val="00256008"/>
    <w:rsid w:val="00267B97"/>
    <w:rsid w:val="00270565"/>
    <w:rsid w:val="00277222"/>
    <w:rsid w:val="002911B6"/>
    <w:rsid w:val="0029123A"/>
    <w:rsid w:val="0029140C"/>
    <w:rsid w:val="00294031"/>
    <w:rsid w:val="00296FBF"/>
    <w:rsid w:val="002B6D77"/>
    <w:rsid w:val="002C0B86"/>
    <w:rsid w:val="002C68D9"/>
    <w:rsid w:val="002D50AE"/>
    <w:rsid w:val="002D5C3F"/>
    <w:rsid w:val="002D75A4"/>
    <w:rsid w:val="002F50EA"/>
    <w:rsid w:val="002F7D6E"/>
    <w:rsid w:val="00315369"/>
    <w:rsid w:val="00320F16"/>
    <w:rsid w:val="003354B7"/>
    <w:rsid w:val="003402CF"/>
    <w:rsid w:val="00342AD3"/>
    <w:rsid w:val="0034545D"/>
    <w:rsid w:val="00351315"/>
    <w:rsid w:val="00353B6B"/>
    <w:rsid w:val="00354A97"/>
    <w:rsid w:val="00357279"/>
    <w:rsid w:val="00357609"/>
    <w:rsid w:val="0036103E"/>
    <w:rsid w:val="003650ED"/>
    <w:rsid w:val="00365DC6"/>
    <w:rsid w:val="00375976"/>
    <w:rsid w:val="00377648"/>
    <w:rsid w:val="00377F6B"/>
    <w:rsid w:val="00380838"/>
    <w:rsid w:val="00380D69"/>
    <w:rsid w:val="00380E5D"/>
    <w:rsid w:val="00393408"/>
    <w:rsid w:val="003B552B"/>
    <w:rsid w:val="003B61CC"/>
    <w:rsid w:val="003C5558"/>
    <w:rsid w:val="003E4D1F"/>
    <w:rsid w:val="003F0C70"/>
    <w:rsid w:val="003F10BA"/>
    <w:rsid w:val="003F112E"/>
    <w:rsid w:val="00401F74"/>
    <w:rsid w:val="00402A25"/>
    <w:rsid w:val="004057DF"/>
    <w:rsid w:val="004105C7"/>
    <w:rsid w:val="00420BF0"/>
    <w:rsid w:val="004222E5"/>
    <w:rsid w:val="00426E7E"/>
    <w:rsid w:val="004647F8"/>
    <w:rsid w:val="00471526"/>
    <w:rsid w:val="00473EF8"/>
    <w:rsid w:val="004806AE"/>
    <w:rsid w:val="004929DA"/>
    <w:rsid w:val="00493F14"/>
    <w:rsid w:val="00497DEF"/>
    <w:rsid w:val="004A2162"/>
    <w:rsid w:val="004A2D57"/>
    <w:rsid w:val="004A6227"/>
    <w:rsid w:val="004A6B50"/>
    <w:rsid w:val="004A7F1C"/>
    <w:rsid w:val="004B4EE1"/>
    <w:rsid w:val="004D1C27"/>
    <w:rsid w:val="004D6B47"/>
    <w:rsid w:val="004E280A"/>
    <w:rsid w:val="004E2B73"/>
    <w:rsid w:val="004E5127"/>
    <w:rsid w:val="004E69B5"/>
    <w:rsid w:val="004E7DFE"/>
    <w:rsid w:val="004F0BC0"/>
    <w:rsid w:val="004F16C0"/>
    <w:rsid w:val="004F348B"/>
    <w:rsid w:val="00504F95"/>
    <w:rsid w:val="00506005"/>
    <w:rsid w:val="00506F56"/>
    <w:rsid w:val="0052088C"/>
    <w:rsid w:val="00526114"/>
    <w:rsid w:val="005265F6"/>
    <w:rsid w:val="005275D0"/>
    <w:rsid w:val="00536DEB"/>
    <w:rsid w:val="00540B16"/>
    <w:rsid w:val="00555DC4"/>
    <w:rsid w:val="00571904"/>
    <w:rsid w:val="005741C1"/>
    <w:rsid w:val="005802E7"/>
    <w:rsid w:val="00583289"/>
    <w:rsid w:val="00586E54"/>
    <w:rsid w:val="005920E6"/>
    <w:rsid w:val="005928D8"/>
    <w:rsid w:val="00592AEE"/>
    <w:rsid w:val="005A101C"/>
    <w:rsid w:val="005A36E7"/>
    <w:rsid w:val="005A6E3F"/>
    <w:rsid w:val="005B3AD8"/>
    <w:rsid w:val="005C361F"/>
    <w:rsid w:val="005E09CE"/>
    <w:rsid w:val="005E6F02"/>
    <w:rsid w:val="005F00E7"/>
    <w:rsid w:val="005F0F19"/>
    <w:rsid w:val="006002B6"/>
    <w:rsid w:val="006042B4"/>
    <w:rsid w:val="0060510C"/>
    <w:rsid w:val="00614225"/>
    <w:rsid w:val="0063117C"/>
    <w:rsid w:val="00632408"/>
    <w:rsid w:val="00633AD1"/>
    <w:rsid w:val="006371FC"/>
    <w:rsid w:val="0064195A"/>
    <w:rsid w:val="0065501E"/>
    <w:rsid w:val="006557EE"/>
    <w:rsid w:val="00657269"/>
    <w:rsid w:val="00662978"/>
    <w:rsid w:val="00670DD6"/>
    <w:rsid w:val="00671478"/>
    <w:rsid w:val="00675ECB"/>
    <w:rsid w:val="00675FD9"/>
    <w:rsid w:val="00681FE6"/>
    <w:rsid w:val="006918E1"/>
    <w:rsid w:val="00693838"/>
    <w:rsid w:val="00693D27"/>
    <w:rsid w:val="00697323"/>
    <w:rsid w:val="006A0DC2"/>
    <w:rsid w:val="006A4D76"/>
    <w:rsid w:val="006B1ADB"/>
    <w:rsid w:val="006B42DA"/>
    <w:rsid w:val="006B4381"/>
    <w:rsid w:val="006B6042"/>
    <w:rsid w:val="006D76D9"/>
    <w:rsid w:val="006E3137"/>
    <w:rsid w:val="006E5344"/>
    <w:rsid w:val="006F43D4"/>
    <w:rsid w:val="006F64B5"/>
    <w:rsid w:val="007019E0"/>
    <w:rsid w:val="00702680"/>
    <w:rsid w:val="007138D0"/>
    <w:rsid w:val="00722AF4"/>
    <w:rsid w:val="007244BE"/>
    <w:rsid w:val="00727265"/>
    <w:rsid w:val="00730E21"/>
    <w:rsid w:val="00731079"/>
    <w:rsid w:val="00737638"/>
    <w:rsid w:val="0074256E"/>
    <w:rsid w:val="00756918"/>
    <w:rsid w:val="00760A44"/>
    <w:rsid w:val="00761CEF"/>
    <w:rsid w:val="0077348C"/>
    <w:rsid w:val="007771E9"/>
    <w:rsid w:val="00785138"/>
    <w:rsid w:val="0078693E"/>
    <w:rsid w:val="007872F3"/>
    <w:rsid w:val="0079799A"/>
    <w:rsid w:val="007A268F"/>
    <w:rsid w:val="007A4E10"/>
    <w:rsid w:val="007B5BD3"/>
    <w:rsid w:val="007B7093"/>
    <w:rsid w:val="007C02D9"/>
    <w:rsid w:val="007C2D26"/>
    <w:rsid w:val="007D58DA"/>
    <w:rsid w:val="007D5BC1"/>
    <w:rsid w:val="007E3439"/>
    <w:rsid w:val="007F174B"/>
    <w:rsid w:val="007F3BC8"/>
    <w:rsid w:val="007F3EB4"/>
    <w:rsid w:val="00804AEC"/>
    <w:rsid w:val="00806E05"/>
    <w:rsid w:val="00810E60"/>
    <w:rsid w:val="00814809"/>
    <w:rsid w:val="008312D5"/>
    <w:rsid w:val="00834FD8"/>
    <w:rsid w:val="008403A4"/>
    <w:rsid w:val="00845EEA"/>
    <w:rsid w:val="008558E3"/>
    <w:rsid w:val="00860EF4"/>
    <w:rsid w:val="00862DEA"/>
    <w:rsid w:val="00864387"/>
    <w:rsid w:val="00873497"/>
    <w:rsid w:val="00877050"/>
    <w:rsid w:val="00884C6A"/>
    <w:rsid w:val="00893E18"/>
    <w:rsid w:val="0089464D"/>
    <w:rsid w:val="008A2481"/>
    <w:rsid w:val="008A4AEA"/>
    <w:rsid w:val="008C0D88"/>
    <w:rsid w:val="008C0E6E"/>
    <w:rsid w:val="008C7A4E"/>
    <w:rsid w:val="008C7B8C"/>
    <w:rsid w:val="008D19B5"/>
    <w:rsid w:val="008E4F83"/>
    <w:rsid w:val="008F2CFD"/>
    <w:rsid w:val="008F5332"/>
    <w:rsid w:val="008F75EE"/>
    <w:rsid w:val="00901501"/>
    <w:rsid w:val="009127F6"/>
    <w:rsid w:val="00912883"/>
    <w:rsid w:val="00931126"/>
    <w:rsid w:val="009327F5"/>
    <w:rsid w:val="009407E1"/>
    <w:rsid w:val="009408CC"/>
    <w:rsid w:val="00943A85"/>
    <w:rsid w:val="0095425D"/>
    <w:rsid w:val="00961EC1"/>
    <w:rsid w:val="00965962"/>
    <w:rsid w:val="00971E15"/>
    <w:rsid w:val="009832F9"/>
    <w:rsid w:val="00987DC7"/>
    <w:rsid w:val="009901C3"/>
    <w:rsid w:val="00991125"/>
    <w:rsid w:val="009920A4"/>
    <w:rsid w:val="00992669"/>
    <w:rsid w:val="009A3FD7"/>
    <w:rsid w:val="009A3FE8"/>
    <w:rsid w:val="009B2BD3"/>
    <w:rsid w:val="009B5584"/>
    <w:rsid w:val="009D4E79"/>
    <w:rsid w:val="009D5B11"/>
    <w:rsid w:val="009E5316"/>
    <w:rsid w:val="009F03D3"/>
    <w:rsid w:val="00A00726"/>
    <w:rsid w:val="00A01DC3"/>
    <w:rsid w:val="00A0233C"/>
    <w:rsid w:val="00A16740"/>
    <w:rsid w:val="00A20ED2"/>
    <w:rsid w:val="00A2446A"/>
    <w:rsid w:val="00A264C2"/>
    <w:rsid w:val="00A30AF5"/>
    <w:rsid w:val="00A3262E"/>
    <w:rsid w:val="00A32CE4"/>
    <w:rsid w:val="00A3698A"/>
    <w:rsid w:val="00A40ED8"/>
    <w:rsid w:val="00A41ED3"/>
    <w:rsid w:val="00A425E2"/>
    <w:rsid w:val="00A469EF"/>
    <w:rsid w:val="00A46F3E"/>
    <w:rsid w:val="00A47BF7"/>
    <w:rsid w:val="00A50854"/>
    <w:rsid w:val="00A53093"/>
    <w:rsid w:val="00A54E14"/>
    <w:rsid w:val="00A57D02"/>
    <w:rsid w:val="00A66C62"/>
    <w:rsid w:val="00A67DF2"/>
    <w:rsid w:val="00A82CFF"/>
    <w:rsid w:val="00A86348"/>
    <w:rsid w:val="00A865C6"/>
    <w:rsid w:val="00A9194E"/>
    <w:rsid w:val="00A9221C"/>
    <w:rsid w:val="00A922E7"/>
    <w:rsid w:val="00A930F0"/>
    <w:rsid w:val="00A96A76"/>
    <w:rsid w:val="00AA1D95"/>
    <w:rsid w:val="00AA1FA0"/>
    <w:rsid w:val="00AA5E66"/>
    <w:rsid w:val="00AC63D2"/>
    <w:rsid w:val="00AC7D5F"/>
    <w:rsid w:val="00AD6EA6"/>
    <w:rsid w:val="00AE0C48"/>
    <w:rsid w:val="00AE1206"/>
    <w:rsid w:val="00AE15DB"/>
    <w:rsid w:val="00AE5069"/>
    <w:rsid w:val="00AE652B"/>
    <w:rsid w:val="00AE7401"/>
    <w:rsid w:val="00AE7B8C"/>
    <w:rsid w:val="00B00759"/>
    <w:rsid w:val="00B00897"/>
    <w:rsid w:val="00B170AE"/>
    <w:rsid w:val="00B3086A"/>
    <w:rsid w:val="00B31002"/>
    <w:rsid w:val="00B33D04"/>
    <w:rsid w:val="00B42240"/>
    <w:rsid w:val="00B44266"/>
    <w:rsid w:val="00B45BC8"/>
    <w:rsid w:val="00B54659"/>
    <w:rsid w:val="00B548CB"/>
    <w:rsid w:val="00B62012"/>
    <w:rsid w:val="00B6396C"/>
    <w:rsid w:val="00B66FA6"/>
    <w:rsid w:val="00B70946"/>
    <w:rsid w:val="00B77F55"/>
    <w:rsid w:val="00B8790F"/>
    <w:rsid w:val="00B90825"/>
    <w:rsid w:val="00B92415"/>
    <w:rsid w:val="00B94A8B"/>
    <w:rsid w:val="00BA0DAE"/>
    <w:rsid w:val="00BA4188"/>
    <w:rsid w:val="00BC1EE3"/>
    <w:rsid w:val="00BC2FBF"/>
    <w:rsid w:val="00BC73ED"/>
    <w:rsid w:val="00BC7650"/>
    <w:rsid w:val="00BD46D5"/>
    <w:rsid w:val="00BD6657"/>
    <w:rsid w:val="00BD7570"/>
    <w:rsid w:val="00BE0567"/>
    <w:rsid w:val="00BE611D"/>
    <w:rsid w:val="00BE7B4D"/>
    <w:rsid w:val="00BF262E"/>
    <w:rsid w:val="00BF3687"/>
    <w:rsid w:val="00BF7E78"/>
    <w:rsid w:val="00C10A6F"/>
    <w:rsid w:val="00C12080"/>
    <w:rsid w:val="00C2378C"/>
    <w:rsid w:val="00C26459"/>
    <w:rsid w:val="00C33DA6"/>
    <w:rsid w:val="00C33E2E"/>
    <w:rsid w:val="00C36940"/>
    <w:rsid w:val="00C4228A"/>
    <w:rsid w:val="00C466D1"/>
    <w:rsid w:val="00C4691A"/>
    <w:rsid w:val="00C52F19"/>
    <w:rsid w:val="00C53587"/>
    <w:rsid w:val="00C53786"/>
    <w:rsid w:val="00C606D2"/>
    <w:rsid w:val="00C67CB6"/>
    <w:rsid w:val="00C759D5"/>
    <w:rsid w:val="00C778B4"/>
    <w:rsid w:val="00C847F1"/>
    <w:rsid w:val="00C916A5"/>
    <w:rsid w:val="00C91DE9"/>
    <w:rsid w:val="00CA28D6"/>
    <w:rsid w:val="00CB0C07"/>
    <w:rsid w:val="00CB7F09"/>
    <w:rsid w:val="00CC6EDB"/>
    <w:rsid w:val="00CD4B70"/>
    <w:rsid w:val="00CD7437"/>
    <w:rsid w:val="00CE4CB4"/>
    <w:rsid w:val="00CE4E26"/>
    <w:rsid w:val="00CF16C0"/>
    <w:rsid w:val="00CF3247"/>
    <w:rsid w:val="00D1592A"/>
    <w:rsid w:val="00D17288"/>
    <w:rsid w:val="00D23644"/>
    <w:rsid w:val="00D31696"/>
    <w:rsid w:val="00D321A9"/>
    <w:rsid w:val="00D35654"/>
    <w:rsid w:val="00D53B04"/>
    <w:rsid w:val="00D55076"/>
    <w:rsid w:val="00D56BF0"/>
    <w:rsid w:val="00D5788C"/>
    <w:rsid w:val="00D579DD"/>
    <w:rsid w:val="00D57A25"/>
    <w:rsid w:val="00D61A00"/>
    <w:rsid w:val="00D83507"/>
    <w:rsid w:val="00D90D70"/>
    <w:rsid w:val="00D92823"/>
    <w:rsid w:val="00D933FB"/>
    <w:rsid w:val="00D93B74"/>
    <w:rsid w:val="00D954F4"/>
    <w:rsid w:val="00D96B27"/>
    <w:rsid w:val="00DA16C1"/>
    <w:rsid w:val="00DA6025"/>
    <w:rsid w:val="00DB1D99"/>
    <w:rsid w:val="00DB3323"/>
    <w:rsid w:val="00DB5831"/>
    <w:rsid w:val="00DD3314"/>
    <w:rsid w:val="00DD526A"/>
    <w:rsid w:val="00DD5727"/>
    <w:rsid w:val="00DE5C67"/>
    <w:rsid w:val="00DF0FC4"/>
    <w:rsid w:val="00E05DE1"/>
    <w:rsid w:val="00E153BA"/>
    <w:rsid w:val="00E213B8"/>
    <w:rsid w:val="00E35834"/>
    <w:rsid w:val="00E41475"/>
    <w:rsid w:val="00E53D36"/>
    <w:rsid w:val="00E55FF3"/>
    <w:rsid w:val="00E61185"/>
    <w:rsid w:val="00E62AA6"/>
    <w:rsid w:val="00E6571D"/>
    <w:rsid w:val="00E659A5"/>
    <w:rsid w:val="00E67B17"/>
    <w:rsid w:val="00E772E5"/>
    <w:rsid w:val="00E91286"/>
    <w:rsid w:val="00E948C8"/>
    <w:rsid w:val="00EA291A"/>
    <w:rsid w:val="00EA4081"/>
    <w:rsid w:val="00EB06A3"/>
    <w:rsid w:val="00EB47F8"/>
    <w:rsid w:val="00EB4F08"/>
    <w:rsid w:val="00EB6CC8"/>
    <w:rsid w:val="00EB7221"/>
    <w:rsid w:val="00EC1576"/>
    <w:rsid w:val="00EC5F6B"/>
    <w:rsid w:val="00EC6CA0"/>
    <w:rsid w:val="00EE5E97"/>
    <w:rsid w:val="00EE717E"/>
    <w:rsid w:val="00EE7C6B"/>
    <w:rsid w:val="00EF0806"/>
    <w:rsid w:val="00EF3ABA"/>
    <w:rsid w:val="00EF5F40"/>
    <w:rsid w:val="00EF610C"/>
    <w:rsid w:val="00F02A66"/>
    <w:rsid w:val="00F11505"/>
    <w:rsid w:val="00F11BD6"/>
    <w:rsid w:val="00F12E48"/>
    <w:rsid w:val="00F136C7"/>
    <w:rsid w:val="00F20978"/>
    <w:rsid w:val="00F26192"/>
    <w:rsid w:val="00F31BFD"/>
    <w:rsid w:val="00F411B8"/>
    <w:rsid w:val="00F43CC3"/>
    <w:rsid w:val="00F44F79"/>
    <w:rsid w:val="00F612A0"/>
    <w:rsid w:val="00F61A17"/>
    <w:rsid w:val="00F61D93"/>
    <w:rsid w:val="00F77F3C"/>
    <w:rsid w:val="00F8056F"/>
    <w:rsid w:val="00F81343"/>
    <w:rsid w:val="00F83325"/>
    <w:rsid w:val="00F91B00"/>
    <w:rsid w:val="00F9593D"/>
    <w:rsid w:val="00FA3A8B"/>
    <w:rsid w:val="00FA70FB"/>
    <w:rsid w:val="00FB2717"/>
    <w:rsid w:val="00FC037F"/>
    <w:rsid w:val="00FC1438"/>
    <w:rsid w:val="00FD0FF5"/>
    <w:rsid w:val="00FD5C76"/>
    <w:rsid w:val="00FE465C"/>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226277-1874-4D46-AC5B-979B2D54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8693E"/>
    <w:pPr>
      <w:spacing w:after="200" w:line="276" w:lineRule="auto"/>
    </w:pPr>
    <w:rPr>
      <w:sz w:val="22"/>
      <w:szCs w:val="22"/>
    </w:rPr>
  </w:style>
  <w:style w:type="paragraph" w:styleId="10">
    <w:name w:val="heading 1"/>
    <w:basedOn w:val="a2"/>
    <w:next w:val="a2"/>
    <w:link w:val="11"/>
    <w:qFormat/>
    <w:locked/>
    <w:rsid w:val="001C3D6F"/>
    <w:pPr>
      <w:keepNext/>
      <w:spacing w:after="0" w:line="240" w:lineRule="auto"/>
      <w:jc w:val="center"/>
      <w:outlineLvl w:val="0"/>
    </w:pPr>
    <w:rPr>
      <w:rFonts w:ascii="MS Serif" w:eastAsia="Times New Roman" w:hAnsi="MS Serif"/>
      <w:b/>
      <w:sz w:val="24"/>
      <w:szCs w:val="20"/>
      <w:lang w:eastAsia="en-US"/>
    </w:rPr>
  </w:style>
  <w:style w:type="paragraph" w:styleId="20">
    <w:name w:val="heading 2"/>
    <w:basedOn w:val="a2"/>
    <w:next w:val="a2"/>
    <w:link w:val="21"/>
    <w:semiHidden/>
    <w:unhideWhenUsed/>
    <w:qFormat/>
    <w:locked/>
    <w:rsid w:val="001C3D6F"/>
    <w:pPr>
      <w:keepNext/>
      <w:spacing w:after="0" w:line="288" w:lineRule="auto"/>
      <w:outlineLvl w:val="1"/>
    </w:pPr>
    <w:rPr>
      <w:rFonts w:ascii="Arial" w:eastAsia="Times New Roman" w:hAnsi="Arial"/>
      <w:b/>
      <w:sz w:val="20"/>
      <w:szCs w:val="24"/>
      <w:lang w:eastAsia="en-US"/>
    </w:rPr>
  </w:style>
  <w:style w:type="paragraph" w:styleId="9">
    <w:name w:val="heading 9"/>
    <w:basedOn w:val="a2"/>
    <w:next w:val="a2"/>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semiHidden/>
    <w:rsid w:val="00473EF8"/>
    <w:pPr>
      <w:spacing w:after="0" w:line="240" w:lineRule="auto"/>
    </w:pPr>
    <w:rPr>
      <w:rFonts w:ascii="Tahoma" w:hAnsi="Tahoma" w:cs="Tahoma"/>
      <w:sz w:val="16"/>
      <w:szCs w:val="16"/>
    </w:rPr>
  </w:style>
  <w:style w:type="character" w:customStyle="1" w:styleId="a7">
    <w:name w:val="Текст выноски Знак"/>
    <w:basedOn w:val="a3"/>
    <w:link w:val="a6"/>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8">
    <w:name w:val="Основной текст Знак"/>
    <w:basedOn w:val="a3"/>
    <w:link w:val="a9"/>
    <w:rsid w:val="00233C0A"/>
    <w:rPr>
      <w:sz w:val="26"/>
      <w:szCs w:val="26"/>
      <w:lang w:bidi="ar-SA"/>
    </w:rPr>
  </w:style>
  <w:style w:type="paragraph" w:styleId="a9">
    <w:name w:val="Body Text"/>
    <w:basedOn w:val="a2"/>
    <w:link w:val="a8"/>
    <w:rsid w:val="00233C0A"/>
    <w:pPr>
      <w:shd w:val="clear" w:color="auto" w:fill="FFFFFF"/>
      <w:spacing w:after="0" w:line="317" w:lineRule="exact"/>
    </w:pPr>
    <w:rPr>
      <w:rFonts w:ascii="Times New Roman" w:eastAsia="Times New Roman" w:hAnsi="Times New Roman"/>
      <w:sz w:val="26"/>
      <w:szCs w:val="26"/>
    </w:rPr>
  </w:style>
  <w:style w:type="paragraph" w:styleId="aa">
    <w:name w:val="header"/>
    <w:basedOn w:val="a2"/>
    <w:link w:val="ab"/>
    <w:rsid w:val="00540B16"/>
    <w:pPr>
      <w:tabs>
        <w:tab w:val="center" w:pos="4677"/>
        <w:tab w:val="right" w:pos="9355"/>
      </w:tabs>
    </w:pPr>
  </w:style>
  <w:style w:type="character" w:customStyle="1" w:styleId="ab">
    <w:name w:val="Верхний колонтитул Знак"/>
    <w:basedOn w:val="a3"/>
    <w:link w:val="aa"/>
    <w:rsid w:val="00540B16"/>
    <w:rPr>
      <w:sz w:val="22"/>
      <w:szCs w:val="22"/>
    </w:rPr>
  </w:style>
  <w:style w:type="paragraph" w:styleId="ac">
    <w:name w:val="footer"/>
    <w:basedOn w:val="a2"/>
    <w:link w:val="ad"/>
    <w:uiPriority w:val="99"/>
    <w:rsid w:val="00540B16"/>
    <w:pPr>
      <w:tabs>
        <w:tab w:val="center" w:pos="4677"/>
        <w:tab w:val="right" w:pos="9355"/>
      </w:tabs>
    </w:pPr>
  </w:style>
  <w:style w:type="character" w:customStyle="1" w:styleId="ad">
    <w:name w:val="Нижний колонтитул Знак"/>
    <w:basedOn w:val="a3"/>
    <w:link w:val="ac"/>
    <w:uiPriority w:val="99"/>
    <w:rsid w:val="00540B16"/>
    <w:rPr>
      <w:sz w:val="22"/>
      <w:szCs w:val="22"/>
    </w:rPr>
  </w:style>
  <w:style w:type="character" w:styleId="ae">
    <w:name w:val="Hyperlink"/>
    <w:basedOn w:val="a3"/>
    <w:rsid w:val="00393408"/>
    <w:rPr>
      <w:color w:val="0000FF"/>
      <w:u w:val="single"/>
    </w:rPr>
  </w:style>
  <w:style w:type="paragraph" w:styleId="30">
    <w:name w:val="Body Text Indent 3"/>
    <w:basedOn w:val="a2"/>
    <w:link w:val="31"/>
    <w:rsid w:val="004E5127"/>
    <w:pPr>
      <w:spacing w:after="120"/>
      <w:ind w:left="283"/>
    </w:pPr>
    <w:rPr>
      <w:sz w:val="16"/>
      <w:szCs w:val="16"/>
    </w:rPr>
  </w:style>
  <w:style w:type="character" w:customStyle="1" w:styleId="31">
    <w:name w:val="Основной текст с отступом 3 Знак"/>
    <w:basedOn w:val="a3"/>
    <w:link w:val="30"/>
    <w:rsid w:val="004E5127"/>
    <w:rPr>
      <w:sz w:val="16"/>
      <w:szCs w:val="16"/>
    </w:rPr>
  </w:style>
  <w:style w:type="paragraph" w:styleId="af">
    <w:name w:val="No Spacing"/>
    <w:link w:val="af0"/>
    <w:uiPriority w:val="1"/>
    <w:qFormat/>
    <w:rsid w:val="004E5127"/>
    <w:rPr>
      <w:sz w:val="22"/>
      <w:szCs w:val="22"/>
    </w:rPr>
  </w:style>
  <w:style w:type="table" w:styleId="af1">
    <w:name w:val="Table Grid"/>
    <w:basedOn w:val="a4"/>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2"/>
    <w:link w:val="23"/>
    <w:rsid w:val="001B098A"/>
    <w:pPr>
      <w:spacing w:after="120" w:line="480" w:lineRule="auto"/>
    </w:pPr>
  </w:style>
  <w:style w:type="character" w:customStyle="1" w:styleId="23">
    <w:name w:val="Основной текст 2 Знак"/>
    <w:basedOn w:val="a3"/>
    <w:link w:val="22"/>
    <w:rsid w:val="001B098A"/>
    <w:rPr>
      <w:sz w:val="22"/>
      <w:szCs w:val="22"/>
    </w:rPr>
  </w:style>
  <w:style w:type="paragraph" w:styleId="24">
    <w:name w:val="Body Text Indent 2"/>
    <w:basedOn w:val="a2"/>
    <w:link w:val="25"/>
    <w:rsid w:val="001B098A"/>
    <w:pPr>
      <w:spacing w:after="120" w:line="480" w:lineRule="auto"/>
      <w:ind w:left="283"/>
    </w:pPr>
  </w:style>
  <w:style w:type="character" w:customStyle="1" w:styleId="25">
    <w:name w:val="Основной текст с отступом 2 Знак"/>
    <w:basedOn w:val="a3"/>
    <w:link w:val="24"/>
    <w:rsid w:val="001B098A"/>
    <w:rPr>
      <w:sz w:val="22"/>
      <w:szCs w:val="22"/>
    </w:rPr>
  </w:style>
  <w:style w:type="character" w:customStyle="1" w:styleId="90">
    <w:name w:val="Заголовок 9 Знак"/>
    <w:basedOn w:val="a3"/>
    <w:link w:val="9"/>
    <w:rsid w:val="001B098A"/>
    <w:rPr>
      <w:rFonts w:ascii="Times New Roman" w:eastAsia="Times New Roman" w:hAnsi="Times New Roman"/>
      <w:b/>
      <w:sz w:val="22"/>
      <w:szCs w:val="24"/>
    </w:rPr>
  </w:style>
  <w:style w:type="paragraph" w:customStyle="1" w:styleId="u">
    <w:name w:val="u"/>
    <w:basedOn w:val="a2"/>
    <w:rsid w:val="00693D27"/>
    <w:pPr>
      <w:spacing w:before="100" w:beforeAutospacing="1" w:after="100" w:afterAutospacing="1" w:line="240" w:lineRule="auto"/>
    </w:pPr>
    <w:rPr>
      <w:rFonts w:ascii="Times New Roman" w:eastAsia="Times New Roman" w:hAnsi="Times New Roman"/>
      <w:sz w:val="24"/>
      <w:szCs w:val="24"/>
    </w:rPr>
  </w:style>
  <w:style w:type="paragraph" w:styleId="af2">
    <w:name w:val="List Paragraph"/>
    <w:basedOn w:val="a2"/>
    <w:uiPriority w:val="34"/>
    <w:qFormat/>
    <w:rsid w:val="006B42DA"/>
    <w:pPr>
      <w:ind w:left="720"/>
      <w:contextualSpacing/>
    </w:pPr>
  </w:style>
  <w:style w:type="character" w:customStyle="1" w:styleId="26">
    <w:name w:val="Основной текст2"/>
    <w:basedOn w:val="a3"/>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3"/>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3"/>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3"/>
    <w:rsid w:val="007771E9"/>
    <w:rPr>
      <w:rFonts w:ascii="Times New Roman" w:eastAsia="Times New Roman" w:hAnsi="Times New Roman" w:cs="Times New Roman"/>
      <w:b/>
      <w:bCs/>
      <w:i w:val="0"/>
      <w:iCs w:val="0"/>
      <w:smallCaps w:val="0"/>
      <w:strike w:val="0"/>
      <w:spacing w:val="0"/>
      <w:sz w:val="27"/>
      <w:szCs w:val="27"/>
    </w:rPr>
  </w:style>
  <w:style w:type="character" w:customStyle="1" w:styleId="40">
    <w:name w:val="Основной текст (4)"/>
    <w:basedOn w:val="a3"/>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3"/>
    <w:rsid w:val="007771E9"/>
    <w:rPr>
      <w:rFonts w:ascii="Times New Roman" w:eastAsia="Times New Roman" w:hAnsi="Times New Roman" w:cs="Times New Roman"/>
      <w:b w:val="0"/>
      <w:bCs w:val="0"/>
      <w:i/>
      <w:iCs/>
      <w:smallCaps w:val="0"/>
      <w:strike/>
      <w:spacing w:val="0"/>
      <w:sz w:val="26"/>
      <w:szCs w:val="26"/>
    </w:rPr>
  </w:style>
  <w:style w:type="character" w:customStyle="1" w:styleId="12">
    <w:name w:val="Основной текст1"/>
    <w:basedOn w:val="a3"/>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3"/>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2">
    <w:name w:val="Основной текст3"/>
    <w:basedOn w:val="a3"/>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1">
    <w:name w:val="Основной текст4"/>
    <w:basedOn w:val="a3"/>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3">
    <w:name w:val="Без интервала1"/>
    <w:rsid w:val="00294031"/>
    <w:rPr>
      <w:rFonts w:eastAsia="Times New Roman"/>
      <w:sz w:val="22"/>
      <w:szCs w:val="22"/>
    </w:rPr>
  </w:style>
  <w:style w:type="character" w:customStyle="1" w:styleId="2pt">
    <w:name w:val="Основной текст + Интервал 2 pt"/>
    <w:basedOn w:val="a3"/>
    <w:rsid w:val="00B44266"/>
    <w:rPr>
      <w:rFonts w:ascii="Times New Roman" w:eastAsia="Times New Roman" w:hAnsi="Times New Roman" w:cs="Times New Roman"/>
      <w:b w:val="0"/>
      <w:bCs w:val="0"/>
      <w:i w:val="0"/>
      <w:iCs w:val="0"/>
      <w:smallCaps w:val="0"/>
      <w:strike w:val="0"/>
      <w:spacing w:val="40"/>
      <w:sz w:val="27"/>
      <w:szCs w:val="27"/>
    </w:rPr>
  </w:style>
  <w:style w:type="table" w:customStyle="1" w:styleId="14">
    <w:name w:val="Сетка таблицы1"/>
    <w:basedOn w:val="a4"/>
    <w:next w:val="af1"/>
    <w:uiPriority w:val="59"/>
    <w:rsid w:val="009A3F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Знак"/>
    <w:basedOn w:val="a3"/>
    <w:link w:val="10"/>
    <w:rsid w:val="001C3D6F"/>
    <w:rPr>
      <w:rFonts w:ascii="MS Serif" w:eastAsia="Times New Roman" w:hAnsi="MS Serif"/>
      <w:b/>
      <w:sz w:val="24"/>
      <w:lang w:eastAsia="en-US"/>
    </w:rPr>
  </w:style>
  <w:style w:type="character" w:customStyle="1" w:styleId="21">
    <w:name w:val="Заголовок 2 Знак"/>
    <w:basedOn w:val="a3"/>
    <w:link w:val="20"/>
    <w:semiHidden/>
    <w:rsid w:val="001C3D6F"/>
    <w:rPr>
      <w:rFonts w:ascii="Arial" w:eastAsia="Times New Roman" w:hAnsi="Arial"/>
      <w:b/>
      <w:szCs w:val="24"/>
      <w:lang w:eastAsia="en-US"/>
    </w:rPr>
  </w:style>
  <w:style w:type="paragraph" w:customStyle="1" w:styleId="15">
    <w:name w:val="Абзац списка1"/>
    <w:basedOn w:val="a2"/>
    <w:uiPriority w:val="99"/>
    <w:rsid w:val="001C3D6F"/>
    <w:pPr>
      <w:ind w:left="720"/>
    </w:pPr>
    <w:rPr>
      <w:rFonts w:eastAsia="Times New Roman" w:cs="Calibri"/>
    </w:rPr>
  </w:style>
  <w:style w:type="paragraph" w:styleId="af3">
    <w:name w:val="Body Text Indent"/>
    <w:basedOn w:val="a2"/>
    <w:link w:val="af4"/>
    <w:rsid w:val="001C3D6F"/>
    <w:pPr>
      <w:spacing w:after="0" w:line="240" w:lineRule="auto"/>
      <w:ind w:left="5670"/>
    </w:pPr>
    <w:rPr>
      <w:rFonts w:ascii="Times New Roman" w:eastAsia="Times New Roman" w:hAnsi="Times New Roman"/>
      <w:sz w:val="24"/>
      <w:szCs w:val="20"/>
    </w:rPr>
  </w:style>
  <w:style w:type="character" w:customStyle="1" w:styleId="af4">
    <w:name w:val="Основной текст с отступом Знак"/>
    <w:basedOn w:val="a3"/>
    <w:link w:val="af3"/>
    <w:rsid w:val="001C3D6F"/>
    <w:rPr>
      <w:rFonts w:ascii="Times New Roman" w:eastAsia="Times New Roman" w:hAnsi="Times New Roman"/>
      <w:sz w:val="24"/>
    </w:rPr>
  </w:style>
  <w:style w:type="character" w:customStyle="1" w:styleId="27">
    <w:name w:val="Заголовок №2_"/>
    <w:basedOn w:val="a3"/>
    <w:link w:val="28"/>
    <w:rsid w:val="001C3D6F"/>
    <w:rPr>
      <w:rFonts w:ascii="Times New Roman" w:hAnsi="Times New Roman"/>
      <w:spacing w:val="10"/>
      <w:sz w:val="18"/>
      <w:szCs w:val="18"/>
      <w:shd w:val="clear" w:color="auto" w:fill="FFFFFF"/>
    </w:rPr>
  </w:style>
  <w:style w:type="paragraph" w:customStyle="1" w:styleId="28">
    <w:name w:val="Заголовок №2"/>
    <w:basedOn w:val="a2"/>
    <w:link w:val="27"/>
    <w:rsid w:val="001C3D6F"/>
    <w:pPr>
      <w:shd w:val="clear" w:color="auto" w:fill="FFFFFF"/>
      <w:spacing w:before="180" w:after="0" w:line="245" w:lineRule="exact"/>
      <w:outlineLvl w:val="1"/>
    </w:pPr>
    <w:rPr>
      <w:rFonts w:ascii="Times New Roman" w:hAnsi="Times New Roman"/>
      <w:spacing w:val="10"/>
      <w:sz w:val="18"/>
      <w:szCs w:val="18"/>
    </w:rPr>
  </w:style>
  <w:style w:type="character" w:customStyle="1" w:styleId="42">
    <w:name w:val="Основной текст (4)_"/>
    <w:basedOn w:val="a3"/>
    <w:rsid w:val="001C3D6F"/>
    <w:rPr>
      <w:rFonts w:ascii="Times New Roman" w:hAnsi="Times New Roman"/>
      <w:spacing w:val="10"/>
      <w:sz w:val="18"/>
      <w:szCs w:val="18"/>
      <w:shd w:val="clear" w:color="auto" w:fill="FFFFFF"/>
    </w:rPr>
  </w:style>
  <w:style w:type="character" w:customStyle="1" w:styleId="af5">
    <w:name w:val="Основной текст_"/>
    <w:basedOn w:val="a3"/>
    <w:link w:val="91"/>
    <w:rsid w:val="001C3D6F"/>
    <w:rPr>
      <w:rFonts w:ascii="Times New Roman" w:hAnsi="Times New Roman"/>
      <w:sz w:val="15"/>
      <w:szCs w:val="15"/>
      <w:shd w:val="clear" w:color="auto" w:fill="FFFFFF"/>
    </w:rPr>
  </w:style>
  <w:style w:type="paragraph" w:customStyle="1" w:styleId="91">
    <w:name w:val="Основной текст9"/>
    <w:basedOn w:val="a2"/>
    <w:link w:val="af5"/>
    <w:rsid w:val="001C3D6F"/>
    <w:pPr>
      <w:shd w:val="clear" w:color="auto" w:fill="FFFFFF"/>
      <w:spacing w:after="0" w:line="197" w:lineRule="exact"/>
    </w:pPr>
    <w:rPr>
      <w:rFonts w:ascii="Times New Roman" w:hAnsi="Times New Roman"/>
      <w:sz w:val="15"/>
      <w:szCs w:val="15"/>
    </w:rPr>
  </w:style>
  <w:style w:type="character" w:customStyle="1" w:styleId="29">
    <w:name w:val="Основной текст (2)"/>
    <w:basedOn w:val="a3"/>
    <w:rsid w:val="001C3D6F"/>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f5"/>
    <w:rsid w:val="001C3D6F"/>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20pt">
    <w:name w:val="Основной текст (2) + Интервал 0 pt"/>
    <w:basedOn w:val="a3"/>
    <w:rsid w:val="001C3D6F"/>
    <w:rPr>
      <w:rFonts w:ascii="Times New Roman" w:eastAsia="Times New Roman" w:hAnsi="Times New Roman" w:cs="Times New Roman"/>
      <w:b w:val="0"/>
      <w:bCs w:val="0"/>
      <w:i w:val="0"/>
      <w:iCs w:val="0"/>
      <w:smallCaps w:val="0"/>
      <w:strike w:val="0"/>
      <w:spacing w:val="0"/>
      <w:sz w:val="39"/>
      <w:szCs w:val="39"/>
    </w:rPr>
  </w:style>
  <w:style w:type="character" w:customStyle="1" w:styleId="2a">
    <w:name w:val="Основной текст (2)_"/>
    <w:uiPriority w:val="99"/>
    <w:rsid w:val="001C3D6F"/>
    <w:rPr>
      <w:rFonts w:ascii="Times New Roman" w:hAnsi="Times New Roman"/>
      <w:sz w:val="28"/>
      <w:szCs w:val="28"/>
      <w:shd w:val="clear" w:color="auto" w:fill="FFFFFF"/>
    </w:rPr>
  </w:style>
  <w:style w:type="character" w:styleId="af6">
    <w:name w:val="FollowedHyperlink"/>
    <w:basedOn w:val="a3"/>
    <w:uiPriority w:val="99"/>
    <w:semiHidden/>
    <w:unhideWhenUsed/>
    <w:rsid w:val="001C3D6F"/>
    <w:rPr>
      <w:color w:val="800080" w:themeColor="followedHyperlink"/>
      <w:u w:val="single"/>
    </w:rPr>
  </w:style>
  <w:style w:type="paragraph" w:styleId="af7">
    <w:name w:val="Normal (Web)"/>
    <w:basedOn w:val="a2"/>
    <w:semiHidden/>
    <w:unhideWhenUsed/>
    <w:rsid w:val="001C3D6F"/>
    <w:pPr>
      <w:spacing w:before="100" w:beforeAutospacing="1" w:after="115" w:line="240" w:lineRule="auto"/>
    </w:pPr>
    <w:rPr>
      <w:rFonts w:ascii="Times New Roman" w:eastAsia="Times New Roman" w:hAnsi="Times New Roman"/>
      <w:color w:val="000000"/>
      <w:sz w:val="24"/>
      <w:szCs w:val="24"/>
    </w:rPr>
  </w:style>
  <w:style w:type="paragraph" w:styleId="33">
    <w:name w:val="Body Text 3"/>
    <w:basedOn w:val="a2"/>
    <w:link w:val="34"/>
    <w:semiHidden/>
    <w:unhideWhenUsed/>
    <w:rsid w:val="001C3D6F"/>
    <w:pPr>
      <w:spacing w:after="0" w:line="240" w:lineRule="auto"/>
      <w:jc w:val="both"/>
    </w:pPr>
    <w:rPr>
      <w:rFonts w:ascii="Times New Roman" w:eastAsia="Times New Roman" w:hAnsi="Times New Roman"/>
      <w:bCs/>
      <w:sz w:val="24"/>
      <w:szCs w:val="24"/>
      <w:lang w:eastAsia="en-US"/>
    </w:rPr>
  </w:style>
  <w:style w:type="character" w:customStyle="1" w:styleId="34">
    <w:name w:val="Основной текст 3 Знак"/>
    <w:basedOn w:val="a3"/>
    <w:link w:val="33"/>
    <w:semiHidden/>
    <w:rsid w:val="001C3D6F"/>
    <w:rPr>
      <w:rFonts w:ascii="Times New Roman" w:eastAsia="Times New Roman" w:hAnsi="Times New Roman"/>
      <w:bCs/>
      <w:sz w:val="24"/>
      <w:szCs w:val="24"/>
      <w:lang w:eastAsia="en-US"/>
    </w:rPr>
  </w:style>
  <w:style w:type="paragraph" w:customStyle="1" w:styleId="ConsPlusNonformat">
    <w:name w:val="ConsPlusNonformat"/>
    <w:rsid w:val="001C3D6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C3D6F"/>
    <w:pPr>
      <w:widowControl w:val="0"/>
      <w:autoSpaceDE w:val="0"/>
      <w:autoSpaceDN w:val="0"/>
      <w:adjustRightInd w:val="0"/>
    </w:pPr>
    <w:rPr>
      <w:rFonts w:ascii="Times New Roman" w:eastAsia="Times New Roman" w:hAnsi="Times New Roman"/>
      <w:sz w:val="28"/>
      <w:szCs w:val="28"/>
    </w:rPr>
  </w:style>
  <w:style w:type="paragraph" w:customStyle="1" w:styleId="af8">
    <w:name w:val="Нормальный (таблица)"/>
    <w:basedOn w:val="a2"/>
    <w:next w:val="a2"/>
    <w:rsid w:val="001C3D6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Таблицы (моноширинный)"/>
    <w:basedOn w:val="a2"/>
    <w:next w:val="a2"/>
    <w:rsid w:val="001C3D6F"/>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western">
    <w:name w:val="western"/>
    <w:basedOn w:val="a2"/>
    <w:rsid w:val="001C3D6F"/>
    <w:pPr>
      <w:spacing w:before="100" w:beforeAutospacing="1" w:after="115" w:line="240" w:lineRule="auto"/>
    </w:pPr>
    <w:rPr>
      <w:rFonts w:ascii="Times New Roman" w:eastAsia="Times New Roman" w:hAnsi="Times New Roman"/>
      <w:color w:val="000000"/>
      <w:sz w:val="24"/>
      <w:szCs w:val="24"/>
    </w:rPr>
  </w:style>
  <w:style w:type="paragraph" w:customStyle="1" w:styleId="s13">
    <w:name w:val="s_13"/>
    <w:basedOn w:val="a2"/>
    <w:rsid w:val="001C3D6F"/>
    <w:pPr>
      <w:spacing w:after="0" w:line="240" w:lineRule="auto"/>
      <w:ind w:firstLine="720"/>
    </w:pPr>
    <w:rPr>
      <w:rFonts w:ascii="Times New Roman" w:eastAsia="Times New Roman" w:hAnsi="Times New Roman"/>
      <w:sz w:val="17"/>
      <w:szCs w:val="17"/>
    </w:rPr>
  </w:style>
  <w:style w:type="paragraph" w:customStyle="1" w:styleId="Standard">
    <w:name w:val="Standard"/>
    <w:rsid w:val="001C3D6F"/>
    <w:pPr>
      <w:suppressAutoHyphens/>
      <w:autoSpaceDN w:val="0"/>
    </w:pPr>
    <w:rPr>
      <w:rFonts w:ascii="Times New Roman" w:eastAsia="Times New Roman" w:hAnsi="Times New Roman"/>
      <w:kern w:val="3"/>
      <w:lang w:eastAsia="ja-JP"/>
    </w:rPr>
  </w:style>
  <w:style w:type="paragraph" w:customStyle="1" w:styleId="310">
    <w:name w:val="Основной текст 31"/>
    <w:basedOn w:val="a2"/>
    <w:rsid w:val="001C3D6F"/>
    <w:pPr>
      <w:suppressAutoHyphens/>
      <w:spacing w:after="0" w:line="240" w:lineRule="auto"/>
      <w:jc w:val="both"/>
    </w:pPr>
    <w:rPr>
      <w:rFonts w:ascii="Times New Roman" w:eastAsia="Times New Roman" w:hAnsi="Times New Roman"/>
      <w:bCs/>
      <w:sz w:val="28"/>
      <w:szCs w:val="24"/>
      <w:lang w:eastAsia="ar-SA"/>
    </w:rPr>
  </w:style>
  <w:style w:type="paragraph" w:customStyle="1" w:styleId="Style3">
    <w:name w:val="Style3"/>
    <w:basedOn w:val="a2"/>
    <w:rsid w:val="001C3D6F"/>
    <w:pPr>
      <w:widowControl w:val="0"/>
      <w:suppressAutoHyphens/>
      <w:autoSpaceDE w:val="0"/>
      <w:spacing w:after="0" w:line="293" w:lineRule="exact"/>
      <w:jc w:val="both"/>
    </w:pPr>
    <w:rPr>
      <w:rFonts w:ascii="Arial" w:eastAsia="Times New Roman" w:hAnsi="Arial" w:cs="Arial"/>
      <w:sz w:val="26"/>
      <w:szCs w:val="26"/>
      <w:lang w:eastAsia="ar-SA"/>
    </w:rPr>
  </w:style>
  <w:style w:type="paragraph" w:customStyle="1" w:styleId="210">
    <w:name w:val="Основной текст с отступом 21"/>
    <w:basedOn w:val="a2"/>
    <w:rsid w:val="001C3D6F"/>
    <w:pPr>
      <w:widowControl w:val="0"/>
      <w:suppressAutoHyphens/>
      <w:autoSpaceDE w:val="0"/>
      <w:spacing w:after="120" w:line="480" w:lineRule="auto"/>
      <w:ind w:left="283"/>
    </w:pPr>
    <w:rPr>
      <w:rFonts w:ascii="Arial" w:eastAsia="Times New Roman" w:hAnsi="Arial" w:cs="Arial"/>
      <w:sz w:val="26"/>
      <w:szCs w:val="26"/>
      <w:lang w:eastAsia="ar-SA"/>
    </w:rPr>
  </w:style>
  <w:style w:type="paragraph" w:customStyle="1" w:styleId="ConsPlusTitle">
    <w:name w:val="ConsPlusTitle"/>
    <w:uiPriority w:val="99"/>
    <w:rsid w:val="001C3D6F"/>
    <w:pPr>
      <w:widowControl w:val="0"/>
      <w:autoSpaceDE w:val="0"/>
      <w:autoSpaceDN w:val="0"/>
      <w:adjustRightInd w:val="0"/>
    </w:pPr>
    <w:rPr>
      <w:rFonts w:eastAsia="Times New Roman" w:cs="Calibri"/>
      <w:b/>
      <w:bCs/>
      <w:sz w:val="22"/>
      <w:szCs w:val="22"/>
    </w:rPr>
  </w:style>
  <w:style w:type="paragraph" w:customStyle="1" w:styleId="ConsPlusDocList">
    <w:name w:val="ConsPlusDocList"/>
    <w:next w:val="a2"/>
    <w:rsid w:val="001C3D6F"/>
    <w:pPr>
      <w:widowControl w:val="0"/>
      <w:suppressAutoHyphens/>
    </w:pPr>
    <w:rPr>
      <w:rFonts w:ascii="Arial" w:eastAsia="Arial" w:hAnsi="Arial" w:cs="Arial"/>
      <w:kern w:val="2"/>
      <w:lang w:val="de-DE" w:eastAsia="fa-IR" w:bidi="fa-IR"/>
    </w:rPr>
  </w:style>
  <w:style w:type="paragraph" w:customStyle="1" w:styleId="afa">
    <w:name w:val="Основной"/>
    <w:basedOn w:val="a2"/>
    <w:locked/>
    <w:rsid w:val="001C3D6F"/>
    <w:pPr>
      <w:spacing w:after="20" w:line="360" w:lineRule="auto"/>
      <w:ind w:firstLine="709"/>
      <w:jc w:val="both"/>
    </w:pPr>
    <w:rPr>
      <w:rFonts w:ascii="Times New Roman" w:eastAsia="Times New Roman" w:hAnsi="Times New Roman"/>
      <w:sz w:val="28"/>
      <w:szCs w:val="20"/>
    </w:rPr>
  </w:style>
  <w:style w:type="paragraph" w:customStyle="1" w:styleId="s1">
    <w:name w:val="s_1"/>
    <w:basedOn w:val="a2"/>
    <w:rsid w:val="001C3D6F"/>
    <w:pPr>
      <w:spacing w:before="100" w:beforeAutospacing="1" w:after="100" w:afterAutospacing="1" w:line="240" w:lineRule="auto"/>
    </w:pPr>
    <w:rPr>
      <w:rFonts w:ascii="Times New Roman" w:eastAsia="Times New Roman" w:hAnsi="Times New Roman"/>
      <w:sz w:val="24"/>
      <w:szCs w:val="24"/>
    </w:rPr>
  </w:style>
  <w:style w:type="character" w:customStyle="1" w:styleId="afb">
    <w:name w:val="Цветовое выделение"/>
    <w:uiPriority w:val="99"/>
    <w:rsid w:val="001C3D6F"/>
    <w:rPr>
      <w:b/>
      <w:bCs w:val="0"/>
      <w:color w:val="26282F"/>
      <w:sz w:val="26"/>
    </w:rPr>
  </w:style>
  <w:style w:type="character" w:customStyle="1" w:styleId="highlight">
    <w:name w:val="highlight"/>
    <w:rsid w:val="001C3D6F"/>
    <w:rPr>
      <w:rFonts w:ascii="Times New Roman" w:hAnsi="Times New Roman" w:cs="Times New Roman" w:hint="default"/>
    </w:rPr>
  </w:style>
  <w:style w:type="character" w:customStyle="1" w:styleId="FontStyle29">
    <w:name w:val="Font Style29"/>
    <w:rsid w:val="001C3D6F"/>
    <w:rPr>
      <w:rFonts w:ascii="Times New Roman" w:hAnsi="Times New Roman" w:cs="Times New Roman" w:hint="default"/>
      <w:sz w:val="20"/>
      <w:szCs w:val="20"/>
    </w:rPr>
  </w:style>
  <w:style w:type="character" w:customStyle="1" w:styleId="FontStyle38">
    <w:name w:val="Font Style38"/>
    <w:rsid w:val="001C3D6F"/>
    <w:rPr>
      <w:rFonts w:ascii="Times New Roman" w:hAnsi="Times New Roman" w:cs="Times New Roman" w:hint="default"/>
      <w:b/>
      <w:bCs/>
      <w:sz w:val="24"/>
      <w:szCs w:val="24"/>
    </w:rPr>
  </w:style>
  <w:style w:type="character" w:customStyle="1" w:styleId="afc">
    <w:name w:val="Гипертекстовая ссылка"/>
    <w:rsid w:val="001C3D6F"/>
    <w:rPr>
      <w:rFonts w:ascii="Times New Roman" w:hAnsi="Times New Roman" w:cs="Times New Roman" w:hint="default"/>
      <w:b/>
      <w:bCs w:val="0"/>
      <w:color w:val="106BBE"/>
      <w:sz w:val="26"/>
    </w:rPr>
  </w:style>
  <w:style w:type="character" w:customStyle="1" w:styleId="FontStyle12">
    <w:name w:val="Font Style12"/>
    <w:rsid w:val="001C3D6F"/>
    <w:rPr>
      <w:rFonts w:ascii="Times New Roman" w:hAnsi="Times New Roman" w:cs="Times New Roman" w:hint="default"/>
      <w:sz w:val="20"/>
      <w:szCs w:val="20"/>
    </w:rPr>
  </w:style>
  <w:style w:type="numbering" w:customStyle="1" w:styleId="WWNum15">
    <w:name w:val="WWNum15"/>
    <w:rsid w:val="001C3D6F"/>
    <w:pPr>
      <w:numPr>
        <w:numId w:val="1"/>
      </w:numPr>
    </w:pPr>
  </w:style>
  <w:style w:type="paragraph" w:customStyle="1" w:styleId="110">
    <w:name w:val="Обычный11"/>
    <w:uiPriority w:val="99"/>
    <w:rsid w:val="00BE611D"/>
    <w:rPr>
      <w:rFonts w:ascii="Times New Roman" w:eastAsia="Times New Roman" w:hAnsi="Times New Roman"/>
      <w:sz w:val="28"/>
    </w:rPr>
  </w:style>
  <w:style w:type="character" w:customStyle="1" w:styleId="af0">
    <w:name w:val="Без интервала Знак"/>
    <w:link w:val="af"/>
    <w:uiPriority w:val="1"/>
    <w:locked/>
    <w:rsid w:val="00BE611D"/>
    <w:rPr>
      <w:sz w:val="22"/>
      <w:szCs w:val="22"/>
    </w:rPr>
  </w:style>
  <w:style w:type="paragraph" w:customStyle="1" w:styleId="a1">
    <w:name w:val="Список маркер (КейС)"/>
    <w:basedOn w:val="a2"/>
    <w:rsid w:val="00FE465C"/>
    <w:pPr>
      <w:numPr>
        <w:numId w:val="2"/>
      </w:numPr>
      <w:spacing w:after="0"/>
      <w:jc w:val="both"/>
    </w:pPr>
    <w:rPr>
      <w:rFonts w:ascii="Times New Roman" w:eastAsia="Times New Roman" w:hAnsi="Times New Roman"/>
      <w:sz w:val="26"/>
      <w:szCs w:val="24"/>
    </w:rPr>
  </w:style>
  <w:style w:type="paragraph" w:customStyle="1" w:styleId="1">
    <w:name w:val="Большой список уровень 1"/>
    <w:basedOn w:val="a2"/>
    <w:next w:val="a2"/>
    <w:qFormat/>
    <w:rsid w:val="00FE465C"/>
    <w:pPr>
      <w:keepNext/>
      <w:numPr>
        <w:numId w:val="3"/>
      </w:numPr>
      <w:spacing w:before="360" w:after="0"/>
      <w:ind w:left="0" w:firstLine="0"/>
      <w:jc w:val="center"/>
    </w:pPr>
    <w:rPr>
      <w:rFonts w:ascii="Times New Roman" w:eastAsia="Times New Roman" w:hAnsi="Times New Roman"/>
      <w:b/>
      <w:bCs/>
      <w:caps/>
      <w:sz w:val="26"/>
      <w:szCs w:val="24"/>
    </w:rPr>
  </w:style>
  <w:style w:type="paragraph" w:customStyle="1" w:styleId="2">
    <w:name w:val="Большой список уровень 2"/>
    <w:basedOn w:val="a2"/>
    <w:qFormat/>
    <w:rsid w:val="00FE465C"/>
    <w:pPr>
      <w:widowControl w:val="0"/>
      <w:numPr>
        <w:ilvl w:val="1"/>
        <w:numId w:val="3"/>
      </w:numPr>
      <w:spacing w:after="0"/>
      <w:ind w:left="0" w:firstLine="0"/>
      <w:jc w:val="both"/>
    </w:pPr>
    <w:rPr>
      <w:rFonts w:ascii="Times New Roman" w:hAnsi="Times New Roman"/>
      <w:sz w:val="26"/>
      <w:szCs w:val="24"/>
      <w:lang w:eastAsia="en-US"/>
    </w:rPr>
  </w:style>
  <w:style w:type="paragraph" w:customStyle="1" w:styleId="3">
    <w:name w:val="Большой список уровень 3"/>
    <w:basedOn w:val="2"/>
    <w:qFormat/>
    <w:rsid w:val="00FE465C"/>
    <w:pPr>
      <w:numPr>
        <w:ilvl w:val="2"/>
      </w:numPr>
      <w:ind w:left="0"/>
    </w:pPr>
  </w:style>
  <w:style w:type="paragraph" w:customStyle="1" w:styleId="4">
    <w:name w:val="Большой список уровень 4 + без курсива"/>
    <w:basedOn w:val="3"/>
    <w:qFormat/>
    <w:rsid w:val="00FE465C"/>
    <w:pPr>
      <w:numPr>
        <w:ilvl w:val="3"/>
      </w:numPr>
      <w:ind w:left="0"/>
    </w:pPr>
    <w:rPr>
      <w:rFonts w:ascii="Calibri" w:hAnsi="Calibri" w:cs="Calibri"/>
    </w:rPr>
  </w:style>
  <w:style w:type="paragraph" w:customStyle="1" w:styleId="5">
    <w:name w:val="Большой список уровень 5"/>
    <w:basedOn w:val="4"/>
    <w:qFormat/>
    <w:rsid w:val="00FE465C"/>
    <w:pPr>
      <w:numPr>
        <w:ilvl w:val="4"/>
      </w:numPr>
      <w:tabs>
        <w:tab w:val="num" w:pos="360"/>
      </w:tabs>
    </w:pPr>
    <w:rPr>
      <w:i/>
    </w:rPr>
  </w:style>
  <w:style w:type="table" w:customStyle="1" w:styleId="2b">
    <w:name w:val="Сетка таблицы2"/>
    <w:basedOn w:val="a4"/>
    <w:next w:val="af1"/>
    <w:uiPriority w:val="59"/>
    <w:rsid w:val="00FE465C"/>
    <w:pPr>
      <w:spacing w:line="276" w:lineRule="auto"/>
      <w:jc w:val="both"/>
    </w:pPr>
    <w:rPr>
      <w:rFonts w:ascii="Times New Roman" w:eastAsia="Times New Roman" w:hAnsi="Times New Roman"/>
      <w:szCs w:val="28"/>
    </w:rPr>
    <w:tblPr>
      <w:tblInd w:w="0" w:type="dxa"/>
      <w:tblCellMar>
        <w:top w:w="0" w:type="dxa"/>
        <w:left w:w="108" w:type="dxa"/>
        <w:bottom w:w="0" w:type="dxa"/>
        <w:right w:w="108" w:type="dxa"/>
      </w:tblCellMar>
    </w:tblPr>
  </w:style>
  <w:style w:type="numbering" w:customStyle="1" w:styleId="a0">
    <w:name w:val="Список с маркерами"/>
    <w:uiPriority w:val="99"/>
    <w:rsid w:val="00FE465C"/>
    <w:pPr>
      <w:numPr>
        <w:numId w:val="2"/>
      </w:numPr>
    </w:pPr>
  </w:style>
  <w:style w:type="numbering" w:customStyle="1" w:styleId="a">
    <w:name w:val="Большой список"/>
    <w:uiPriority w:val="99"/>
    <w:rsid w:val="00FE465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030106115">
      <w:bodyDiv w:val="1"/>
      <w:marLeft w:val="0"/>
      <w:marRight w:val="0"/>
      <w:marTop w:val="0"/>
      <w:marBottom w:val="0"/>
      <w:divBdr>
        <w:top w:val="none" w:sz="0" w:space="0" w:color="auto"/>
        <w:left w:val="none" w:sz="0" w:space="0" w:color="auto"/>
        <w:bottom w:val="none" w:sz="0" w:space="0" w:color="auto"/>
        <w:right w:val="none" w:sz="0" w:space="0" w:color="auto"/>
      </w:divBdr>
    </w:div>
    <w:div w:id="1484469548">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7974-C1E4-44EA-A07C-DEC597BA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31</Pages>
  <Words>6818</Words>
  <Characters>53039</Characters>
  <Application>Microsoft Office Word</Application>
  <DocSecurity>0</DocSecurity>
  <Lines>441</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Семиногина АС</cp:lastModifiedBy>
  <cp:revision>13</cp:revision>
  <cp:lastPrinted>2023-04-03T07:23:00Z</cp:lastPrinted>
  <dcterms:created xsi:type="dcterms:W3CDTF">2022-12-26T07:50:00Z</dcterms:created>
  <dcterms:modified xsi:type="dcterms:W3CDTF">2023-04-03T08:01:00Z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62275513</vt:i4>
  </property>
</Properties>
</file>