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D5786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5786">
        <w:rPr>
          <w:rFonts w:ascii="Times New Roman CYR" w:hAnsi="Times New Roman CYR" w:cs="Times New Roman CYR"/>
          <w:sz w:val="28"/>
          <w:szCs w:val="28"/>
        </w:rPr>
        <w:t>37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34B8" w:rsidRDefault="00C534B8" w:rsidP="00C534B8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главы администрации Питерского муниципального района от 12 января 2011 года № 6</w:t>
      </w:r>
    </w:p>
    <w:p w:rsidR="00C534B8" w:rsidRDefault="00C534B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34B8" w:rsidRDefault="00C534B8" w:rsidP="00C5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ст. 26 Жилищного кодекса Российской Федерации, ст. 7 Федерального закона от 27 июня 2010 года № 210-ФЗ «Об  организации предоставления  государственных и муниципальных услуг», рассмотрев протест прокуратуры Питерского муниципального района от 21 декабря 2015 года № 44-2015 на постановление главы администрации Питерского муниципального района от 12 января 2011 года № 6 «</w:t>
      </w:r>
      <w:r w:rsidRPr="003F284E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3F284E">
        <w:rPr>
          <w:rFonts w:ascii="Times New Roman" w:hAnsi="Times New Roman"/>
          <w:sz w:val="28"/>
          <w:szCs w:val="28"/>
        </w:rPr>
        <w:t>дминистративного регламента по</w:t>
      </w:r>
      <w:r>
        <w:rPr>
          <w:rFonts w:ascii="Times New Roman" w:hAnsi="Times New Roman"/>
          <w:sz w:val="28"/>
          <w:szCs w:val="28"/>
        </w:rPr>
        <w:t xml:space="preserve"> оказанию муниципальной услуги «</w:t>
      </w:r>
      <w:r w:rsidRPr="003F284E">
        <w:rPr>
          <w:rFonts w:ascii="Times New Roman" w:hAnsi="Times New Roman"/>
          <w:sz w:val="28"/>
          <w:szCs w:val="28"/>
        </w:rPr>
        <w:t>Согласование переустройства и (или) перепланировки жилых помещений</w:t>
      </w:r>
      <w:r>
        <w:rPr>
          <w:rFonts w:ascii="Times New Roman" w:hAnsi="Times New Roman"/>
          <w:sz w:val="28"/>
          <w:szCs w:val="28"/>
        </w:rPr>
        <w:t>», руководствуясь Уставом Питерского муниципального района Саратовской области, администрация муниципального района</w:t>
      </w:r>
    </w:p>
    <w:p w:rsidR="00C534B8" w:rsidRDefault="00C534B8" w:rsidP="00C5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534B8" w:rsidRDefault="00C534B8" w:rsidP="00C5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постановлению главы администрации Питерского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>12 января 2011 года № 6 «</w:t>
      </w:r>
      <w:r w:rsidRPr="003F284E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3F284E">
        <w:rPr>
          <w:rFonts w:ascii="Times New Roman" w:hAnsi="Times New Roman"/>
          <w:sz w:val="28"/>
          <w:szCs w:val="28"/>
        </w:rPr>
        <w:t>дминистративного регламента по</w:t>
      </w:r>
      <w:r>
        <w:rPr>
          <w:rFonts w:ascii="Times New Roman" w:hAnsi="Times New Roman"/>
          <w:sz w:val="28"/>
          <w:szCs w:val="28"/>
        </w:rPr>
        <w:t xml:space="preserve"> оказанию муниципальной услуги «</w:t>
      </w:r>
      <w:r w:rsidRPr="003F284E">
        <w:rPr>
          <w:rFonts w:ascii="Times New Roman" w:hAnsi="Times New Roman"/>
          <w:sz w:val="28"/>
          <w:szCs w:val="28"/>
        </w:rPr>
        <w:t>Согласование переустройства и (или) перепланировки жилых помещений</w:t>
      </w:r>
      <w:r>
        <w:rPr>
          <w:rFonts w:ascii="Times New Roman" w:hAnsi="Times New Roman"/>
          <w:sz w:val="28"/>
          <w:szCs w:val="28"/>
        </w:rPr>
        <w:t>»</w:t>
      </w:r>
      <w:r w:rsidR="0030727D">
        <w:rPr>
          <w:rFonts w:ascii="Times New Roman" w:hAnsi="Times New Roman"/>
          <w:sz w:val="28"/>
          <w:szCs w:val="28"/>
        </w:rPr>
        <w:t xml:space="preserve"> (с изменениями и дополнениями от 5 декабря 2014 года № 592, от 7 октября 2013 года № 463) следующие изменения:</w:t>
      </w:r>
    </w:p>
    <w:p w:rsidR="0030727D" w:rsidRDefault="0030727D" w:rsidP="00C5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2.5. изложить в следующей редакции:</w:t>
      </w:r>
    </w:p>
    <w:p w:rsidR="0030727D" w:rsidRDefault="0030727D" w:rsidP="00C5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 Перечень документов, предоставляемых заявителями.</w:t>
      </w:r>
    </w:p>
    <w:p w:rsidR="0030727D" w:rsidRPr="003F284E" w:rsidRDefault="0030727D" w:rsidP="0030727D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 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>Заявители предоставляют следующие документы:</w:t>
      </w:r>
    </w:p>
    <w:p w:rsidR="0030727D" w:rsidRPr="003F284E" w:rsidRDefault="0030727D" w:rsidP="0030727D">
      <w:pPr>
        <w:pStyle w:val="ac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переустройстве и (или) перепланировке по форме, утвержденной Правительством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, федеральным  органом исполнительной власти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727D" w:rsidRPr="003F284E" w:rsidRDefault="0030727D" w:rsidP="0030727D">
      <w:pPr>
        <w:pStyle w:val="ac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 xml:space="preserve">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30727D" w:rsidRPr="003F284E" w:rsidRDefault="0030727D" w:rsidP="0030727D">
      <w:pPr>
        <w:pStyle w:val="ac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3)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30727D" w:rsidRPr="003F284E" w:rsidRDefault="0030727D" w:rsidP="0030727D">
      <w:pPr>
        <w:pStyle w:val="ac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технический паспорт переустраиваемого и (или) перепланируемого жилого помещения;</w:t>
      </w:r>
    </w:p>
    <w:p w:rsidR="0030727D" w:rsidRPr="003F284E" w:rsidRDefault="0030727D" w:rsidP="0030727D">
      <w:pPr>
        <w:pStyle w:val="ac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30727D" w:rsidRDefault="0030727D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3F284E"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</w:t>
      </w:r>
    </w:p>
    <w:p w:rsidR="00C2107E" w:rsidRDefault="00C2107E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2.5.2. Заявитель вправе не представлять документы, предусмотренные подпунктами 4 и 6 п. 2.5.1. настоящего регламента,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п. 2.5.1. настоящего регламента.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перепланируемого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C2107E" w:rsidRDefault="00C2107E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ED2C6F">
        <w:rPr>
          <w:rFonts w:ascii="Times New Roman" w:hAnsi="Times New Roman"/>
          <w:color w:val="000000" w:themeColor="text1"/>
          <w:sz w:val="28"/>
          <w:szCs w:val="28"/>
        </w:rPr>
        <w:t xml:space="preserve">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D2C6F" w:rsidRDefault="00ED2C6F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технический паспорт переустраиваемого и (или) перепланируемого жилого помещения;</w:t>
      </w:r>
    </w:p>
    <w:p w:rsidR="00ED2C6F" w:rsidRDefault="00ED2C6F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заключение органа по охране памятников архитектуры, истории и культуры о до</w:t>
      </w:r>
      <w:r w:rsidR="00710CE2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10CE2">
        <w:rPr>
          <w:rFonts w:ascii="Times New Roman" w:hAnsi="Times New Roman"/>
          <w:color w:val="000000" w:themeColor="text1"/>
          <w:sz w:val="28"/>
          <w:szCs w:val="28"/>
        </w:rPr>
        <w:t>стим</w:t>
      </w:r>
      <w:r>
        <w:rPr>
          <w:rFonts w:ascii="Times New Roman" w:hAnsi="Times New Roman"/>
          <w:color w:val="000000" w:themeColor="text1"/>
          <w:sz w:val="28"/>
          <w:szCs w:val="28"/>
        </w:rPr>
        <w:t>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D2C6F" w:rsidRDefault="00ED2C6F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2.5.3.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подпунктами 2.5.1 и 2.5.2. настоящего регламента</w:t>
      </w:r>
      <w:r w:rsidR="00E748DC">
        <w:rPr>
          <w:rFonts w:ascii="Times New Roman" w:hAnsi="Times New Roman"/>
          <w:color w:val="000000" w:themeColor="text1"/>
          <w:sz w:val="28"/>
          <w:szCs w:val="28"/>
        </w:rPr>
        <w:t>. Заявителю выдается расписка в получении от заявителя документов с указанием их перечня и даты их получения органом</w:t>
      </w:r>
      <w:r w:rsidR="00710C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48D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осуществляющим согласование, а также</w:t>
      </w:r>
      <w:r w:rsidR="00B73124">
        <w:rPr>
          <w:rFonts w:ascii="Times New Roman" w:hAnsi="Times New Roman"/>
          <w:color w:val="000000" w:themeColor="text1"/>
          <w:sz w:val="28"/>
          <w:szCs w:val="28"/>
        </w:rPr>
        <w:t xml:space="preserve">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 указанным многофункциональным центром. Государственные </w:t>
      </w:r>
      <w:r w:rsidR="00B73124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органы, органы местного самоуправления и подведо</w:t>
      </w:r>
      <w:r w:rsidR="00710CE2">
        <w:rPr>
          <w:rFonts w:ascii="Times New Roman" w:hAnsi="Times New Roman"/>
          <w:color w:val="000000" w:themeColor="text1"/>
          <w:sz w:val="28"/>
          <w:szCs w:val="28"/>
        </w:rPr>
        <w:t>мственные государственным органа</w:t>
      </w:r>
      <w:r w:rsidR="00B73124">
        <w:rPr>
          <w:rFonts w:ascii="Times New Roman" w:hAnsi="Times New Roman"/>
          <w:color w:val="000000" w:themeColor="text1"/>
          <w:sz w:val="28"/>
          <w:szCs w:val="28"/>
        </w:rPr>
        <w:t xml:space="preserve"> или органом местного самоуправления организации, в распоряжении которых находятся документы, указанные в подпункте 2.5.1</w:t>
      </w:r>
      <w:r w:rsidR="00710C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312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</w:t>
      </w:r>
      <w:r w:rsidR="00710C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73124">
        <w:rPr>
          <w:rFonts w:ascii="Times New Roman" w:hAnsi="Times New Roman"/>
          <w:color w:val="000000" w:themeColor="text1"/>
          <w:sz w:val="28"/>
          <w:szCs w:val="28"/>
        </w:rPr>
        <w:t xml:space="preserve">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73124" w:rsidRDefault="00B73124" w:rsidP="00307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39591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91C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124">
        <w:rPr>
          <w:rFonts w:ascii="Times New Roman" w:hAnsi="Times New Roman"/>
          <w:sz w:val="28"/>
          <w:szCs w:val="28"/>
        </w:rPr>
        <w:t>http://piterka.sarmo.ru</w:t>
      </w:r>
      <w:r>
        <w:rPr>
          <w:rFonts w:ascii="Times New Roman" w:hAnsi="Times New Roman"/>
          <w:sz w:val="28"/>
          <w:szCs w:val="28"/>
        </w:rPr>
        <w:t>.</w:t>
      </w:r>
    </w:p>
    <w:p w:rsidR="00B73124" w:rsidRDefault="00B7312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3124" w:rsidRDefault="00B7312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30727D">
      <w:footerReference w:type="default" r:id="rId8"/>
      <w:pgSz w:w="11906" w:h="16838"/>
      <w:pgMar w:top="1134" w:right="709" w:bottom="993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B8" w:rsidRDefault="007930B8" w:rsidP="00540B16">
      <w:pPr>
        <w:spacing w:after="0" w:line="240" w:lineRule="auto"/>
      </w:pPr>
      <w:r>
        <w:separator/>
      </w:r>
    </w:p>
  </w:endnote>
  <w:endnote w:type="continuationSeparator" w:id="1">
    <w:p w:rsidR="007930B8" w:rsidRDefault="007930B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E3689">
    <w:pPr>
      <w:pStyle w:val="a9"/>
      <w:jc w:val="right"/>
    </w:pPr>
    <w:fldSimple w:instr=" PAGE   \* MERGEFORMAT ">
      <w:r w:rsidR="00710CE2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B8" w:rsidRDefault="007930B8" w:rsidP="00540B16">
      <w:pPr>
        <w:spacing w:after="0" w:line="240" w:lineRule="auto"/>
      </w:pPr>
      <w:r>
        <w:separator/>
      </w:r>
    </w:p>
  </w:footnote>
  <w:footnote w:type="continuationSeparator" w:id="1">
    <w:p w:rsidR="007930B8" w:rsidRDefault="007930B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0727D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A6D73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0CE2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30B8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14A6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786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3124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107E"/>
    <w:rsid w:val="00C36940"/>
    <w:rsid w:val="00C4228A"/>
    <w:rsid w:val="00C52F19"/>
    <w:rsid w:val="00C534B8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72DCB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3689"/>
    <w:rsid w:val="00DE5C67"/>
    <w:rsid w:val="00DF0FC4"/>
    <w:rsid w:val="00E153BA"/>
    <w:rsid w:val="00E35834"/>
    <w:rsid w:val="00E53D36"/>
    <w:rsid w:val="00E6571D"/>
    <w:rsid w:val="00E659A5"/>
    <w:rsid w:val="00E748DC"/>
    <w:rsid w:val="00E91286"/>
    <w:rsid w:val="00EA291A"/>
    <w:rsid w:val="00EA4081"/>
    <w:rsid w:val="00EB06A3"/>
    <w:rsid w:val="00EB4F08"/>
    <w:rsid w:val="00EB6CC8"/>
    <w:rsid w:val="00EC5F6B"/>
    <w:rsid w:val="00ED2C6F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2016-02-02T07:23:00Z</cp:lastPrinted>
  <dcterms:created xsi:type="dcterms:W3CDTF">2016-01-31T13:11:00Z</dcterms:created>
  <dcterms:modified xsi:type="dcterms:W3CDTF">2016-02-02T07:29:00Z</dcterms:modified>
</cp:coreProperties>
</file>