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A6" w:rsidRDefault="00232AA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  <w:szCs w:val="2"/>
        </w:rPr>
      </w:pPr>
    </w:p>
    <w:p w:rsidR="00232AA6" w:rsidRDefault="00232AA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</w:p>
    <w:p w:rsidR="00232AA6" w:rsidRDefault="00E75E4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mc:AlternateContent>
          <mc:Choice Requires="wpg">
            <w:drawing>
              <wp:inline distT="0" distB="0" distL="0" distR="0">
                <wp:extent cx="680720" cy="861060"/>
                <wp:effectExtent l="19050" t="0" r="5080" b="0"/>
                <wp:docPr id="1" name="Рисунок 1" descr="\\Rashenkoaf\сеть\Ращенко АФ\Без-имени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156107" name="Picture 1" descr="\\Rashenkoaf\сеть\Ращенко АФ\Без-имени-1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80719" cy="861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60pt;height:67.8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232AA6" w:rsidRDefault="00E75E4B">
      <w:pPr>
        <w:spacing w:after="0" w:line="240" w:lineRule="auto"/>
        <w:jc w:val="center"/>
        <w:rPr>
          <w:rFonts w:ascii="Tempora LGC Uni" w:hAnsi="Tempora LGC Uni" w:cs="Tempora LGC Uni"/>
          <w:b/>
          <w:bCs/>
        </w:rPr>
      </w:pPr>
      <w:r>
        <w:rPr>
          <w:rFonts w:ascii="Tempora LGC Uni" w:eastAsia="Tempora LGC Uni" w:hAnsi="Tempora LGC Uni" w:cs="Tempora LGC Uni"/>
          <w:b/>
          <w:bCs/>
        </w:rPr>
        <w:t xml:space="preserve">АДМИНИСТРАЦИЯ </w:t>
      </w:r>
    </w:p>
    <w:p w:rsidR="00232AA6" w:rsidRDefault="00E75E4B">
      <w:pPr>
        <w:spacing w:after="0" w:line="240" w:lineRule="auto"/>
        <w:jc w:val="center"/>
        <w:rPr>
          <w:rFonts w:ascii="Tempora LGC Uni" w:hAnsi="Tempora LGC Uni" w:cs="Tempora LGC Uni"/>
          <w:b/>
          <w:bCs/>
        </w:rPr>
      </w:pPr>
      <w:r>
        <w:rPr>
          <w:rFonts w:ascii="Tempora LGC Uni" w:eastAsia="Tempora LGC Uni" w:hAnsi="Tempora LGC Uni" w:cs="Tempora LGC Uni"/>
          <w:b/>
          <w:bCs/>
        </w:rPr>
        <w:t>ПИТЕРСКОГО МУНИЦИПАЛЬНОГО РАЙОНА</w:t>
      </w:r>
    </w:p>
    <w:p w:rsidR="00232AA6" w:rsidRDefault="00E75E4B">
      <w:pPr>
        <w:jc w:val="center"/>
        <w:rPr>
          <w:rFonts w:ascii="Tempora LGC Uni" w:hAnsi="Tempora LGC Uni" w:cs="Tempora LGC Uni"/>
          <w:b/>
          <w:bCs/>
          <w:sz w:val="28"/>
          <w:szCs w:val="28"/>
        </w:rPr>
      </w:pPr>
      <w:r>
        <w:rPr>
          <w:rFonts w:ascii="Tempora LGC Uni" w:eastAsia="Tempora LGC Uni" w:hAnsi="Tempora LGC Uni" w:cs="Tempora LGC Uni"/>
          <w:b/>
          <w:bCs/>
        </w:rPr>
        <w:t>САРАТОВСКОЙ ОБЛАСТИ</w:t>
      </w:r>
    </w:p>
    <w:p w:rsidR="00232AA6" w:rsidRDefault="00E75E4B">
      <w:pPr>
        <w:spacing w:after="0"/>
        <w:jc w:val="center"/>
        <w:rPr>
          <w:rFonts w:ascii="Times New Roman" w:eastAsia="Tempora LGC Uni" w:hAnsi="Times New Roman" w:cs="Times New Roman"/>
          <w:b/>
          <w:bCs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b/>
          <w:bCs/>
          <w:sz w:val="28"/>
          <w:szCs w:val="28"/>
        </w:rPr>
        <w:t>Р А С П О Р Я Ж Е Н И Е</w:t>
      </w:r>
    </w:p>
    <w:p w:rsidR="00A42E29" w:rsidRPr="00A42E29" w:rsidRDefault="00A42E2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32AA6" w:rsidRPr="00A42E29" w:rsidRDefault="00E75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>от 08 апреля 2024 года №50-р</w:t>
      </w:r>
    </w:p>
    <w:p w:rsidR="00232AA6" w:rsidRPr="00A42E29" w:rsidRDefault="00E75E4B">
      <w:pPr>
        <w:jc w:val="center"/>
        <w:rPr>
          <w:rFonts w:ascii="Times New Roman" w:eastAsia="Tempora LGC Uni" w:hAnsi="Times New Roman" w:cs="Times New Roman"/>
          <w:sz w:val="20"/>
          <w:szCs w:val="20"/>
        </w:rPr>
      </w:pPr>
      <w:r w:rsidRPr="00A42E29">
        <w:rPr>
          <w:rFonts w:ascii="Times New Roman" w:eastAsia="Tempora LGC Uni" w:hAnsi="Times New Roman" w:cs="Times New Roman"/>
          <w:sz w:val="20"/>
          <w:szCs w:val="20"/>
        </w:rPr>
        <w:t>с. Питерка</w:t>
      </w:r>
    </w:p>
    <w:p w:rsidR="00232AA6" w:rsidRPr="00A42E29" w:rsidRDefault="00E75E4B">
      <w:pPr>
        <w:pStyle w:val="afb"/>
        <w:tabs>
          <w:tab w:val="left" w:pos="4820"/>
        </w:tabs>
        <w:ind w:right="4252"/>
        <w:jc w:val="both"/>
        <w:rPr>
          <w:rFonts w:ascii="Times New Roman" w:eastAsia="Tempora LGC Uni" w:hAnsi="Times New Roman" w:cs="Times New Roman"/>
          <w:color w:val="000000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Об утверждении отчета об исполнении бюджета Питерского муниципального образования Питерского муниципального района Саратовской области 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br/>
        <w:t>за 1 квартал 2024 года</w:t>
      </w:r>
    </w:p>
    <w:p w:rsidR="00232AA6" w:rsidRDefault="00232AA6">
      <w:pPr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</w:p>
    <w:p w:rsidR="00232AA6" w:rsidRPr="00A42E29" w:rsidRDefault="00E7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Положением о бюджетном процессе в Питерском муниципальном образовании Питерского муниципального района Саратовской области, утвержденного решением Собрания депутатов от 22 декабря 2021 года 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br/>
        <w:t>№11-2:</w:t>
      </w:r>
    </w:p>
    <w:p w:rsidR="00232AA6" w:rsidRPr="00A42E29" w:rsidRDefault="00E7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1. Утвердить отчет об исполнении бюджета Питерского муниципального образования Питерского муниципального района Саратовской области за 1 квартал 2024 года по доходам в сумме </w:t>
      </w:r>
      <w:r w:rsidRPr="00A42E29">
        <w:rPr>
          <w:rFonts w:ascii="Times New Roman" w:eastAsia="Tempora LGC Uni" w:hAnsi="Times New Roman" w:cs="Times New Roman"/>
          <w:color w:val="000000"/>
          <w:sz w:val="28"/>
          <w:szCs w:val="28"/>
        </w:rPr>
        <w:t xml:space="preserve">4 798,9 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тыс. рублей, по расходам в сумме </w:t>
      </w:r>
      <w:r w:rsidRPr="00A42E29">
        <w:rPr>
          <w:rFonts w:ascii="Times New Roman" w:eastAsia="Tempora LGC Uni" w:hAnsi="Times New Roman" w:cs="Times New Roman"/>
          <w:color w:val="000000"/>
          <w:sz w:val="28"/>
          <w:szCs w:val="28"/>
        </w:rPr>
        <w:t>8 688,0</w:t>
      </w:r>
      <w:r w:rsidRPr="00A42E29">
        <w:rPr>
          <w:rFonts w:ascii="Times New Roman" w:eastAsia="Tempora LGC Uni" w:hAnsi="Times New Roman" w:cs="Times New Roman"/>
          <w:color w:val="000000"/>
          <w:sz w:val="20"/>
          <w:szCs w:val="20"/>
        </w:rPr>
        <w:t xml:space="preserve"> 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тыс. рублей, по источникам в сумме </w:t>
      </w:r>
      <w:r w:rsidRPr="00A42E29">
        <w:rPr>
          <w:rFonts w:ascii="Times New Roman" w:eastAsia="Tempora LGC Uni" w:hAnsi="Times New Roman" w:cs="Times New Roman"/>
          <w:color w:val="000000"/>
          <w:sz w:val="28"/>
          <w:szCs w:val="28"/>
        </w:rPr>
        <w:t xml:space="preserve">3 889,1 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t>тыс. рублей согласно приложению.</w:t>
      </w:r>
    </w:p>
    <w:p w:rsidR="00232AA6" w:rsidRPr="00A42E29" w:rsidRDefault="00E7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 xml:space="preserve">2. Настоящее распоряжение подлежит опубликованию (обнародованию)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A42E29">
        <w:rPr>
          <w:rFonts w:ascii="Times New Roman" w:eastAsia="Tempora LGC Uni" w:hAnsi="Times New Roman" w:cs="Times New Roman"/>
          <w:sz w:val="28"/>
          <w:szCs w:val="28"/>
          <w:lang w:val="en-US"/>
        </w:rPr>
        <w:t>http</w:t>
      </w:r>
      <w:r w:rsidRPr="00A42E29">
        <w:rPr>
          <w:rFonts w:ascii="Times New Roman" w:eastAsia="Tempora LGC Uni" w:hAnsi="Times New Roman" w:cs="Times New Roman"/>
          <w:sz w:val="28"/>
          <w:szCs w:val="28"/>
        </w:rPr>
        <w:t>://</w:t>
      </w:r>
      <w:proofErr w:type="spellStart"/>
      <w:r w:rsidRPr="00A42E29">
        <w:rPr>
          <w:rFonts w:ascii="Times New Roman" w:eastAsia="Tempora LGC Uni" w:hAnsi="Times New Roman" w:cs="Times New Roman"/>
          <w:sz w:val="28"/>
          <w:szCs w:val="28"/>
        </w:rPr>
        <w:t>питерка.рф</w:t>
      </w:r>
      <w:proofErr w:type="spellEnd"/>
      <w:r w:rsidRPr="00A42E29">
        <w:rPr>
          <w:rFonts w:ascii="Times New Roman" w:eastAsia="Tempora LGC Uni" w:hAnsi="Times New Roman" w:cs="Times New Roman"/>
          <w:sz w:val="28"/>
          <w:szCs w:val="28"/>
        </w:rPr>
        <w:t>/.</w:t>
      </w:r>
    </w:p>
    <w:p w:rsidR="00232AA6" w:rsidRPr="00A42E29" w:rsidRDefault="00E75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29">
        <w:rPr>
          <w:rFonts w:ascii="Times New Roman" w:eastAsia="Tempora LGC Uni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232AA6" w:rsidRDefault="00232AA6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232AA6" w:rsidRDefault="00232AA6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232AA6" w:rsidRDefault="00E75E4B">
      <w:pPr>
        <w:spacing w:after="0" w:line="240" w:lineRule="auto"/>
        <w:outlineLvl w:val="0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eastAsia="Tempora LGC Uni" w:hAnsi="Tempora LGC Uni" w:cs="Tempora LGC Uni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empora LGC Uni" w:eastAsia="Tempora LGC Uni" w:hAnsi="Tempora LGC Uni" w:cs="Tempora LGC Uni"/>
          <w:sz w:val="28"/>
          <w:szCs w:val="28"/>
        </w:rPr>
        <w:t>Живайкин</w:t>
      </w:r>
      <w:proofErr w:type="spellEnd"/>
    </w:p>
    <w:p w:rsidR="00232AA6" w:rsidRDefault="00232AA6">
      <w:pPr>
        <w:rPr>
          <w:rFonts w:ascii="Tempora LGC Uni" w:hAnsi="Tempora LGC Uni" w:cs="Tempora LGC Uni"/>
        </w:rPr>
      </w:pPr>
    </w:p>
    <w:p w:rsidR="00232AA6" w:rsidRDefault="00232AA6">
      <w:pPr>
        <w:sectPr w:rsidR="00232AA6" w:rsidSect="00153D3F">
          <w:footerReference w:type="default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232AA6" w:rsidRPr="00E75E4B" w:rsidRDefault="00E75E4B" w:rsidP="00E75E4B">
      <w:pPr>
        <w:pStyle w:val="afb"/>
        <w:ind w:left="10206"/>
        <w:jc w:val="both"/>
        <w:rPr>
          <w:rFonts w:ascii="Times New Roman" w:hAnsi="Times New Roman" w:cs="Times New Roman"/>
          <w:sz w:val="28"/>
          <w:szCs w:val="24"/>
        </w:rPr>
      </w:pPr>
      <w:r w:rsidRPr="00E75E4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распоряжению администрации Питерского муниципального района </w:t>
      </w:r>
      <w:r>
        <w:rPr>
          <w:rFonts w:ascii="Times New Roman" w:hAnsi="Times New Roman" w:cs="Times New Roman"/>
          <w:sz w:val="28"/>
          <w:szCs w:val="24"/>
        </w:rPr>
        <w:br/>
      </w:r>
      <w:r w:rsidRPr="00E75E4B">
        <w:rPr>
          <w:rFonts w:ascii="Times New Roman" w:hAnsi="Times New Roman" w:cs="Times New Roman"/>
          <w:sz w:val="28"/>
          <w:szCs w:val="24"/>
        </w:rPr>
        <w:t>от 08 апреля 2024 года №50-р</w:t>
      </w:r>
    </w:p>
    <w:p w:rsidR="00232AA6" w:rsidRPr="00E75E4B" w:rsidRDefault="00232AA6">
      <w:pPr>
        <w:jc w:val="both"/>
        <w:rPr>
          <w:sz w:val="24"/>
        </w:rPr>
      </w:pPr>
    </w:p>
    <w:p w:rsidR="00232AA6" w:rsidRPr="00E75E4B" w:rsidRDefault="00E75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5E4B">
        <w:rPr>
          <w:rFonts w:ascii="Times New Roman" w:hAnsi="Times New Roman" w:cs="Times New Roman"/>
          <w:b/>
          <w:sz w:val="24"/>
        </w:rPr>
        <w:t xml:space="preserve">ОТЧЕТ </w:t>
      </w:r>
    </w:p>
    <w:p w:rsidR="00232AA6" w:rsidRPr="00E75E4B" w:rsidRDefault="00E75E4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5E4B">
        <w:rPr>
          <w:rFonts w:ascii="Times New Roman" w:hAnsi="Times New Roman" w:cs="Times New Roman"/>
          <w:b/>
          <w:sz w:val="24"/>
        </w:rPr>
        <w:t>ОБ ИСПОЛНЕНИИ БЮДЖЕТА ЗА 2023 ГОД</w:t>
      </w:r>
    </w:p>
    <w:p w:rsidR="00232AA6" w:rsidRPr="00E75E4B" w:rsidRDefault="00232A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8"/>
        <w:gridCol w:w="1659"/>
        <w:gridCol w:w="2976"/>
        <w:gridCol w:w="1882"/>
        <w:gridCol w:w="1882"/>
        <w:gridCol w:w="1880"/>
      </w:tblGrid>
      <w:tr w:rsidR="00232AA6" w:rsidRPr="00E75E4B" w:rsidTr="00E75E4B">
        <w:trPr>
          <w:trHeight w:val="282"/>
        </w:trPr>
        <w:tc>
          <w:tcPr>
            <w:tcW w:w="5000" w:type="pct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pStyle w:val="afc"/>
              <w:numPr>
                <w:ilvl w:val="0"/>
                <w:numId w:val="1"/>
              </w:numPr>
              <w:spacing w:after="0" w:line="240" w:lineRule="auto"/>
              <w:ind w:left="-108" w:right="2189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  <w:p w:rsidR="00232AA6" w:rsidRPr="00E75E4B" w:rsidRDefault="00232AA6" w:rsidP="00E75E4B">
            <w:pPr>
              <w:pStyle w:val="afc"/>
              <w:spacing w:after="0" w:line="240" w:lineRule="auto"/>
              <w:ind w:left="20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2AA6" w:rsidRPr="00E75E4B" w:rsidTr="00E75E4B">
        <w:trPr>
          <w:trHeight w:val="276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59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78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7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7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7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32AA6" w:rsidRPr="00E75E4B" w:rsidTr="00E75E4B">
        <w:trPr>
          <w:trHeight w:val="28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2AA6" w:rsidRPr="00E75E4B" w:rsidTr="00E75E4B">
        <w:trPr>
          <w:trHeight w:val="34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63 494 344,60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4 798 932,21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58 695 412,39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062 1 00 00000 00 0000 000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062 1 17 00000 00 0000 000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Инициативные платежи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062 1 17 15000 00 0000 150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Инициативные платежи, зачисляемые в бюджеты сельских поселений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062 1 17 15030 10 0000 150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062 1 17 15030 10 2000 150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Инициативные платежи, зачисляемые в бюджеты сельских поселений (инициативные платежи </w:t>
            </w: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предпринимателей и юридических лиц)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062 1 17 15030 10 3000 150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БЕЗВОЗМЕЗДНЫЕ ПОСТУПЛЕНИЯ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062 2 00 00000 00 0000 000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46 919 444,60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1 223 996,15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45 695 888,45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46 865 884,60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1 169 996,15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45 695 888,45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062 2 02 10000 00 0000 150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441 200,00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110 100,00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331 100,00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062 2 02 16001 00 0000 150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441 200,00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110 100,00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331 100,00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594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062 2 02 16001 10 0001 150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441 200,00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110 100,00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331 100,00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062 2 02 20000 00 0000 150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42 077 684,60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42 077 684,60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на </w:t>
            </w:r>
            <w:proofErr w:type="spellStart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</w:t>
            </w: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погибших при защите Отечества на 2019 - 2024 годы"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062 2 02 25299 00 0000 150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Субсидии бюджетам сельских поселений на </w:t>
            </w:r>
            <w:proofErr w:type="spellStart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062 2 02 25299 10 0000 150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062 2 02 25555 00 0000 150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062 2 02 25555 10 0000 150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на обеспечение комплексного развития сельских территорий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062 2 02 25576 00 0000 150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062 2 02 25576 10 0000 150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062 2 02 25599 00 0000 150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062 2 02 25599 10 0000 150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062 2 02 29999 00 0000 150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субсидии бюджетам сельских поселений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062 2 02 29999 10 0000 150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062 2 02 29999 10 0118 150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062 2 02 30000 00 0000 150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347 000,00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50 769,54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296 230,46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062 2 02 35118 00 0000 150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50 769,54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296 230,46</w:t>
            </w:r>
          </w:p>
        </w:tc>
      </w:tr>
      <w:tr w:rsidR="00232AA6" w:rsidRPr="00E75E4B" w:rsidTr="00E75E4B">
        <w:trPr>
          <w:trHeight w:val="9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062 2 02 35118 10 0000 150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50 769,54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296 230,46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062 2 02 40000 00 0000 150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2 990 873,39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062 2 02 49999 00 0000 150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2 990 873,39</w:t>
            </w:r>
          </w:p>
        </w:tc>
      </w:tr>
      <w:tr w:rsidR="00232AA6" w:rsidRPr="00E75E4B" w:rsidTr="00E75E4B">
        <w:trPr>
          <w:trHeight w:val="9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сельских поселений на капитальный ремонт, ремонт автомобильных дорог общего пользования местного значения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062 2 02 49999 10 0001 150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2 990 873,39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062 2 07 00000 00 0000 000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53 560,00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062 2 07 05000 10 0000 150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53 560,00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бюджеты сельских поселений на ремонт автомобильных дорог в с. Питерка по ул. Комсомольская Питерского МО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062 2 07 05030 10 0001 150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безвозмездные поступления в бюджеты сельских поселений на ремонт автомобильных дорог по пер. 8 Марта в с. Питерка Питерского МО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062 2 07 05030 10 0002 150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16 474 900,00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3 574 936,06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12 901 141,54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7 071 100,00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1 837 231,34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5 235 046,26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7 071 100,00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1 837 231,34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5 235 046,26</w:t>
            </w:r>
          </w:p>
        </w:tc>
      </w:tr>
      <w:tr w:rsidR="00232AA6" w:rsidRPr="00E75E4B" w:rsidTr="00E75E4B">
        <w:trPr>
          <w:trHeight w:val="1815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6 920 880,00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1 797 665,74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5 123 214,26</w:t>
            </w:r>
          </w:p>
        </w:tc>
      </w:tr>
      <w:tr w:rsidR="00232AA6" w:rsidRPr="00E75E4B" w:rsidTr="00E75E4B">
        <w:trPr>
          <w:trHeight w:val="1590"/>
        </w:trPr>
        <w:tc>
          <w:tcPr>
            <w:tcW w:w="1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6 920 880,00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1 797 665,74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5 123 214,26</w:t>
            </w:r>
          </w:p>
        </w:tc>
      </w:tr>
      <w:tr w:rsidR="00232AA6" w:rsidRPr="00E75E4B" w:rsidTr="00E75E4B">
        <w:trPr>
          <w:trHeight w:val="18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105 200,00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232AA6" w:rsidRPr="00E75E4B" w:rsidTr="00E75E4B">
        <w:trPr>
          <w:trHeight w:val="22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105 200,00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72 700,00</w:t>
            </w:r>
          </w:p>
        </w:tc>
      </w:tr>
      <w:tr w:rsidR="00232AA6" w:rsidRPr="00E75E4B" w:rsidTr="00E75E4B">
        <w:trPr>
          <w:trHeight w:val="13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45 020,00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7 065,60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39 132,00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45 020,00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5 888,00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39 132,00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4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1 177,60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1 066 281,04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2 789 718,96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182 1 03 02000 01 0000 110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3 856 000,00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1 066 281,04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2 789 718,96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182 1 03 02230 01 0000 110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1 780 400,00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522 779,65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1 257 620,35</w:t>
            </w:r>
          </w:p>
        </w:tc>
      </w:tr>
      <w:tr w:rsidR="00232AA6" w:rsidRPr="00E75E4B" w:rsidTr="00E75E4B">
        <w:trPr>
          <w:trHeight w:val="18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1 780 400,00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522 779,65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1 257 620,35</w:t>
            </w:r>
          </w:p>
        </w:tc>
      </w:tr>
      <w:tr w:rsidR="00232AA6" w:rsidRPr="00E75E4B" w:rsidTr="00E75E4B">
        <w:trPr>
          <w:trHeight w:val="13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182 1 03 02240 01 0000 110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2 750,46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10 149,54</w:t>
            </w:r>
          </w:p>
        </w:tc>
      </w:tr>
      <w:tr w:rsidR="00232AA6" w:rsidRPr="00E75E4B" w:rsidTr="00E75E4B">
        <w:trPr>
          <w:trHeight w:val="204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2 750,46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10 149,54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182 1 03 02250 01 0000 110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2 345 100,00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596 254,41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1 748 845,59</w:t>
            </w:r>
          </w:p>
        </w:tc>
      </w:tr>
      <w:tr w:rsidR="00232AA6" w:rsidRPr="00E75E4B" w:rsidTr="00E75E4B">
        <w:trPr>
          <w:trHeight w:val="18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2 345 100,00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596 254,41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1 748 845,59</w:t>
            </w:r>
          </w:p>
        </w:tc>
      </w:tr>
      <w:tr w:rsidR="00232AA6" w:rsidRPr="00E75E4B" w:rsidTr="004E1856">
        <w:trPr>
          <w:trHeight w:val="557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182 1 03 02260 01 0000 110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-282 400,00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-55 503,48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-226 896,52</w:t>
            </w:r>
          </w:p>
        </w:tc>
      </w:tr>
      <w:tr w:rsidR="00232AA6" w:rsidRPr="00E75E4B" w:rsidTr="00E75E4B">
        <w:trPr>
          <w:trHeight w:val="18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-282 400,00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-55 503,48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-226 896,52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СОВОКУПНЫЙ ДОХОД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1 325 500,00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91 050,95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1 234 449,05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1 325 500,00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91 050,95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1 234 449,05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1 325 500,00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91 050,95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1 234 449,05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1 325 500,00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91 050,95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1 234 449,05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594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4 222 300,00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580 372,73</w:t>
            </w:r>
          </w:p>
        </w:tc>
        <w:tc>
          <w:tcPr>
            <w:tcW w:w="67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3 641 927,27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2 536 000,00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256 290,36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2 279 709,64</w:t>
            </w:r>
          </w:p>
        </w:tc>
      </w:tr>
      <w:tr w:rsidR="00232AA6" w:rsidRPr="00E75E4B" w:rsidTr="00E75E4B">
        <w:trPr>
          <w:trHeight w:val="69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2 536 000,00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256 290,36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2 279 709,64</w:t>
            </w:r>
          </w:p>
        </w:tc>
      </w:tr>
      <w:tr w:rsidR="00232AA6" w:rsidRPr="00E75E4B" w:rsidTr="00E75E4B">
        <w:trPr>
          <w:trHeight w:val="114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2 536 000,00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256 290,36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2 279 709,64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1 686 300,00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324 082,37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1 362 217,63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 с организаций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231 410,58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548 589,42</w:t>
            </w:r>
          </w:p>
        </w:tc>
      </w:tr>
      <w:tr w:rsidR="00232AA6" w:rsidRPr="00E75E4B" w:rsidTr="00E75E4B">
        <w:trPr>
          <w:trHeight w:val="46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231 410,58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548 589,42</w:t>
            </w:r>
          </w:p>
        </w:tc>
      </w:tr>
      <w:tr w:rsidR="00232AA6" w:rsidRPr="00E75E4B" w:rsidTr="00E75E4B">
        <w:trPr>
          <w:trHeight w:val="9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780 000,00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231 410,58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548 589,42</w:t>
            </w:r>
          </w:p>
        </w:tc>
      </w:tr>
      <w:tr w:rsidR="00232AA6" w:rsidRPr="00E75E4B" w:rsidTr="00E75E4B">
        <w:trPr>
          <w:trHeight w:val="300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 с физических лиц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906 300,00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92 671,79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813 628,21</w:t>
            </w:r>
          </w:p>
        </w:tc>
      </w:tr>
      <w:tr w:rsidR="00232AA6" w:rsidRPr="00E75E4B" w:rsidTr="00E75E4B">
        <w:trPr>
          <w:trHeight w:val="915"/>
        </w:trPr>
        <w:tc>
          <w:tcPr>
            <w:tcW w:w="1413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E75E4B" w:rsidRDefault="00E75E4B" w:rsidP="00E75E4B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97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906 300,00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92 671,79</w:t>
            </w:r>
          </w:p>
        </w:tc>
        <w:tc>
          <w:tcPr>
            <w:tcW w:w="67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E75E4B" w:rsidRDefault="00E75E4B" w:rsidP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813 628,21</w:t>
            </w:r>
          </w:p>
        </w:tc>
      </w:tr>
    </w:tbl>
    <w:p w:rsidR="004E1856" w:rsidRDefault="004E1856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32AA6" w:rsidRDefault="00E75E4B" w:rsidP="00A42E29">
      <w:pPr>
        <w:pStyle w:val="afc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Arial CYR" w:eastAsia="Times New Roman" w:hAnsi="Arial CYR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Расходы бюджета</w:t>
      </w:r>
    </w:p>
    <w:p w:rsidR="00232AA6" w:rsidRDefault="00232AA6" w:rsidP="00A42E29">
      <w:pPr>
        <w:tabs>
          <w:tab w:val="left" w:pos="8265"/>
        </w:tabs>
        <w:spacing w:after="0"/>
        <w:jc w:val="both"/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3962"/>
        <w:gridCol w:w="1560"/>
        <w:gridCol w:w="3137"/>
        <w:gridCol w:w="1871"/>
        <w:gridCol w:w="1871"/>
        <w:gridCol w:w="1860"/>
      </w:tblGrid>
      <w:tr w:rsidR="00232AA6" w:rsidRPr="00A42E29" w:rsidTr="00A42E29">
        <w:trPr>
          <w:trHeight w:val="276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32AA6" w:rsidRPr="00A42E29" w:rsidTr="00A42E29">
        <w:trPr>
          <w:trHeight w:val="24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2AA6" w:rsidRPr="00A42E29" w:rsidTr="00A42E29">
        <w:trPr>
          <w:trHeight w:val="33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65 458 585,64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8 688 048,66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56 770 536,98</w:t>
            </w:r>
          </w:p>
        </w:tc>
      </w:tr>
      <w:tr w:rsidR="00232AA6" w:rsidRPr="00A42E29" w:rsidTr="00A42E29">
        <w:trPr>
          <w:trHeight w:val="24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232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057 0801 84 1 01 03100 000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7 975 100,00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6 479 300,93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1 495 799,07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057 0801 84 1 01 03100 600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7 975 100,00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6 479 300,93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1 495 799,07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057 0801 84 1 01 03100 610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7 975 100,00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6 479 300,93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1 495 799,07</w:t>
            </w:r>
          </w:p>
        </w:tc>
      </w:tr>
      <w:tr w:rsidR="00232AA6" w:rsidRPr="00A42E29" w:rsidTr="00A42E29">
        <w:trPr>
          <w:trHeight w:val="91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057 0801 84 1 01 03100 611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6 479 300,93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50 769,54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296 230,46</w:t>
            </w:r>
          </w:p>
        </w:tc>
      </w:tr>
      <w:tr w:rsidR="00232AA6" w:rsidRPr="00A42E29" w:rsidTr="00A42E29">
        <w:trPr>
          <w:trHeight w:val="91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061 0203 80 3 00 51180 100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50 769,54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256 130,46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061 0203 80 3 00 51180 120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50 769,54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256 130,46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061 0203 80 3 00 51180 121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38 993,50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69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061 0203 80 3 00 51180 129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11 776,04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061 0203 80 3 00 51180 240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выполнение муниципальных заданий бюджетными учреждениями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0405 47 0 01 L5990 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0405 47 0 01 L5990 200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0405 47 0 01 L5990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</w:tr>
      <w:tr w:rsidR="00232AA6" w:rsidRPr="00A42E29" w:rsidTr="00A42E29">
        <w:trPr>
          <w:trHeight w:val="69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7193D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7193D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7193D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20 997 000,00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основного мероприятия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Z0000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2 990 873,39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Z0000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2 990 873,39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Z0000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2 990 873,39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01 Z0000 244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1 009 126,61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основного мероприятия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02 Z0000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02 Z0000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02 Z0000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594 000,00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02 Z0000 244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основного мероприятия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03 Z0000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3 256 000,00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623 623,00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2 632 377,00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03 Z0000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3 256 000,00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623 623,00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2 632 377,00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03 Z0000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3 256 000,00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623 623,00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2 632 377,00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0409 49 1 03 Z0000 244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623 623,00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114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федеральной целевой программы "Увековечивание памяти погибших при защите Отечества на 2019-2024 годы" (обустройство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52 0 01 L2990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52 0 01 L2990 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52 0 01 L2990 240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618 184,60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L5766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L5766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L5766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1 962 500,00</w:t>
            </w:r>
          </w:p>
        </w:tc>
      </w:tr>
      <w:tr w:rsidR="00232AA6" w:rsidRPr="00A42E29" w:rsidTr="00A42E29">
        <w:trPr>
          <w:trHeight w:val="91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общего пользования местного значения в с. Питерка по ул. Комсомольская Питерского муниципального образования Питерского муниципального района Саратовской области за счет средств местного бюджета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Z0007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1 171 720,58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1 171 720,58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Z0007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1 171 720,58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1 171 720,58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Z0007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1 171 720,58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1 171 720,58</w:t>
            </w:r>
          </w:p>
        </w:tc>
      </w:tr>
      <w:tr w:rsidR="00232AA6" w:rsidRPr="00A42E29" w:rsidTr="00A42E29">
        <w:trPr>
          <w:trHeight w:val="114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общего пользования местного значения в с. Питерка по ул. Комсомольская Питерского муниципального образования Питерского муниципального района Саратовской области за счет средств внебюджетных источников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Z0008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Z0008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Z0008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38 560,00</w:t>
            </w:r>
          </w:p>
        </w:tc>
      </w:tr>
      <w:tr w:rsidR="00232AA6" w:rsidRPr="00A42E29" w:rsidTr="00A42E29">
        <w:trPr>
          <w:trHeight w:val="91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общего пользования местного значения по пер. 8 Марта в с. Питерка Питерского муниципального образования Питерского муниципального района Саратовской области за счет средств местного бюджета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Z0009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592 520,46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592 520,46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Z0009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592 520,46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592 520,46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Z0009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592 520,46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592 520,46</w:t>
            </w:r>
          </w:p>
        </w:tc>
      </w:tr>
      <w:tr w:rsidR="00232AA6" w:rsidRPr="00A42E29" w:rsidTr="00A42E29">
        <w:trPr>
          <w:trHeight w:val="114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автомобильных дорог общего пользования местного значения в с. Питерка по ул. Комсомольская Питерского муниципального образования Питерского муниципального района Саратовской области за счет средств внебюджетных источников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Z0010 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Z0010 200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54 0 02 Z0010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57 0 F2 55550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57 0 F2 55550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57 0 F2 55550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8 500 000,00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основного мероприятия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01 Z0000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53 324,70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3 246 675,30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01 Z0000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53 324,70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3 246 675,30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01 Z0000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53 324,70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3 246 675,30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01 Z0000 244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53 324,70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114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инициативных проектов за счет средств местного бюджета, за исключением инициативных платежей (Ремонт и благоустройство мемориала, увековечивающего память воинам, павшим в годы Великой Отечественной Войны 1941-1945 гг., в </w:t>
            </w:r>
            <w:proofErr w:type="spellStart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с.Агафоновка</w:t>
            </w:r>
            <w:proofErr w:type="spellEnd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S2111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S2111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S2111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32AA6" w:rsidRPr="00A42E29" w:rsidTr="00A42E29">
        <w:trPr>
          <w:trHeight w:val="84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инициативных проектов за счет средств местного бюджета в части инициативных платежей граждан (Ремонт и благоустройство мемориала, увековечивающего память воинам, павшим в годы Великой Отечественной Войны 1941-1945 гг., в </w:t>
            </w:r>
            <w:proofErr w:type="spellStart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с.Агафоновка</w:t>
            </w:r>
            <w:proofErr w:type="spellEnd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S2121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S2121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S2121 240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A42E29" w:rsidTr="00A42E29">
        <w:trPr>
          <w:trHeight w:val="1365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инициативных проектов за счет средств местного бюджета в части инициативных платежей индивидуальных предпринимателей и юридических лиц (Ремонт и благоустройство мемориала, увековечивающего память воинам, павшим в годы Великой Отечественной Войны 1941-1945 гг., в </w:t>
            </w:r>
            <w:proofErr w:type="spellStart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с.Агафоновка</w:t>
            </w:r>
            <w:proofErr w:type="spellEnd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7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S2131 000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56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S2131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1 04 S2131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основного мероприятия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2 01 Z0000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385 054,30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899 945,70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2 01 Z0000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385 054,30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899 945,70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2 01 Z0000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385 054,30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899 945,70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2 01 Z0000 244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126 040,20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0503 86 2 01 Z0000 247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259 014,10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основного мероприятия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1105 74 1 01 Z0000 000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80 849,58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419 150,42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1105 74 1 01 Z0000 200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80 849,58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419 150,42</w:t>
            </w:r>
          </w:p>
        </w:tc>
      </w:tr>
      <w:tr w:rsidR="00232AA6" w:rsidRPr="00A42E29" w:rsidTr="00A42E29">
        <w:trPr>
          <w:trHeight w:val="465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1105 74 1 01 Z0000 240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80 849,58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419 150,42</w:t>
            </w:r>
          </w:p>
        </w:tc>
      </w:tr>
      <w:tr w:rsidR="00232AA6" w:rsidRPr="00A42E29" w:rsidTr="00A42E29">
        <w:trPr>
          <w:trHeight w:val="300"/>
        </w:trPr>
        <w:tc>
          <w:tcPr>
            <w:tcW w:w="1389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54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0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 1105 74 1 01 Z0000 244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80 849,58</w:t>
            </w:r>
          </w:p>
        </w:tc>
        <w:tc>
          <w:tcPr>
            <w:tcW w:w="652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48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54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00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56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-1 964 241,04</w:t>
            </w:r>
          </w:p>
        </w:tc>
        <w:tc>
          <w:tcPr>
            <w:tcW w:w="656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-3 889 116,45</w:t>
            </w:r>
          </w:p>
        </w:tc>
        <w:tc>
          <w:tcPr>
            <w:tcW w:w="65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A42E29" w:rsidRDefault="00A42E29">
      <w:pPr>
        <w:tabs>
          <w:tab w:val="left" w:pos="8265"/>
        </w:tabs>
        <w:jc w:val="center"/>
      </w:pPr>
    </w:p>
    <w:p w:rsidR="00A42E29" w:rsidRDefault="00A42E29">
      <w:pPr>
        <w:spacing w:after="160" w:line="259" w:lineRule="auto"/>
      </w:pPr>
      <w:r>
        <w:br w:type="page"/>
      </w:r>
    </w:p>
    <w:p w:rsidR="00232AA6" w:rsidRDefault="00E75E4B" w:rsidP="00A42E29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Источники финансирования дефицита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6"/>
        <w:gridCol w:w="1125"/>
        <w:gridCol w:w="3036"/>
        <w:gridCol w:w="1753"/>
        <w:gridCol w:w="1753"/>
        <w:gridCol w:w="1859"/>
      </w:tblGrid>
      <w:tr w:rsidR="00232AA6" w:rsidRPr="00A42E29" w:rsidTr="00A42E29">
        <w:trPr>
          <w:trHeight w:val="276"/>
        </w:trPr>
        <w:tc>
          <w:tcPr>
            <w:tcW w:w="1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9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32AA6" w:rsidRPr="00A42E29" w:rsidTr="00A42E29">
        <w:trPr>
          <w:trHeight w:val="24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2AA6" w:rsidRPr="00A42E29" w:rsidTr="00A42E29">
        <w:trPr>
          <w:trHeight w:val="36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1 964 241,04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3 889 116,45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24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2AA6" w:rsidRPr="00A42E29" w:rsidTr="00A42E29">
        <w:trPr>
          <w:trHeight w:val="36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24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2AA6" w:rsidRPr="00A42E29" w:rsidTr="00A42E29">
        <w:trPr>
          <w:trHeight w:val="282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259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2AA6" w:rsidRPr="00A42E29" w:rsidTr="00A42E29">
        <w:trPr>
          <w:trHeight w:val="282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1 964 241,04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3 889 116,45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465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1 964 241,04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3 889 116,45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32AA6" w:rsidRPr="00A42E29" w:rsidTr="00A42E29">
        <w:trPr>
          <w:trHeight w:val="282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-63 494 344,60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-4 894 427,41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30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остатков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-63 494 344,60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-4 894 427,41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30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прочих остатков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-63 494 344,60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-4 894 427,41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30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-63 494 344,60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-4 894 427,41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465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-63 494 344,60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-4 894 427,41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282"/>
        </w:trPr>
        <w:tc>
          <w:tcPr>
            <w:tcW w:w="1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65 458 585,64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8 783 543,86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30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остатков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65 458 585,64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8 783 543,86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30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65 458 585,64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8 783 543,86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300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65 458 585,64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8 783 543,86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32AA6" w:rsidRPr="00A42E29" w:rsidTr="00A42E29">
        <w:trPr>
          <w:trHeight w:val="465"/>
        </w:trPr>
        <w:tc>
          <w:tcPr>
            <w:tcW w:w="172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де</w:t>
            </w:r>
            <w:bookmarkStart w:id="0" w:name="_GoBack"/>
            <w:bookmarkEnd w:id="0"/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нежных средств бюджетов сельских поселений</w:t>
            </w:r>
          </w:p>
        </w:tc>
        <w:tc>
          <w:tcPr>
            <w:tcW w:w="45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92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65 458 585,64</w:t>
            </w:r>
          </w:p>
        </w:tc>
        <w:tc>
          <w:tcPr>
            <w:tcW w:w="67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8 783 543,86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2AA6" w:rsidRPr="00A42E29" w:rsidRDefault="00E75E4B" w:rsidP="00A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232AA6" w:rsidRDefault="00232AA6" w:rsidP="00A42E29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42E29" w:rsidRDefault="00A42E29" w:rsidP="00A42E29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42E29" w:rsidRDefault="00A42E29" w:rsidP="00A42E29">
      <w:pPr>
        <w:tabs>
          <w:tab w:val="left" w:pos="826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42E29" w:rsidRPr="00A42E29" w:rsidRDefault="00A42E29" w:rsidP="00A42E29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42E29">
        <w:rPr>
          <w:rFonts w:ascii="Times New Roman" w:hAnsi="Times New Roman" w:cs="Times New Roman"/>
          <w:sz w:val="28"/>
        </w:rPr>
        <w:t>ВЕРНО: Руководитель аппарата администрации муниципального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А.А. Строганов</w:t>
      </w:r>
    </w:p>
    <w:sectPr w:rsidR="00A42E29" w:rsidRPr="00A42E29" w:rsidSect="00E75E4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A6" w:rsidRDefault="00E75E4B">
      <w:pPr>
        <w:spacing w:after="0" w:line="240" w:lineRule="auto"/>
      </w:pPr>
      <w:r>
        <w:separator/>
      </w:r>
    </w:p>
  </w:endnote>
  <w:endnote w:type="continuationSeparator" w:id="0">
    <w:p w:rsidR="00232AA6" w:rsidRDefault="00E7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Arial CYR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35873"/>
      <w:docPartObj>
        <w:docPartGallery w:val="Page Numbers (Bottom of Page)"/>
        <w:docPartUnique/>
      </w:docPartObj>
    </w:sdtPr>
    <w:sdtContent>
      <w:p w:rsidR="00153D3F" w:rsidRDefault="00153D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153D3F" w:rsidRDefault="00153D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A6" w:rsidRDefault="00E75E4B">
      <w:pPr>
        <w:spacing w:after="0" w:line="240" w:lineRule="auto"/>
      </w:pPr>
      <w:r>
        <w:separator/>
      </w:r>
    </w:p>
  </w:footnote>
  <w:footnote w:type="continuationSeparator" w:id="0">
    <w:p w:rsidR="00232AA6" w:rsidRDefault="00E7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0401"/>
    <w:multiLevelType w:val="hybridMultilevel"/>
    <w:tmpl w:val="9E20B37C"/>
    <w:lvl w:ilvl="0" w:tplc="17104A3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E4B4882A">
      <w:start w:val="1"/>
      <w:numFmt w:val="lowerLetter"/>
      <w:lvlText w:val="%2."/>
      <w:lvlJc w:val="left"/>
      <w:pPr>
        <w:ind w:left="1200" w:hanging="360"/>
      </w:pPr>
    </w:lvl>
    <w:lvl w:ilvl="2" w:tplc="17125578">
      <w:start w:val="1"/>
      <w:numFmt w:val="lowerRoman"/>
      <w:lvlText w:val="%3."/>
      <w:lvlJc w:val="right"/>
      <w:pPr>
        <w:ind w:left="1920" w:hanging="180"/>
      </w:pPr>
    </w:lvl>
    <w:lvl w:ilvl="3" w:tplc="32649A12">
      <w:start w:val="1"/>
      <w:numFmt w:val="decimal"/>
      <w:lvlText w:val="%4."/>
      <w:lvlJc w:val="left"/>
      <w:pPr>
        <w:ind w:left="2640" w:hanging="360"/>
      </w:pPr>
    </w:lvl>
    <w:lvl w:ilvl="4" w:tplc="09AECDB8">
      <w:start w:val="1"/>
      <w:numFmt w:val="lowerLetter"/>
      <w:lvlText w:val="%5."/>
      <w:lvlJc w:val="left"/>
      <w:pPr>
        <w:ind w:left="3360" w:hanging="360"/>
      </w:pPr>
    </w:lvl>
    <w:lvl w:ilvl="5" w:tplc="B29C8F6E">
      <w:start w:val="1"/>
      <w:numFmt w:val="lowerRoman"/>
      <w:lvlText w:val="%6."/>
      <w:lvlJc w:val="right"/>
      <w:pPr>
        <w:ind w:left="4080" w:hanging="180"/>
      </w:pPr>
    </w:lvl>
    <w:lvl w:ilvl="6" w:tplc="19483FA6">
      <w:start w:val="1"/>
      <w:numFmt w:val="decimal"/>
      <w:lvlText w:val="%7."/>
      <w:lvlJc w:val="left"/>
      <w:pPr>
        <w:ind w:left="4800" w:hanging="360"/>
      </w:pPr>
    </w:lvl>
    <w:lvl w:ilvl="7" w:tplc="332A3D22">
      <w:start w:val="1"/>
      <w:numFmt w:val="lowerLetter"/>
      <w:lvlText w:val="%8."/>
      <w:lvlJc w:val="left"/>
      <w:pPr>
        <w:ind w:left="5520" w:hanging="360"/>
      </w:pPr>
    </w:lvl>
    <w:lvl w:ilvl="8" w:tplc="BBE60434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7B73DE"/>
    <w:multiLevelType w:val="hybridMultilevel"/>
    <w:tmpl w:val="AD924E9E"/>
    <w:lvl w:ilvl="0" w:tplc="8EB64A92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48DEC66E">
      <w:start w:val="1"/>
      <w:numFmt w:val="lowerLetter"/>
      <w:lvlText w:val="%2."/>
      <w:lvlJc w:val="left"/>
      <w:pPr>
        <w:ind w:left="2730" w:hanging="360"/>
      </w:pPr>
    </w:lvl>
    <w:lvl w:ilvl="2" w:tplc="E5546BA0">
      <w:start w:val="1"/>
      <w:numFmt w:val="lowerRoman"/>
      <w:lvlText w:val="%3."/>
      <w:lvlJc w:val="right"/>
      <w:pPr>
        <w:ind w:left="3450" w:hanging="180"/>
      </w:pPr>
    </w:lvl>
    <w:lvl w:ilvl="3" w:tplc="62BE823A">
      <w:start w:val="1"/>
      <w:numFmt w:val="decimal"/>
      <w:lvlText w:val="%4."/>
      <w:lvlJc w:val="left"/>
      <w:pPr>
        <w:ind w:left="4170" w:hanging="360"/>
      </w:pPr>
    </w:lvl>
    <w:lvl w:ilvl="4" w:tplc="55FADAA6">
      <w:start w:val="1"/>
      <w:numFmt w:val="lowerLetter"/>
      <w:lvlText w:val="%5."/>
      <w:lvlJc w:val="left"/>
      <w:pPr>
        <w:ind w:left="4890" w:hanging="360"/>
      </w:pPr>
    </w:lvl>
    <w:lvl w:ilvl="5" w:tplc="8C422CA8">
      <w:start w:val="1"/>
      <w:numFmt w:val="lowerRoman"/>
      <w:lvlText w:val="%6."/>
      <w:lvlJc w:val="right"/>
      <w:pPr>
        <w:ind w:left="5610" w:hanging="180"/>
      </w:pPr>
    </w:lvl>
    <w:lvl w:ilvl="6" w:tplc="A190BF7A">
      <w:start w:val="1"/>
      <w:numFmt w:val="decimal"/>
      <w:lvlText w:val="%7."/>
      <w:lvlJc w:val="left"/>
      <w:pPr>
        <w:ind w:left="6330" w:hanging="360"/>
      </w:pPr>
    </w:lvl>
    <w:lvl w:ilvl="7" w:tplc="5FE8B0E4">
      <w:start w:val="1"/>
      <w:numFmt w:val="lowerLetter"/>
      <w:lvlText w:val="%8."/>
      <w:lvlJc w:val="left"/>
      <w:pPr>
        <w:ind w:left="7050" w:hanging="360"/>
      </w:pPr>
    </w:lvl>
    <w:lvl w:ilvl="8" w:tplc="AE22C036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A6"/>
    <w:rsid w:val="00153D3F"/>
    <w:rsid w:val="00232AA6"/>
    <w:rsid w:val="004E1856"/>
    <w:rsid w:val="00A42E29"/>
    <w:rsid w:val="00E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E9F3-A9BF-4231-B503-41B34C3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9">
    <w:name w:val="Цветовое выделение"/>
    <w:uiPriority w:val="99"/>
    <w:rPr>
      <w:b/>
      <w:bCs w:val="0"/>
      <w:color w:val="26282F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4349</Words>
  <Characters>24794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Делопроизводство</cp:lastModifiedBy>
  <cp:revision>18</cp:revision>
  <dcterms:created xsi:type="dcterms:W3CDTF">2024-04-08T07:58:00Z</dcterms:created>
  <dcterms:modified xsi:type="dcterms:W3CDTF">2024-04-12T05:52:00Z</dcterms:modified>
</cp:coreProperties>
</file>