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939D1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39D1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939D1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375E4" w:rsidRDefault="002375E4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54C8" w:rsidRDefault="001654C8" w:rsidP="00BC549D">
      <w:pPr>
        <w:pStyle w:val="ac"/>
        <w:tabs>
          <w:tab w:val="left" w:pos="4536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654C8" w:rsidRPr="001654C8" w:rsidRDefault="001654C8" w:rsidP="001654C8">
      <w:pPr>
        <w:pStyle w:val="ac"/>
        <w:ind w:right="4534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 xml:space="preserve"> </w:t>
      </w:r>
    </w:p>
    <w:p w:rsidR="001654C8" w:rsidRPr="001654C8" w:rsidRDefault="001654C8" w:rsidP="00165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</w:t>
      </w:r>
      <w:r w:rsidR="007939D1">
        <w:rPr>
          <w:rFonts w:ascii="Times New Roman" w:hAnsi="Times New Roman"/>
          <w:sz w:val="28"/>
          <w:szCs w:val="28"/>
        </w:rPr>
        <w:t xml:space="preserve"> октября </w:t>
      </w:r>
      <w:r w:rsidRPr="001654C8">
        <w:rPr>
          <w:rFonts w:ascii="Times New Roman" w:hAnsi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руководствуясь Уставом Питерского муниципального района Саратовской области, на основании заключения Комиссии по подготовке проекта правил землепользования и застройки о результатах публичных слушаний от 20 февраля 2019 года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администрация муниципального района </w:t>
      </w:r>
    </w:p>
    <w:p w:rsidR="001654C8" w:rsidRPr="001654C8" w:rsidRDefault="001654C8" w:rsidP="00165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1654C8" w:rsidRPr="001654C8" w:rsidRDefault="001654C8" w:rsidP="00165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</w:p>
    <w:p w:rsidR="001654C8" w:rsidRPr="001654C8" w:rsidRDefault="001654C8" w:rsidP="00165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>1.1. Саратовская область, Питерский район,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4C8">
        <w:rPr>
          <w:rFonts w:ascii="Times New Roman" w:hAnsi="Times New Roman"/>
          <w:sz w:val="28"/>
          <w:szCs w:val="28"/>
        </w:rPr>
        <w:t>Питерка, ул.им.</w:t>
      </w:r>
      <w:r w:rsidR="007939D1">
        <w:rPr>
          <w:rFonts w:ascii="Times New Roman" w:hAnsi="Times New Roman"/>
          <w:sz w:val="28"/>
          <w:szCs w:val="28"/>
        </w:rPr>
        <w:t xml:space="preserve"> </w:t>
      </w:r>
      <w:r w:rsidRPr="001654C8">
        <w:rPr>
          <w:rFonts w:ascii="Times New Roman" w:hAnsi="Times New Roman"/>
          <w:sz w:val="28"/>
          <w:szCs w:val="28"/>
        </w:rPr>
        <w:t>Ленина,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4C8">
        <w:rPr>
          <w:rFonts w:ascii="Times New Roman" w:hAnsi="Times New Roman"/>
          <w:sz w:val="28"/>
          <w:szCs w:val="28"/>
        </w:rPr>
        <w:t>110, земельный участок с кадастровым номером 64:26:080721:28 площадью 994,0 кв.</w:t>
      </w:r>
      <w:r w:rsidR="002375E4">
        <w:rPr>
          <w:rFonts w:ascii="Times New Roman" w:hAnsi="Times New Roman"/>
          <w:sz w:val="28"/>
          <w:szCs w:val="28"/>
        </w:rPr>
        <w:t xml:space="preserve"> </w:t>
      </w:r>
      <w:r w:rsidRPr="001654C8">
        <w:rPr>
          <w:rFonts w:ascii="Times New Roman" w:hAnsi="Times New Roman"/>
          <w:sz w:val="28"/>
          <w:szCs w:val="28"/>
        </w:rPr>
        <w:t>м, с основным видом разрешенного использования «для ведения личного подсобного хозяйства» в зоне Ж1-</w:t>
      </w:r>
      <w:r w:rsidRPr="001654C8">
        <w:rPr>
          <w:rFonts w:ascii="Times New Roman" w:hAnsi="Times New Roman"/>
          <w:iCs/>
          <w:sz w:val="28"/>
          <w:szCs w:val="28"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1654C8">
        <w:rPr>
          <w:rFonts w:ascii="Times New Roman" w:hAnsi="Times New Roman"/>
          <w:sz w:val="28"/>
          <w:szCs w:val="28"/>
        </w:rPr>
        <w:t>, в части уменьшения минимальных отступов от границ земельных участков с 3 метров до 0 метров;</w:t>
      </w:r>
    </w:p>
    <w:p w:rsidR="001654C8" w:rsidRPr="001654C8" w:rsidRDefault="001654C8" w:rsidP="00165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>1.2. Саратовская область, Питерский район,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4C8">
        <w:rPr>
          <w:rFonts w:ascii="Times New Roman" w:hAnsi="Times New Roman"/>
          <w:sz w:val="28"/>
          <w:szCs w:val="28"/>
        </w:rPr>
        <w:t>Питерка, ул.</w:t>
      </w:r>
      <w:r w:rsidR="007939D1">
        <w:rPr>
          <w:rFonts w:ascii="Times New Roman" w:hAnsi="Times New Roman"/>
          <w:sz w:val="28"/>
          <w:szCs w:val="28"/>
        </w:rPr>
        <w:t xml:space="preserve"> </w:t>
      </w:r>
      <w:r w:rsidRPr="001654C8">
        <w:rPr>
          <w:rFonts w:ascii="Times New Roman" w:hAnsi="Times New Roman"/>
          <w:sz w:val="28"/>
          <w:szCs w:val="28"/>
        </w:rPr>
        <w:t xml:space="preserve">Чапаева, д.11, земельный участок с кадастровым номером 64:26:080727:2 площадью 650 кв.м, с основным видом разрешенного использования «для ведения личного подсобного хозяйства» в зоне Ж1- </w:t>
      </w:r>
      <w:r w:rsidRPr="001654C8">
        <w:rPr>
          <w:rFonts w:ascii="Times New Roman" w:hAnsi="Times New Roman"/>
          <w:iCs/>
          <w:sz w:val="28"/>
          <w:szCs w:val="28"/>
          <w:lang w:bidi="en-US"/>
        </w:rPr>
        <w:t xml:space="preserve">зона малоэтажных индивидуальных жилых домов с участками для индивидуального жилищного строительства и ведения личного </w:t>
      </w:r>
      <w:r w:rsidRPr="001654C8">
        <w:rPr>
          <w:rFonts w:ascii="Times New Roman" w:hAnsi="Times New Roman"/>
          <w:iCs/>
          <w:sz w:val="28"/>
          <w:szCs w:val="28"/>
          <w:lang w:bidi="en-US"/>
        </w:rPr>
        <w:lastRenderedPageBreak/>
        <w:t>подсобного хозяйства</w:t>
      </w:r>
      <w:r w:rsidRPr="001654C8">
        <w:rPr>
          <w:rFonts w:ascii="Times New Roman" w:hAnsi="Times New Roman"/>
          <w:sz w:val="28"/>
          <w:szCs w:val="28"/>
        </w:rPr>
        <w:t xml:space="preserve">, в части уменьшения минимальных отступов от границ земельных </w:t>
      </w:r>
      <w:r w:rsidR="007939D1">
        <w:rPr>
          <w:rFonts w:ascii="Times New Roman" w:hAnsi="Times New Roman"/>
          <w:sz w:val="28"/>
          <w:szCs w:val="28"/>
        </w:rPr>
        <w:t>участков с 3 метров до 0 метров.</w:t>
      </w:r>
    </w:p>
    <w:p w:rsidR="001654C8" w:rsidRPr="001654C8" w:rsidRDefault="001654C8" w:rsidP="001654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 xml:space="preserve">2. Настоящее  постановление подлежит  размещению в районной газете «Искра» и на официальном сайте администрации Питерского муниципального района в сети Интернет по адресу: питерка.рф. </w:t>
      </w:r>
    </w:p>
    <w:p w:rsidR="00231885" w:rsidRDefault="001654C8" w:rsidP="001654C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4C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C549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92" w:rsidRDefault="008A4492" w:rsidP="00540B16">
      <w:pPr>
        <w:spacing w:after="0" w:line="240" w:lineRule="auto"/>
      </w:pPr>
      <w:r>
        <w:separator/>
      </w:r>
    </w:p>
  </w:endnote>
  <w:endnote w:type="continuationSeparator" w:id="1">
    <w:p w:rsidR="008A4492" w:rsidRDefault="008A449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8582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375E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92" w:rsidRDefault="008A4492" w:rsidP="00540B16">
      <w:pPr>
        <w:spacing w:after="0" w:line="240" w:lineRule="auto"/>
      </w:pPr>
      <w:r>
        <w:separator/>
      </w:r>
    </w:p>
  </w:footnote>
  <w:footnote w:type="continuationSeparator" w:id="1">
    <w:p w:rsidR="008A4492" w:rsidRDefault="008A449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4C8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375E4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39D1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492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54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8582F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Основной текст_"/>
    <w:basedOn w:val="a0"/>
    <w:locked/>
    <w:rsid w:val="001654C8"/>
    <w:rPr>
      <w:rFonts w:ascii="Times New Roman" w:eastAsia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2019-03-05T08:26:00Z</dcterms:created>
  <dcterms:modified xsi:type="dcterms:W3CDTF">2019-03-05T08:27:00Z</dcterms:modified>
</cp:coreProperties>
</file>