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3" w:rsidRPr="005E6F02" w:rsidRDefault="00B02553" w:rsidP="00B02553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53" w:rsidRPr="00D1706B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B02553" w:rsidRPr="00D1706B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B02553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B02553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553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02553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553" w:rsidRDefault="00B02553" w:rsidP="00B0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3756F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2021 года №</w:t>
      </w:r>
      <w:r w:rsidR="00A3756F">
        <w:rPr>
          <w:rFonts w:ascii="Times New Roman CYR" w:hAnsi="Times New Roman CYR" w:cs="Times New Roman CYR"/>
          <w:sz w:val="28"/>
          <w:szCs w:val="28"/>
        </w:rPr>
        <w:t>73</w:t>
      </w:r>
    </w:p>
    <w:p w:rsidR="004A62D1" w:rsidRPr="000A7BD1" w:rsidRDefault="00B02553" w:rsidP="00B02553">
      <w:pPr>
        <w:pStyle w:val="af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A62D1" w:rsidRPr="000A7BD1" w:rsidRDefault="004A62D1" w:rsidP="004A62D1">
      <w:pPr>
        <w:pStyle w:val="af1"/>
        <w:rPr>
          <w:rFonts w:ascii="Times New Roman" w:hAnsi="Times New Roman" w:cs="Times New Roman"/>
          <w:color w:val="000000"/>
        </w:rPr>
      </w:pPr>
      <w:r w:rsidRPr="000A7BD1">
        <w:rPr>
          <w:rStyle w:val="af"/>
          <w:rFonts w:ascii="Times New Roman" w:hAnsi="Times New Roman" w:cs="Times New Roman"/>
          <w:bCs w:val="0"/>
          <w:color w:val="000000"/>
        </w:rPr>
        <w:t xml:space="preserve">                    </w:t>
      </w:r>
    </w:p>
    <w:p w:rsidR="00B02553" w:rsidRDefault="00B02553" w:rsidP="00B0255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B02553" w:rsidRPr="00B02553" w:rsidRDefault="009957F7" w:rsidP="00B0255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B02553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развитию конкуренции в Питерском муниципальном районе Саратовской области на 2021-2022 годы</w:t>
      </w:r>
      <w:r w:rsidR="004A62D1" w:rsidRPr="00B02553">
        <w:rPr>
          <w:rFonts w:ascii="Times New Roman" w:hAnsi="Times New Roman"/>
          <w:sz w:val="28"/>
          <w:szCs w:val="28"/>
        </w:rPr>
        <w:t xml:space="preserve">» </w:t>
      </w:r>
    </w:p>
    <w:p w:rsidR="00B02553" w:rsidRDefault="00B02553" w:rsidP="00B0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DC3" w:rsidRDefault="00162BE5" w:rsidP="00B0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E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162BE5">
          <w:rPr>
            <w:rStyle w:val="af2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162BE5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апреля 2019 года №</w:t>
      </w:r>
      <w:r>
        <w:rPr>
          <w:rFonts w:ascii="Times New Roman" w:hAnsi="Times New Roman"/>
          <w:sz w:val="28"/>
          <w:szCs w:val="28"/>
        </w:rPr>
        <w:t> 768-р «</w:t>
      </w:r>
      <w:r w:rsidRPr="00162BE5">
        <w:rPr>
          <w:rFonts w:ascii="Times New Roman" w:hAnsi="Times New Roman"/>
          <w:sz w:val="28"/>
          <w:szCs w:val="28"/>
        </w:rPr>
        <w:t>Об утверждении стандарта развития конкуренции в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Федерации»</w:t>
      </w:r>
      <w:r w:rsidR="006E52A3" w:rsidRPr="0016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B0255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убернатора Саратовской области от 31 декабря 2019 года №320 «Об утверждении плана мероприятий («дорожной карты») по содействию развитию конкуренции в Саратовской области на 2019-2022 годы»,</w:t>
      </w:r>
      <w:r w:rsidR="006E52A3" w:rsidRPr="00162BE5">
        <w:rPr>
          <w:rFonts w:ascii="Times New Roman" w:hAnsi="Times New Roman"/>
          <w:sz w:val="28"/>
          <w:szCs w:val="28"/>
        </w:rPr>
        <w:t xml:space="preserve"> </w:t>
      </w:r>
      <w:r w:rsidR="006E52A3">
        <w:rPr>
          <w:rFonts w:ascii="Times New Roman" w:hAnsi="Times New Roman"/>
          <w:sz w:val="28"/>
          <w:szCs w:val="28"/>
        </w:rPr>
        <w:t>р</w:t>
      </w:r>
      <w:r w:rsidR="00F73A7F">
        <w:rPr>
          <w:rFonts w:ascii="Times New Roman" w:hAnsi="Times New Roman"/>
          <w:sz w:val="28"/>
          <w:szCs w:val="28"/>
        </w:rPr>
        <w:t>уководствуясь Уставом Пи</w:t>
      </w:r>
      <w:r w:rsidR="006E52A3">
        <w:rPr>
          <w:rFonts w:ascii="Times New Roman" w:hAnsi="Times New Roman"/>
          <w:sz w:val="28"/>
          <w:szCs w:val="28"/>
        </w:rPr>
        <w:t>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</w:p>
    <w:p w:rsidR="00162BE5" w:rsidRDefault="00162BE5" w:rsidP="004920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12CBC" w:rsidRDefault="00162BE5" w:rsidP="00212CBC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Pr="00162BE5">
        <w:rPr>
          <w:rFonts w:ascii="Times New Roman" w:hAnsi="Times New Roman"/>
          <w:sz w:val="28"/>
          <w:szCs w:val="28"/>
        </w:rPr>
        <w:t>(«дорожн</w:t>
      </w:r>
      <w:r>
        <w:rPr>
          <w:rFonts w:ascii="Times New Roman" w:hAnsi="Times New Roman"/>
          <w:sz w:val="28"/>
          <w:szCs w:val="28"/>
        </w:rPr>
        <w:t>ую</w:t>
      </w:r>
      <w:r w:rsidRPr="00162BE5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162BE5">
        <w:rPr>
          <w:rFonts w:ascii="Times New Roman" w:hAnsi="Times New Roman"/>
          <w:sz w:val="28"/>
          <w:szCs w:val="28"/>
        </w:rPr>
        <w:t>») по содействию развитию конкуренции в Питерском муниципальном районе Саратовской области на 2021-2022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A2407" w:rsidRDefault="008A2407" w:rsidP="008A2407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местного самоуправления муниципального района, организациям, учреждениям муниципального района – ответственным исполнителям мероприятий «дорожной карты» обеспечить представление заместителю главы администрации муниципального района по экономике, управлению имуществом и закупкам отчетов о ходе реализации «дорожной карты»:</w:t>
      </w:r>
    </w:p>
    <w:p w:rsidR="008A2407" w:rsidRPr="008A2407" w:rsidRDefault="008A2407" w:rsidP="00A375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A2407">
        <w:rPr>
          <w:rFonts w:ascii="Times New Roman" w:hAnsi="Times New Roman"/>
          <w:sz w:val="28"/>
          <w:szCs w:val="28"/>
        </w:rPr>
        <w:t>- по итогам первого полугодия - не позднее 15 числа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 периодом</w:t>
      </w:r>
      <w:r w:rsidRPr="008A2407">
        <w:rPr>
          <w:rFonts w:ascii="Times New Roman" w:hAnsi="Times New Roman"/>
          <w:sz w:val="28"/>
          <w:szCs w:val="28"/>
        </w:rPr>
        <w:t>;</w:t>
      </w:r>
    </w:p>
    <w:p w:rsidR="008A2407" w:rsidRPr="008A2407" w:rsidRDefault="008A2407" w:rsidP="00A375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2407">
        <w:rPr>
          <w:rFonts w:ascii="Times New Roman" w:hAnsi="Times New Roman"/>
          <w:sz w:val="28"/>
          <w:szCs w:val="28"/>
        </w:rPr>
        <w:t>по итогам года - не позднее 10 февраля года, следующего за отчетным</w:t>
      </w:r>
      <w:r w:rsidR="00A3756F">
        <w:rPr>
          <w:rFonts w:ascii="Times New Roman" w:hAnsi="Times New Roman"/>
          <w:sz w:val="28"/>
          <w:szCs w:val="28"/>
        </w:rPr>
        <w:t xml:space="preserve"> периодом.</w:t>
      </w:r>
    </w:p>
    <w:p w:rsidR="00212CBC" w:rsidRPr="008A2407" w:rsidRDefault="00274D33" w:rsidP="008A2407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07">
        <w:rPr>
          <w:rFonts w:ascii="Times New Roman" w:hAnsi="Times New Roman"/>
          <w:sz w:val="28"/>
          <w:szCs w:val="28"/>
        </w:rPr>
        <w:t>Насто</w:t>
      </w:r>
      <w:r w:rsidR="00F634E7" w:rsidRPr="008A2407">
        <w:rPr>
          <w:rFonts w:ascii="Times New Roman" w:hAnsi="Times New Roman"/>
          <w:sz w:val="28"/>
          <w:szCs w:val="28"/>
        </w:rPr>
        <w:t>ящее распоряжение вступает в сил</w:t>
      </w:r>
      <w:r w:rsidRPr="008A2407">
        <w:rPr>
          <w:rFonts w:ascii="Times New Roman" w:hAnsi="Times New Roman"/>
          <w:sz w:val="28"/>
          <w:szCs w:val="28"/>
        </w:rPr>
        <w:t xml:space="preserve">у с момента </w:t>
      </w:r>
      <w:r w:rsidR="00F634E7" w:rsidRPr="008A2407">
        <w:rPr>
          <w:rFonts w:ascii="Times New Roman" w:hAnsi="Times New Roman"/>
          <w:sz w:val="28"/>
          <w:szCs w:val="28"/>
        </w:rPr>
        <w:t>опубликовани</w:t>
      </w:r>
      <w:r w:rsidR="008A2407" w:rsidRPr="008A2407">
        <w:rPr>
          <w:rFonts w:ascii="Times New Roman" w:hAnsi="Times New Roman"/>
          <w:sz w:val="28"/>
          <w:szCs w:val="28"/>
        </w:rPr>
        <w:t>я</w:t>
      </w:r>
      <w:r w:rsidRPr="008A2407">
        <w:rPr>
          <w:rFonts w:ascii="Times New Roman" w:hAnsi="Times New Roman"/>
          <w:sz w:val="28"/>
          <w:szCs w:val="28"/>
        </w:rPr>
        <w:t xml:space="preserve"> на официальном </w:t>
      </w:r>
      <w:r w:rsidR="00F634E7" w:rsidRPr="008A2407">
        <w:rPr>
          <w:rFonts w:ascii="Times New Roman" w:hAnsi="Times New Roman"/>
          <w:sz w:val="28"/>
          <w:szCs w:val="28"/>
        </w:rPr>
        <w:t>сайте</w:t>
      </w:r>
      <w:r w:rsidRPr="008A2407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в информационно-</w:t>
      </w:r>
      <w:r w:rsidR="00F634E7" w:rsidRPr="008A2407">
        <w:rPr>
          <w:rFonts w:ascii="Times New Roman" w:hAnsi="Times New Roman"/>
          <w:sz w:val="28"/>
          <w:szCs w:val="28"/>
        </w:rPr>
        <w:t>телекоммуникационной</w:t>
      </w:r>
      <w:r w:rsidRPr="008A2407">
        <w:rPr>
          <w:rFonts w:ascii="Times New Roman" w:hAnsi="Times New Roman"/>
          <w:sz w:val="28"/>
          <w:szCs w:val="28"/>
        </w:rPr>
        <w:t xml:space="preserve"> сети «Интернет» по адресу: </w:t>
      </w:r>
      <w:hyperlink r:id="rId10" w:history="1">
        <w:r w:rsidRPr="00B0255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http://питерка.рф/</w:t>
        </w:r>
      </w:hyperlink>
      <w:r w:rsidR="008A2407" w:rsidRPr="00B025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407" w:rsidRPr="008A240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B02553">
        <w:rPr>
          <w:rFonts w:ascii="Times New Roman" w:hAnsi="Times New Roman"/>
          <w:sz w:val="28"/>
          <w:szCs w:val="28"/>
        </w:rPr>
        <w:t>0</w:t>
      </w:r>
      <w:r w:rsidR="008A2407" w:rsidRPr="008A2407">
        <w:rPr>
          <w:rFonts w:ascii="Times New Roman" w:hAnsi="Times New Roman"/>
          <w:sz w:val="28"/>
          <w:szCs w:val="28"/>
        </w:rPr>
        <w:t>1 января 2021 года.</w:t>
      </w:r>
    </w:p>
    <w:p w:rsidR="00274D33" w:rsidRPr="004920B4" w:rsidRDefault="00212CBC" w:rsidP="00212CB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4D3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634" w:rsidRDefault="007A563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634" w:rsidRDefault="007A563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B0255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муниципального района                                                   О.Е. Чиженьков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FB7" w:rsidRDefault="00016FB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  <w:sectPr w:rsidR="00016FB7" w:rsidSect="00B02553">
          <w:footerReference w:type="default" r:id="rId11"/>
          <w:pgSz w:w="11906" w:h="16838"/>
          <w:pgMar w:top="1191" w:right="709" w:bottom="992" w:left="1418" w:header="709" w:footer="221" w:gutter="0"/>
          <w:cols w:space="708"/>
          <w:titlePg/>
          <w:docGrid w:linePitch="360"/>
        </w:sectPr>
      </w:pPr>
    </w:p>
    <w:p w:rsidR="00016FB7" w:rsidRDefault="00016FB7" w:rsidP="00B02553">
      <w:pPr>
        <w:autoSpaceDE w:val="0"/>
        <w:autoSpaceDN w:val="0"/>
        <w:adjustRightInd w:val="0"/>
        <w:spacing w:after="0" w:line="240" w:lineRule="auto"/>
        <w:ind w:right="-2" w:firstLine="1063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</w:t>
      </w:r>
    </w:p>
    <w:p w:rsidR="00B02553" w:rsidRDefault="00016FB7" w:rsidP="00B02553">
      <w:pPr>
        <w:autoSpaceDE w:val="0"/>
        <w:autoSpaceDN w:val="0"/>
        <w:adjustRightInd w:val="0"/>
        <w:spacing w:after="0" w:line="240" w:lineRule="auto"/>
        <w:ind w:right="-2" w:firstLine="1063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</w:t>
      </w:r>
    </w:p>
    <w:p w:rsidR="00016FB7" w:rsidRDefault="00016FB7" w:rsidP="00B02553">
      <w:pPr>
        <w:autoSpaceDE w:val="0"/>
        <w:autoSpaceDN w:val="0"/>
        <w:adjustRightInd w:val="0"/>
        <w:spacing w:after="0" w:line="240" w:lineRule="auto"/>
        <w:ind w:right="-2" w:firstLine="1063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="00B025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="00A3756F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2553">
        <w:rPr>
          <w:rFonts w:ascii="Times New Roman CYR" w:hAnsi="Times New Roman CYR" w:cs="Times New Roman CYR"/>
          <w:sz w:val="28"/>
          <w:szCs w:val="28"/>
        </w:rPr>
        <w:t xml:space="preserve">марта </w:t>
      </w:r>
      <w:r>
        <w:rPr>
          <w:rFonts w:ascii="Times New Roman CYR" w:hAnsi="Times New Roman CYR" w:cs="Times New Roman CYR"/>
          <w:sz w:val="28"/>
          <w:szCs w:val="28"/>
        </w:rPr>
        <w:t>2021 года №</w:t>
      </w:r>
      <w:r w:rsidR="00A3756F">
        <w:rPr>
          <w:rFonts w:ascii="Times New Roman CYR" w:hAnsi="Times New Roman CYR" w:cs="Times New Roman CYR"/>
          <w:sz w:val="28"/>
          <w:szCs w:val="28"/>
        </w:rPr>
        <w:t>73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B02553" w:rsidRDefault="00B02553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6FB7" w:rsidRDefault="00016FB7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 МЕРОПРИЯТИЙ</w:t>
      </w:r>
    </w:p>
    <w:p w:rsidR="00016FB7" w:rsidRDefault="00016FB7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(«дорожная карта») по содействию развитию конкуренции</w:t>
      </w:r>
    </w:p>
    <w:p w:rsidR="00016FB7" w:rsidRDefault="00016FB7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Питерском муниципальном районе Саратовской области</w:t>
      </w:r>
    </w:p>
    <w:p w:rsidR="00016FB7" w:rsidRDefault="00016FB7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2021-2022 годы</w:t>
      </w:r>
    </w:p>
    <w:p w:rsidR="00B02553" w:rsidRPr="00B02553" w:rsidRDefault="00B02553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864"/>
        <w:gridCol w:w="2931"/>
        <w:gridCol w:w="2931"/>
        <w:gridCol w:w="2370"/>
        <w:gridCol w:w="2687"/>
      </w:tblGrid>
      <w:tr w:rsidR="006B2911" w:rsidRPr="00CA3A34" w:rsidTr="00B02553">
        <w:tc>
          <w:tcPr>
            <w:tcW w:w="634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864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Исходные показатели (факт)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Целевые показатели (план)</w:t>
            </w:r>
          </w:p>
        </w:tc>
        <w:tc>
          <w:tcPr>
            <w:tcW w:w="2370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87" w:type="dxa"/>
            <w:shd w:val="clear" w:color="auto" w:fill="auto"/>
          </w:tcPr>
          <w:p w:rsidR="00F07ED0" w:rsidRPr="00CA3A34" w:rsidRDefault="00F07E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Срок достижения показателей</w:t>
            </w:r>
          </w:p>
        </w:tc>
      </w:tr>
      <w:tr w:rsidR="00436452" w:rsidRPr="00CA3A34" w:rsidTr="00B02553">
        <w:tc>
          <w:tcPr>
            <w:tcW w:w="15417" w:type="dxa"/>
            <w:gridSpan w:val="6"/>
            <w:shd w:val="clear" w:color="auto" w:fill="auto"/>
          </w:tcPr>
          <w:p w:rsidR="00436452" w:rsidRPr="00CA3A34" w:rsidRDefault="00436452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1.Мероприятия по содействию развитию конкуренции на приоритетных и социально-значимых рынках</w:t>
            </w:r>
          </w:p>
        </w:tc>
      </w:tr>
      <w:tr w:rsidR="00436452" w:rsidRPr="00CA3A34" w:rsidTr="00B02553">
        <w:tc>
          <w:tcPr>
            <w:tcW w:w="15417" w:type="dxa"/>
            <w:gridSpan w:val="6"/>
            <w:shd w:val="clear" w:color="auto" w:fill="auto"/>
          </w:tcPr>
          <w:p w:rsidR="004A05D3" w:rsidRPr="00CA3A34" w:rsidRDefault="00436452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Рынок </w:t>
            </w:r>
            <w:r w:rsidR="004A05D3" w:rsidRPr="00CA3A34">
              <w:rPr>
                <w:rFonts w:ascii="Times New Roman CYR" w:hAnsi="Times New Roman CYR" w:cs="Times New Roman CYR"/>
                <w:sz w:val="28"/>
                <w:szCs w:val="28"/>
              </w:rPr>
              <w:t>сельскохозяйственной продукции</w:t>
            </w:r>
          </w:p>
        </w:tc>
      </w:tr>
      <w:tr w:rsidR="006B2911" w:rsidRPr="00CA3A34" w:rsidTr="00B02553">
        <w:tc>
          <w:tcPr>
            <w:tcW w:w="634" w:type="dxa"/>
            <w:shd w:val="clear" w:color="auto" w:fill="auto"/>
          </w:tcPr>
          <w:p w:rsidR="00F07ED0" w:rsidRPr="00CA3A34" w:rsidRDefault="007B2423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1.1.</w:t>
            </w:r>
          </w:p>
        </w:tc>
        <w:tc>
          <w:tcPr>
            <w:tcW w:w="3864" w:type="dxa"/>
            <w:shd w:val="clear" w:color="auto" w:fill="auto"/>
          </w:tcPr>
          <w:p w:rsidR="00F07ED0" w:rsidRPr="00CA3A34" w:rsidRDefault="007B2423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информированности о мерах и формах государственной поддержки сельскохозяйственных предприятий, индивидуальных предпринимателей и крестьянских (фермерских) хозяйств</w:t>
            </w:r>
            <w:r w:rsidR="00D41772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путем размещения</w:t>
            </w:r>
            <w:r w:rsidR="007A7987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информации</w:t>
            </w:r>
            <w:r w:rsidR="00D41772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официальном сайте администрации Питерского муниципального района, социальных сетях в информационно-телекоммуникационной сети «Интернет»</w:t>
            </w:r>
            <w:r w:rsidR="00FD667B" w:rsidRPr="00CA3A34">
              <w:rPr>
                <w:rFonts w:ascii="Times New Roman CYR" w:hAnsi="Times New Roman CYR" w:cs="Times New Roman CYR"/>
                <w:sz w:val="28"/>
                <w:szCs w:val="28"/>
              </w:rPr>
              <w:t>, районной газете «Искра»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206F2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1-2 раза в год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206F2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Ежеквартально не менее 1 публикации</w:t>
            </w:r>
          </w:p>
        </w:tc>
        <w:tc>
          <w:tcPr>
            <w:tcW w:w="2370" w:type="dxa"/>
            <w:shd w:val="clear" w:color="auto" w:fill="auto"/>
          </w:tcPr>
          <w:p w:rsidR="00F07ED0" w:rsidRPr="00CA3A34" w:rsidRDefault="00FD667B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делам сельского хозяйства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F07ED0" w:rsidRPr="00CA3A34" w:rsidRDefault="00FD667B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6B2911" w:rsidRPr="00CA3A34" w:rsidTr="00B02553">
        <w:tc>
          <w:tcPr>
            <w:tcW w:w="634" w:type="dxa"/>
            <w:shd w:val="clear" w:color="auto" w:fill="auto"/>
          </w:tcPr>
          <w:p w:rsidR="00F07ED0" w:rsidRPr="00CA3A34" w:rsidRDefault="00A34C43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64" w:type="dxa"/>
            <w:shd w:val="clear" w:color="auto" w:fill="auto"/>
          </w:tcPr>
          <w:p w:rsidR="00F07ED0" w:rsidRPr="00CA3A34" w:rsidRDefault="00CE2BB3" w:rsidP="00CA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Стимулирование деловой активности хозяйствующих субъектов, реализующих сельскохозяйственную продукцию, путем организации дополнительных торговых мест на </w:t>
            </w:r>
            <w:r w:rsidR="009B2A6F" w:rsidRPr="00CA3A34">
              <w:rPr>
                <w:rFonts w:ascii="Times New Roman CYR" w:hAnsi="Times New Roman CYR" w:cs="Times New Roman CYR"/>
                <w:sz w:val="28"/>
                <w:szCs w:val="28"/>
              </w:rPr>
              <w:t>ярмарках и мест для размещения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нестационарных торговых объектов</w:t>
            </w:r>
            <w:r w:rsidR="00516D3A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(сезонной торговли)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6B291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ярмарочных площадок – 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, количество выделенных под реализацию сельскохозяйственной продукции - 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6B291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мес</w:t>
            </w:r>
            <w:r w:rsidR="00266789" w:rsidRPr="00CA3A34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выделенных под реализацию </w:t>
            </w:r>
            <w:r w:rsidR="00266789" w:rsidRPr="00CA3A34">
              <w:rPr>
                <w:rFonts w:ascii="Times New Roman CYR" w:hAnsi="Times New Roman CYR" w:cs="Times New Roman CYR"/>
                <w:sz w:val="28"/>
                <w:szCs w:val="28"/>
              </w:rPr>
              <w:t>сельскохозяйственной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продукции в период массового сбора сельскохозяйственной продукции до 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F07ED0" w:rsidRPr="00CA3A34" w:rsidRDefault="0087265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Консультант по экономике</w:t>
            </w:r>
            <w:r w:rsidR="00182202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 Питерского муниципального района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, отдел по делам сельского хозяйства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F07ED0" w:rsidRPr="00CA3A34" w:rsidRDefault="006B291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2022 г.</w:t>
            </w:r>
          </w:p>
        </w:tc>
      </w:tr>
      <w:tr w:rsidR="006B2911" w:rsidRPr="00CA3A34" w:rsidTr="00B02553">
        <w:tc>
          <w:tcPr>
            <w:tcW w:w="634" w:type="dxa"/>
            <w:shd w:val="clear" w:color="auto" w:fill="auto"/>
          </w:tcPr>
          <w:p w:rsidR="00F07ED0" w:rsidRPr="00CA3A34" w:rsidRDefault="007A7987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1.3.</w:t>
            </w:r>
          </w:p>
        </w:tc>
        <w:tc>
          <w:tcPr>
            <w:tcW w:w="3864" w:type="dxa"/>
            <w:shd w:val="clear" w:color="auto" w:fill="auto"/>
          </w:tcPr>
          <w:p w:rsidR="00F07ED0" w:rsidRPr="00CA3A34" w:rsidRDefault="007A7987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Оказание консультативной помощи сельскохозяйственным предприятиям по вопросам предоставления государственной поддержки в области растениеводства животноводства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9F73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 сельскохозяйственных предприятий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итогам 2020 года - 89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78194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сельскохозяйственных предприятий до 95</w:t>
            </w:r>
          </w:p>
        </w:tc>
        <w:tc>
          <w:tcPr>
            <w:tcW w:w="2370" w:type="dxa"/>
            <w:shd w:val="clear" w:color="auto" w:fill="auto"/>
          </w:tcPr>
          <w:p w:rsidR="00F07ED0" w:rsidRPr="00CA3A34" w:rsidRDefault="00805CD5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делам сельского хозяйства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F07ED0" w:rsidRPr="00CA3A34" w:rsidRDefault="00805CD5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FA1FAA" w:rsidRPr="00CA3A34" w:rsidTr="00B02553">
        <w:tc>
          <w:tcPr>
            <w:tcW w:w="15417" w:type="dxa"/>
            <w:gridSpan w:val="6"/>
            <w:shd w:val="clear" w:color="auto" w:fill="auto"/>
          </w:tcPr>
          <w:p w:rsidR="00FA1FAA" w:rsidRPr="00CA3A34" w:rsidRDefault="00FA1FAA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Рынок оказания услуг по перевозкам пассажиров автомобильным транспортом по межмуниципальным маршрутам регулярных перевозок</w:t>
            </w:r>
          </w:p>
        </w:tc>
      </w:tr>
      <w:tr w:rsidR="008201FD" w:rsidRPr="00CA3A34" w:rsidTr="00B02553">
        <w:tc>
          <w:tcPr>
            <w:tcW w:w="634" w:type="dxa"/>
            <w:shd w:val="clear" w:color="auto" w:fill="auto"/>
          </w:tcPr>
          <w:p w:rsidR="008201FD" w:rsidRPr="00CA3A34" w:rsidRDefault="007E2B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1.5.</w:t>
            </w:r>
          </w:p>
        </w:tc>
        <w:tc>
          <w:tcPr>
            <w:tcW w:w="3864" w:type="dxa"/>
            <w:shd w:val="clear" w:color="auto" w:fill="auto"/>
          </w:tcPr>
          <w:p w:rsidR="008201FD" w:rsidRPr="00CA3A34" w:rsidRDefault="007E2B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2931" w:type="dxa"/>
            <w:shd w:val="clear" w:color="auto" w:fill="auto"/>
          </w:tcPr>
          <w:p w:rsidR="008201FD" w:rsidRPr="00CA3A34" w:rsidRDefault="007E2B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Наличие перевозчиков, осуществляющих деятельность без постановки на учет в налоговых органах</w:t>
            </w:r>
          </w:p>
        </w:tc>
        <w:tc>
          <w:tcPr>
            <w:tcW w:w="2931" w:type="dxa"/>
            <w:shd w:val="clear" w:color="auto" w:fill="auto"/>
          </w:tcPr>
          <w:p w:rsidR="008201FD" w:rsidRPr="00CA3A34" w:rsidRDefault="007E2B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перевозчиков, осуществляющих деятельность без постановки на учет в налоговых органах, на 30% от количества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выявленных</w:t>
            </w:r>
          </w:p>
        </w:tc>
        <w:tc>
          <w:tcPr>
            <w:tcW w:w="2370" w:type="dxa"/>
            <w:shd w:val="clear" w:color="auto" w:fill="auto"/>
          </w:tcPr>
          <w:p w:rsidR="008201FD" w:rsidRPr="00CA3A34" w:rsidRDefault="007E2BAF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Администрация Питерского муниципального района, Прокуратура Питерского района (по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согласованию), </w:t>
            </w:r>
            <w:r w:rsidR="00CA3336" w:rsidRPr="00CA3A34">
              <w:rPr>
                <w:rFonts w:ascii="Times New Roman" w:hAnsi="Times New Roman"/>
                <w:sz w:val="28"/>
                <w:szCs w:val="28"/>
              </w:rPr>
              <w:t>ОП №2</w:t>
            </w:r>
            <w:r w:rsidR="00CA3336" w:rsidRPr="00CA3A34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="00CA3336" w:rsidRPr="00CA3A34">
              <w:rPr>
                <w:rFonts w:ascii="Times New Roman" w:hAnsi="Times New Roman"/>
                <w:sz w:val="28"/>
                <w:szCs w:val="28"/>
              </w:rPr>
              <w:t>в составе МО МВД РФ «Новоузенский» Саратовской области (по согласованию)</w:t>
            </w:r>
          </w:p>
        </w:tc>
        <w:tc>
          <w:tcPr>
            <w:tcW w:w="2687" w:type="dxa"/>
            <w:shd w:val="clear" w:color="auto" w:fill="auto"/>
          </w:tcPr>
          <w:p w:rsidR="008201FD" w:rsidRPr="00CA3A34" w:rsidRDefault="00CA3336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2021-2022 гг.</w:t>
            </w:r>
          </w:p>
        </w:tc>
      </w:tr>
      <w:tr w:rsidR="003F6214" w:rsidRPr="00CA3A34" w:rsidTr="00B02553">
        <w:tc>
          <w:tcPr>
            <w:tcW w:w="15417" w:type="dxa"/>
            <w:gridSpan w:val="6"/>
            <w:shd w:val="clear" w:color="auto" w:fill="auto"/>
          </w:tcPr>
          <w:p w:rsidR="003F6214" w:rsidRPr="00CA3A34" w:rsidRDefault="003F6214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Рынок ритуальных услуг</w:t>
            </w:r>
          </w:p>
        </w:tc>
      </w:tr>
      <w:tr w:rsidR="006B2911" w:rsidRPr="00CA3A34" w:rsidTr="00B02553">
        <w:tc>
          <w:tcPr>
            <w:tcW w:w="634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1.6.</w:t>
            </w:r>
          </w:p>
        </w:tc>
        <w:tc>
          <w:tcPr>
            <w:tcW w:w="3864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Формирование и актуализация данных реестра участников, осуществляющих деятельность на рынке ритуальных услуг, (с указанием видов деятельности и контактной информации) и размещение его на официальном сайте администрации Питерского муниципального района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Размещение информации за 2020 год первоначально</w:t>
            </w:r>
          </w:p>
        </w:tc>
        <w:tc>
          <w:tcPr>
            <w:tcW w:w="2931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Актуализация данных реестра не реже двух раз в год</w:t>
            </w:r>
          </w:p>
        </w:tc>
        <w:tc>
          <w:tcPr>
            <w:tcW w:w="2370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F07ED0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1403DB" w:rsidRPr="00CA3A34" w:rsidTr="00B02553">
        <w:tc>
          <w:tcPr>
            <w:tcW w:w="634" w:type="dxa"/>
            <w:shd w:val="clear" w:color="auto" w:fill="auto"/>
          </w:tcPr>
          <w:p w:rsidR="001403DB" w:rsidRPr="00CA3A34" w:rsidRDefault="0078194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1.7.</w:t>
            </w:r>
          </w:p>
        </w:tc>
        <w:tc>
          <w:tcPr>
            <w:tcW w:w="3864" w:type="dxa"/>
            <w:shd w:val="clear" w:color="auto" w:fill="auto"/>
          </w:tcPr>
          <w:p w:rsidR="001403DB" w:rsidRPr="00CA3A34" w:rsidRDefault="001403DB" w:rsidP="00CA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>Оказание муниципальными предприятиями</w:t>
            </w:r>
          </w:p>
          <w:p w:rsidR="001403DB" w:rsidRPr="00CA3A34" w:rsidRDefault="001403DB" w:rsidP="00CA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>и учреждениями услуг</w:t>
            </w:r>
          </w:p>
          <w:p w:rsidR="001403DB" w:rsidRPr="00CA3A34" w:rsidRDefault="001403DB" w:rsidP="00CA3A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pacing w:val="-10"/>
                <w:sz w:val="28"/>
                <w:szCs w:val="28"/>
              </w:rPr>
              <w:t>по гарантированному</w:t>
            </w:r>
            <w:r w:rsidRPr="00CA3A34">
              <w:rPr>
                <w:rFonts w:ascii="Times New Roman" w:hAnsi="Times New Roman"/>
                <w:sz w:val="28"/>
                <w:szCs w:val="28"/>
              </w:rPr>
              <w:t xml:space="preserve"> перечню</w:t>
            </w:r>
          </w:p>
          <w:p w:rsidR="001403DB" w:rsidRPr="00CA3A34" w:rsidRDefault="001403DB" w:rsidP="00CA3A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 xml:space="preserve">и содержанию мест захоронения. </w:t>
            </w:r>
            <w:r w:rsidR="003D0422" w:rsidRPr="00CA3A34">
              <w:rPr>
                <w:rFonts w:ascii="Times New Roman" w:hAnsi="Times New Roman"/>
                <w:sz w:val="28"/>
                <w:szCs w:val="28"/>
              </w:rPr>
              <w:t>Размещение отчета на официальном сайте администрации Питерского муниципального района не реже 1 раза в год</w:t>
            </w:r>
          </w:p>
          <w:p w:rsidR="001403DB" w:rsidRPr="00CA3A34" w:rsidRDefault="001403DB" w:rsidP="00CA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1403DB" w:rsidRPr="00CA3A34" w:rsidRDefault="003F1612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3F1612" w:rsidRPr="00CA3A34" w:rsidRDefault="003F1612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:rsidR="003D0422" w:rsidRPr="00CA3A34" w:rsidRDefault="003D0422" w:rsidP="00CA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>Увеличение доли оказываемых услуг частными организациями, оказание муниципальными предприятиями</w:t>
            </w:r>
          </w:p>
          <w:p w:rsidR="003D0422" w:rsidRPr="00CA3A34" w:rsidRDefault="003D0422" w:rsidP="00CA3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>и учреждениями услуг в основном</w:t>
            </w:r>
          </w:p>
          <w:p w:rsidR="001403DB" w:rsidRPr="00CA3A34" w:rsidRDefault="003D0422" w:rsidP="00CA3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pacing w:val="-8"/>
                <w:sz w:val="28"/>
                <w:szCs w:val="28"/>
              </w:rPr>
              <w:t>по гарантированному</w:t>
            </w:r>
            <w:r w:rsidRPr="00CA3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A34">
              <w:rPr>
                <w:rFonts w:ascii="Times New Roman" w:hAnsi="Times New Roman"/>
                <w:sz w:val="28"/>
                <w:szCs w:val="28"/>
              </w:rPr>
              <w:lastRenderedPageBreak/>
              <w:t>перечню и содержанию мест захоронения</w:t>
            </w:r>
          </w:p>
        </w:tc>
        <w:tc>
          <w:tcPr>
            <w:tcW w:w="2370" w:type="dxa"/>
            <w:shd w:val="clear" w:color="auto" w:fill="auto"/>
          </w:tcPr>
          <w:p w:rsidR="001403DB" w:rsidRPr="00CA3A34" w:rsidRDefault="001403DB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Консультант по экономике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1403DB" w:rsidRPr="00CA3A34" w:rsidRDefault="001403DB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D312B9" w:rsidRPr="00CA3A34" w:rsidTr="00B02553">
        <w:tc>
          <w:tcPr>
            <w:tcW w:w="15417" w:type="dxa"/>
            <w:gridSpan w:val="6"/>
            <w:shd w:val="clear" w:color="auto" w:fill="auto"/>
          </w:tcPr>
          <w:p w:rsidR="00D312B9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Сфера наружной рекламы</w:t>
            </w:r>
          </w:p>
        </w:tc>
      </w:tr>
      <w:tr w:rsidR="00080D38" w:rsidRPr="00CA3A34" w:rsidTr="00B02553">
        <w:tc>
          <w:tcPr>
            <w:tcW w:w="634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864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sz w:val="28"/>
                <w:szCs w:val="28"/>
              </w:rPr>
              <w:t>Выявление незаконных рекламных конструкций. Выдача предписания о демонтаже незаконных рекламных конструкций</w:t>
            </w:r>
          </w:p>
        </w:tc>
        <w:tc>
          <w:tcPr>
            <w:tcW w:w="2931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A4007C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Проведение контрольных мероприятий не реже 1 раза в год</w:t>
            </w:r>
          </w:p>
        </w:tc>
        <w:tc>
          <w:tcPr>
            <w:tcW w:w="2370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080D38" w:rsidRPr="00CA3A34" w:rsidRDefault="00A4007C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080D38" w:rsidRPr="00CA3A34" w:rsidTr="00B02553">
        <w:tc>
          <w:tcPr>
            <w:tcW w:w="634" w:type="dxa"/>
            <w:shd w:val="clear" w:color="auto" w:fill="auto"/>
          </w:tcPr>
          <w:p w:rsidR="00080D38" w:rsidRPr="00CA3A34" w:rsidRDefault="00A22F09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8194E" w:rsidRPr="00CA3A34">
              <w:rPr>
                <w:rFonts w:ascii="Times New Roman CYR" w:hAnsi="Times New Roman CYR" w:cs="Times New Roman CYR"/>
                <w:sz w:val="28"/>
                <w:szCs w:val="28"/>
              </w:rPr>
              <w:t>.9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864" w:type="dxa"/>
            <w:shd w:val="clear" w:color="auto" w:fill="auto"/>
          </w:tcPr>
          <w:p w:rsidR="00080D38" w:rsidRPr="00CA3A34" w:rsidRDefault="00A22F09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Размещение на официальном сайте администрации Питерского муниципального района нормативных правовых актов, регламентирующих сферу наружной рекламы</w:t>
            </w:r>
          </w:p>
        </w:tc>
        <w:tc>
          <w:tcPr>
            <w:tcW w:w="2931" w:type="dxa"/>
            <w:shd w:val="clear" w:color="auto" w:fill="auto"/>
          </w:tcPr>
          <w:p w:rsidR="00080D38" w:rsidRPr="00CA3A34" w:rsidRDefault="00080D38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:rsidR="00080D38" w:rsidRPr="00CA3A34" w:rsidRDefault="00A22F09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информированности организаций и населения</w:t>
            </w:r>
          </w:p>
        </w:tc>
        <w:tc>
          <w:tcPr>
            <w:tcW w:w="2370" w:type="dxa"/>
            <w:shd w:val="clear" w:color="auto" w:fill="auto"/>
          </w:tcPr>
          <w:p w:rsidR="00080D38" w:rsidRPr="00CA3A34" w:rsidRDefault="00A22F09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080D38" w:rsidRPr="00CA3A34" w:rsidRDefault="00A22F09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75135D" w:rsidRPr="00CA3A34" w:rsidTr="00B02553">
        <w:tc>
          <w:tcPr>
            <w:tcW w:w="15417" w:type="dxa"/>
            <w:gridSpan w:val="6"/>
            <w:shd w:val="clear" w:color="auto" w:fill="auto"/>
          </w:tcPr>
          <w:p w:rsidR="0075135D" w:rsidRPr="00CA3A34" w:rsidRDefault="0075135D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2. Системные мероприятия по развитию конкурентной среды в Питерском муниципальном районе</w:t>
            </w:r>
          </w:p>
        </w:tc>
      </w:tr>
      <w:tr w:rsidR="00080D38" w:rsidRPr="00CA3A34" w:rsidTr="00B02553">
        <w:tc>
          <w:tcPr>
            <w:tcW w:w="634" w:type="dxa"/>
            <w:shd w:val="clear" w:color="auto" w:fill="auto"/>
          </w:tcPr>
          <w:p w:rsidR="00080D38" w:rsidRPr="00CA3A34" w:rsidRDefault="001403DB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2.1.</w:t>
            </w:r>
          </w:p>
        </w:tc>
        <w:tc>
          <w:tcPr>
            <w:tcW w:w="3864" w:type="dxa"/>
            <w:shd w:val="clear" w:color="auto" w:fill="auto"/>
          </w:tcPr>
          <w:p w:rsidR="00080D38" w:rsidRPr="00CA3A34" w:rsidRDefault="00A2345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Обеспечение закупок у субъектов малого и среднего предпринимательства, социально ориентированных некоммерческих организаций  при осуществлении закупок товаров, работ, услуг для муниципальных нужд</w:t>
            </w:r>
          </w:p>
        </w:tc>
        <w:tc>
          <w:tcPr>
            <w:tcW w:w="2931" w:type="dxa"/>
            <w:shd w:val="clear" w:color="auto" w:fill="auto"/>
          </w:tcPr>
          <w:p w:rsidR="00080D38" w:rsidRPr="00CA3A34" w:rsidRDefault="005D717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муниципальных контрактов (в стоимостном выражении), заключенных по итогам осуществления закупок у субъектов малого и среднего предпринимательства,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 ориентированных некоммерческих организаций,  в совокупном объеме закупок по итогам 2020 года составила 23,6%</w:t>
            </w:r>
          </w:p>
        </w:tc>
        <w:tc>
          <w:tcPr>
            <w:tcW w:w="2931" w:type="dxa"/>
            <w:shd w:val="clear" w:color="auto" w:fill="auto"/>
          </w:tcPr>
          <w:p w:rsidR="00080D38" w:rsidRPr="00CA3A34" w:rsidRDefault="005D717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Доля муниципальных контрактов (в стоимостном выражении), заключенных по итогам осуществления закупок у субъектов малого и среднего предпринимательства,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 ориентированных некоммерческих организаций,  в совокупном объеме закупок не менее 20%</w:t>
            </w:r>
          </w:p>
        </w:tc>
        <w:tc>
          <w:tcPr>
            <w:tcW w:w="2370" w:type="dxa"/>
            <w:shd w:val="clear" w:color="auto" w:fill="auto"/>
          </w:tcPr>
          <w:p w:rsidR="00080D38" w:rsidRPr="00CA3A34" w:rsidRDefault="005D717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Муниципальные заказчики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080D38" w:rsidRPr="00CA3A34" w:rsidRDefault="005D717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9C2CD0" w:rsidRPr="00CA3A34" w:rsidTr="00B02553">
        <w:tc>
          <w:tcPr>
            <w:tcW w:w="634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64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информации 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A3A3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 проведении торгов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3A3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по предоставлению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аренду государственного (муниципального) имущества области, земельных участков, находящихся 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государственной (муниципальной) собственности области (в казне Саратовской области), путем размещения указанной информации 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официальном сайте Российской Федерации в сети Интернет для размещения информации о проведении торгов (</w:t>
            </w:r>
            <w:hyperlink r:id="rId12" w:history="1">
              <w:r w:rsidRPr="00CA3A34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www.torgi.gov.ru</w:t>
              </w:r>
            </w:hyperlink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на официальных сайтах комитета по управлению имуществом области, органов </w:t>
            </w:r>
            <w:r w:rsidRPr="00CA3A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местного самоуправления области</w:t>
            </w:r>
          </w:p>
        </w:tc>
        <w:tc>
          <w:tcPr>
            <w:tcW w:w="2931" w:type="dxa"/>
            <w:shd w:val="clear" w:color="auto" w:fill="auto"/>
          </w:tcPr>
          <w:p w:rsidR="009C2CD0" w:rsidRPr="00CA3A34" w:rsidRDefault="009C2CD0" w:rsidP="00CA3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 на уровне </w:t>
            </w:r>
            <w:r w:rsidRPr="00CA3A34">
              <w:rPr>
                <w:rFonts w:ascii="Times New Roman" w:hAnsi="Times New Roman" w:cs="Times New Roman"/>
                <w:sz w:val="28"/>
                <w:szCs w:val="28"/>
              </w:rPr>
              <w:br/>
              <w:t>100%</w:t>
            </w:r>
          </w:p>
        </w:tc>
        <w:tc>
          <w:tcPr>
            <w:tcW w:w="2931" w:type="dxa"/>
            <w:shd w:val="clear" w:color="auto" w:fill="auto"/>
          </w:tcPr>
          <w:p w:rsidR="009C2CD0" w:rsidRDefault="00AA6EA2" w:rsidP="00CA3A34">
            <w:pPr>
              <w:jc w:val="center"/>
            </w:pPr>
            <w:r w:rsidRPr="00CA3A34">
              <w:rPr>
                <w:rFonts w:ascii="Times New Roman" w:hAnsi="Times New Roman"/>
                <w:sz w:val="28"/>
                <w:szCs w:val="28"/>
              </w:rPr>
              <w:t xml:space="preserve">Ежегодно  на уровне </w:t>
            </w:r>
            <w:r w:rsidRPr="00CA3A34">
              <w:rPr>
                <w:rFonts w:ascii="Times New Roman" w:hAnsi="Times New Roman"/>
                <w:sz w:val="28"/>
                <w:szCs w:val="28"/>
              </w:rPr>
              <w:br/>
              <w:t>100%</w:t>
            </w:r>
          </w:p>
        </w:tc>
        <w:tc>
          <w:tcPr>
            <w:tcW w:w="2370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9C2CD0" w:rsidRPr="00CA3A34" w:rsidTr="00B02553">
        <w:tc>
          <w:tcPr>
            <w:tcW w:w="634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64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</w:t>
            </w:r>
            <w:r w:rsidR="006406FF" w:rsidRPr="00CA3A34">
              <w:rPr>
                <w:rFonts w:ascii="Times New Roman CYR" w:hAnsi="Times New Roman CYR" w:cs="Times New Roman CYR"/>
                <w:sz w:val="28"/>
                <w:szCs w:val="28"/>
              </w:rPr>
              <w:t>ни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мательства</w:t>
            </w:r>
          </w:p>
        </w:tc>
        <w:tc>
          <w:tcPr>
            <w:tcW w:w="2931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Количество объектов в Перечне - 1</w:t>
            </w:r>
          </w:p>
        </w:tc>
        <w:tc>
          <w:tcPr>
            <w:tcW w:w="2931" w:type="dxa"/>
            <w:shd w:val="clear" w:color="auto" w:fill="auto"/>
          </w:tcPr>
          <w:p w:rsidR="009C2CD0" w:rsidRDefault="009C2CD0" w:rsidP="00CA3A34">
            <w:pPr>
              <w:jc w:val="center"/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Количество объектов в Перечне - 2</w:t>
            </w:r>
          </w:p>
        </w:tc>
        <w:tc>
          <w:tcPr>
            <w:tcW w:w="2370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2687" w:type="dxa"/>
            <w:shd w:val="clear" w:color="auto" w:fill="auto"/>
          </w:tcPr>
          <w:p w:rsidR="009C2CD0" w:rsidRPr="00CA3A34" w:rsidRDefault="009C2CD0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2022 г.</w:t>
            </w:r>
          </w:p>
        </w:tc>
      </w:tr>
      <w:tr w:rsidR="005D717E" w:rsidRPr="00CA3A34" w:rsidTr="00B02553">
        <w:tc>
          <w:tcPr>
            <w:tcW w:w="634" w:type="dxa"/>
            <w:shd w:val="clear" w:color="auto" w:fill="auto"/>
          </w:tcPr>
          <w:p w:rsidR="005D717E" w:rsidRPr="00CA3A34" w:rsidRDefault="0078194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2.4.</w:t>
            </w:r>
          </w:p>
        </w:tc>
        <w:tc>
          <w:tcPr>
            <w:tcW w:w="3864" w:type="dxa"/>
            <w:shd w:val="clear" w:color="auto" w:fill="auto"/>
          </w:tcPr>
          <w:p w:rsidR="005D717E" w:rsidRPr="00CA3A34" w:rsidRDefault="00261CD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информированности субъектов малого и среднего предпринимательства, в том числе о существующих мерах государственной поддержки</w:t>
            </w:r>
          </w:p>
        </w:tc>
        <w:tc>
          <w:tcPr>
            <w:tcW w:w="2931" w:type="dxa"/>
            <w:shd w:val="clear" w:color="auto" w:fill="auto"/>
          </w:tcPr>
          <w:p w:rsidR="005D717E" w:rsidRPr="00CA3A34" w:rsidRDefault="001867ED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931" w:type="dxa"/>
            <w:shd w:val="clear" w:color="auto" w:fill="auto"/>
          </w:tcPr>
          <w:p w:rsidR="005D717E" w:rsidRPr="00CA3A34" w:rsidRDefault="001867ED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Размещение информации на официальном сайте администрации Питерского муниципального района, в социальных сетях</w:t>
            </w:r>
          </w:p>
        </w:tc>
        <w:tc>
          <w:tcPr>
            <w:tcW w:w="2370" w:type="dxa"/>
            <w:shd w:val="clear" w:color="auto" w:fill="auto"/>
          </w:tcPr>
          <w:p w:rsidR="005D717E" w:rsidRPr="00CA3A34" w:rsidRDefault="00261CD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Консультант по закупкам администрации Питерского муниципального района, ГКУ СО «Центр занятости населения Питерского района» (по согласованию)</w:t>
            </w:r>
          </w:p>
        </w:tc>
        <w:tc>
          <w:tcPr>
            <w:tcW w:w="2687" w:type="dxa"/>
            <w:shd w:val="clear" w:color="auto" w:fill="auto"/>
          </w:tcPr>
          <w:p w:rsidR="005D717E" w:rsidRPr="00CA3A34" w:rsidRDefault="00261CD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2021-2022 гг.</w:t>
            </w:r>
          </w:p>
        </w:tc>
      </w:tr>
      <w:tr w:rsidR="005D717E" w:rsidRPr="00CA3A34" w:rsidTr="00B02553">
        <w:tc>
          <w:tcPr>
            <w:tcW w:w="634" w:type="dxa"/>
            <w:shd w:val="clear" w:color="auto" w:fill="auto"/>
          </w:tcPr>
          <w:p w:rsidR="005D717E" w:rsidRPr="00CA3A34" w:rsidRDefault="0078194E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>2.5.</w:t>
            </w:r>
          </w:p>
        </w:tc>
        <w:tc>
          <w:tcPr>
            <w:tcW w:w="3864" w:type="dxa"/>
            <w:shd w:val="clear" w:color="auto" w:fill="auto"/>
          </w:tcPr>
          <w:p w:rsidR="005D717E" w:rsidRPr="00CA3A34" w:rsidRDefault="00FC62C5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заседаний комиссии рабочей группы по содействию развитию конкуренции на территории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Питерского муниципального района</w:t>
            </w:r>
          </w:p>
        </w:tc>
        <w:tc>
          <w:tcPr>
            <w:tcW w:w="2931" w:type="dxa"/>
            <w:shd w:val="clear" w:color="auto" w:fill="auto"/>
          </w:tcPr>
          <w:p w:rsidR="005D717E" w:rsidRPr="00CA3A34" w:rsidRDefault="00E611A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координации членов комиссии по содействию развитию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конкуренции на территории Питерского муниципального района</w:t>
            </w:r>
          </w:p>
        </w:tc>
        <w:tc>
          <w:tcPr>
            <w:tcW w:w="2931" w:type="dxa"/>
            <w:shd w:val="clear" w:color="auto" w:fill="auto"/>
          </w:tcPr>
          <w:p w:rsidR="005D717E" w:rsidRPr="00CA3A34" w:rsidRDefault="00E611A1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координации членов комиссии по содействию развитию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конкуренции на территории Питерского муниципального района</w:t>
            </w:r>
          </w:p>
        </w:tc>
        <w:tc>
          <w:tcPr>
            <w:tcW w:w="2370" w:type="dxa"/>
            <w:shd w:val="clear" w:color="auto" w:fill="auto"/>
          </w:tcPr>
          <w:p w:rsidR="005D717E" w:rsidRPr="00CA3A34" w:rsidRDefault="00FC62C5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Консультант по экономике администрации Питерского 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муниципального района</w:t>
            </w:r>
            <w:r w:rsidR="00275D64"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 (как организатор заседаний)</w:t>
            </w: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75D64" w:rsidRPr="00CA3A34">
              <w:rPr>
                <w:rFonts w:ascii="Times New Roman CYR" w:hAnsi="Times New Roman CYR" w:cs="Times New Roman CYR"/>
                <w:sz w:val="28"/>
                <w:szCs w:val="28"/>
              </w:rPr>
              <w:t>члены рабочей группы</w:t>
            </w:r>
          </w:p>
        </w:tc>
        <w:tc>
          <w:tcPr>
            <w:tcW w:w="2687" w:type="dxa"/>
            <w:shd w:val="clear" w:color="auto" w:fill="auto"/>
          </w:tcPr>
          <w:p w:rsidR="005D717E" w:rsidRPr="00CA3A34" w:rsidRDefault="00275D64" w:rsidP="00CA3A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3A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2021-2022 гг.</w:t>
            </w:r>
          </w:p>
        </w:tc>
      </w:tr>
    </w:tbl>
    <w:p w:rsidR="00016FB7" w:rsidRDefault="00016FB7" w:rsidP="00016FB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8194E" w:rsidRDefault="0078194E" w:rsidP="007819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194E" w:rsidRDefault="0078194E" w:rsidP="007819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194E" w:rsidRDefault="0078194E" w:rsidP="007819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9213"/>
      </w:tblGrid>
      <w:tr w:rsidR="00B02553" w:rsidRPr="00804615" w:rsidTr="00B02553">
        <w:tc>
          <w:tcPr>
            <w:tcW w:w="6204" w:type="dxa"/>
          </w:tcPr>
          <w:p w:rsidR="00B02553" w:rsidRPr="00B02553" w:rsidRDefault="00B02553" w:rsidP="0004335E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B02553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9213" w:type="dxa"/>
          </w:tcPr>
          <w:p w:rsidR="00B02553" w:rsidRPr="00B02553" w:rsidRDefault="00B02553" w:rsidP="0004335E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B02553" w:rsidRPr="00B02553" w:rsidRDefault="00B02553" w:rsidP="0004335E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B02553" w:rsidRPr="00B02553" w:rsidRDefault="00B02553" w:rsidP="00B02553">
            <w:pPr>
              <w:pStyle w:val="ac"/>
              <w:jc w:val="right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02553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78194E" w:rsidRDefault="0078194E" w:rsidP="007819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8194E" w:rsidSect="00B02553">
      <w:pgSz w:w="16838" w:h="11906" w:orient="landscape"/>
      <w:pgMar w:top="993" w:right="536" w:bottom="567" w:left="992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9F" w:rsidRDefault="00C2779F" w:rsidP="00540B16">
      <w:pPr>
        <w:spacing w:after="0" w:line="240" w:lineRule="auto"/>
      </w:pPr>
      <w:r>
        <w:separator/>
      </w:r>
    </w:p>
  </w:endnote>
  <w:endnote w:type="continuationSeparator" w:id="0">
    <w:p w:rsidR="00C2779F" w:rsidRDefault="00C2779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B1879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3756F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9F" w:rsidRDefault="00C2779F" w:rsidP="00540B16">
      <w:pPr>
        <w:spacing w:after="0" w:line="240" w:lineRule="auto"/>
      </w:pPr>
      <w:r>
        <w:separator/>
      </w:r>
    </w:p>
  </w:footnote>
  <w:footnote w:type="continuationSeparator" w:id="0">
    <w:p w:rsidR="00C2779F" w:rsidRDefault="00C2779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7E524A8"/>
    <w:multiLevelType w:val="multilevel"/>
    <w:tmpl w:val="D71E52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7E305B57"/>
    <w:multiLevelType w:val="multilevel"/>
    <w:tmpl w:val="D3FE3BDE"/>
    <w:lvl w:ilvl="0">
      <w:start w:val="1"/>
      <w:numFmt w:val="decimal"/>
      <w:lvlText w:val="%1."/>
      <w:lvlJc w:val="left"/>
      <w:pPr>
        <w:ind w:left="1105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11381"/>
    <w:rsid w:val="00011830"/>
    <w:rsid w:val="00012389"/>
    <w:rsid w:val="00016FB7"/>
    <w:rsid w:val="0002121E"/>
    <w:rsid w:val="00030D43"/>
    <w:rsid w:val="00045DBF"/>
    <w:rsid w:val="000500CE"/>
    <w:rsid w:val="00051AF1"/>
    <w:rsid w:val="000625A4"/>
    <w:rsid w:val="00067FF6"/>
    <w:rsid w:val="000710A3"/>
    <w:rsid w:val="00072EB7"/>
    <w:rsid w:val="00076BEE"/>
    <w:rsid w:val="00076E9B"/>
    <w:rsid w:val="00080D38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03DB"/>
    <w:rsid w:val="0014238E"/>
    <w:rsid w:val="001424DE"/>
    <w:rsid w:val="00143925"/>
    <w:rsid w:val="0014454B"/>
    <w:rsid w:val="00156909"/>
    <w:rsid w:val="00160512"/>
    <w:rsid w:val="00160BAB"/>
    <w:rsid w:val="00161010"/>
    <w:rsid w:val="00162BE5"/>
    <w:rsid w:val="00167A7D"/>
    <w:rsid w:val="00174770"/>
    <w:rsid w:val="001809D3"/>
    <w:rsid w:val="001813AB"/>
    <w:rsid w:val="00182202"/>
    <w:rsid w:val="001823D3"/>
    <w:rsid w:val="001846AC"/>
    <w:rsid w:val="00184A5F"/>
    <w:rsid w:val="00185DCC"/>
    <w:rsid w:val="001867ED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6B61"/>
    <w:rsid w:val="001D1C9F"/>
    <w:rsid w:val="001E6260"/>
    <w:rsid w:val="001E6FE5"/>
    <w:rsid w:val="001F115F"/>
    <w:rsid w:val="00206F28"/>
    <w:rsid w:val="00211B36"/>
    <w:rsid w:val="00212CBC"/>
    <w:rsid w:val="00213E5B"/>
    <w:rsid w:val="00215520"/>
    <w:rsid w:val="00225A19"/>
    <w:rsid w:val="00226ADA"/>
    <w:rsid w:val="00230234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1CD1"/>
    <w:rsid w:val="00266789"/>
    <w:rsid w:val="00270565"/>
    <w:rsid w:val="00274D33"/>
    <w:rsid w:val="00275D64"/>
    <w:rsid w:val="00277222"/>
    <w:rsid w:val="0028514A"/>
    <w:rsid w:val="0029123A"/>
    <w:rsid w:val="0029140C"/>
    <w:rsid w:val="00294031"/>
    <w:rsid w:val="00296FBF"/>
    <w:rsid w:val="002970F8"/>
    <w:rsid w:val="002B6D77"/>
    <w:rsid w:val="002C030A"/>
    <w:rsid w:val="002C0B86"/>
    <w:rsid w:val="002C4499"/>
    <w:rsid w:val="002C68D9"/>
    <w:rsid w:val="002D5C3F"/>
    <w:rsid w:val="002D75A4"/>
    <w:rsid w:val="002F50EA"/>
    <w:rsid w:val="002F6D8A"/>
    <w:rsid w:val="002F7D6E"/>
    <w:rsid w:val="0030780E"/>
    <w:rsid w:val="003111C5"/>
    <w:rsid w:val="0033524A"/>
    <w:rsid w:val="003354B7"/>
    <w:rsid w:val="00336BD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5064"/>
    <w:rsid w:val="003C7062"/>
    <w:rsid w:val="003D0422"/>
    <w:rsid w:val="003E35B1"/>
    <w:rsid w:val="003F0C70"/>
    <w:rsid w:val="003F10BA"/>
    <w:rsid w:val="003F112E"/>
    <w:rsid w:val="003F1612"/>
    <w:rsid w:val="003F5AEC"/>
    <w:rsid w:val="003F6214"/>
    <w:rsid w:val="00401F74"/>
    <w:rsid w:val="00402A25"/>
    <w:rsid w:val="004057DF"/>
    <w:rsid w:val="00415B08"/>
    <w:rsid w:val="00420BF0"/>
    <w:rsid w:val="00425B12"/>
    <w:rsid w:val="00426E7E"/>
    <w:rsid w:val="00435FF9"/>
    <w:rsid w:val="00436452"/>
    <w:rsid w:val="00442243"/>
    <w:rsid w:val="004601F7"/>
    <w:rsid w:val="004647F8"/>
    <w:rsid w:val="00471DC3"/>
    <w:rsid w:val="00473EF8"/>
    <w:rsid w:val="00474DF4"/>
    <w:rsid w:val="004806AE"/>
    <w:rsid w:val="00484CAE"/>
    <w:rsid w:val="004920B4"/>
    <w:rsid w:val="00493F14"/>
    <w:rsid w:val="00497DEF"/>
    <w:rsid w:val="004A05D3"/>
    <w:rsid w:val="004A2162"/>
    <w:rsid w:val="004A2D57"/>
    <w:rsid w:val="004A6227"/>
    <w:rsid w:val="004A62D1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6D3A"/>
    <w:rsid w:val="0052128A"/>
    <w:rsid w:val="005265F6"/>
    <w:rsid w:val="00531797"/>
    <w:rsid w:val="00533EE6"/>
    <w:rsid w:val="005362E9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717E"/>
    <w:rsid w:val="005D77C2"/>
    <w:rsid w:val="005E5D29"/>
    <w:rsid w:val="005E6F02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6FF"/>
    <w:rsid w:val="00640D5B"/>
    <w:rsid w:val="0064195A"/>
    <w:rsid w:val="006506FE"/>
    <w:rsid w:val="006557EE"/>
    <w:rsid w:val="006562AC"/>
    <w:rsid w:val="00657269"/>
    <w:rsid w:val="00662978"/>
    <w:rsid w:val="00671478"/>
    <w:rsid w:val="00674603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1879"/>
    <w:rsid w:val="006B2911"/>
    <w:rsid w:val="006B42DA"/>
    <w:rsid w:val="006B5B58"/>
    <w:rsid w:val="006B6042"/>
    <w:rsid w:val="006B7FA0"/>
    <w:rsid w:val="006E3137"/>
    <w:rsid w:val="006E52A3"/>
    <w:rsid w:val="006E5344"/>
    <w:rsid w:val="006F64B5"/>
    <w:rsid w:val="006F779D"/>
    <w:rsid w:val="007019E0"/>
    <w:rsid w:val="00702680"/>
    <w:rsid w:val="00722AF4"/>
    <w:rsid w:val="007244BE"/>
    <w:rsid w:val="00724856"/>
    <w:rsid w:val="00727265"/>
    <w:rsid w:val="00731079"/>
    <w:rsid w:val="00731F48"/>
    <w:rsid w:val="00737638"/>
    <w:rsid w:val="00741C00"/>
    <w:rsid w:val="0074316B"/>
    <w:rsid w:val="00743445"/>
    <w:rsid w:val="007509F0"/>
    <w:rsid w:val="0075135D"/>
    <w:rsid w:val="00756918"/>
    <w:rsid w:val="00761CEF"/>
    <w:rsid w:val="007678D3"/>
    <w:rsid w:val="00772F19"/>
    <w:rsid w:val="0077348C"/>
    <w:rsid w:val="007740E4"/>
    <w:rsid w:val="0077537F"/>
    <w:rsid w:val="007771E9"/>
    <w:rsid w:val="0078194E"/>
    <w:rsid w:val="00785138"/>
    <w:rsid w:val="0078693E"/>
    <w:rsid w:val="007872F3"/>
    <w:rsid w:val="0079799A"/>
    <w:rsid w:val="007A268F"/>
    <w:rsid w:val="007A4E10"/>
    <w:rsid w:val="007A5634"/>
    <w:rsid w:val="007A7987"/>
    <w:rsid w:val="007B069F"/>
    <w:rsid w:val="007B2423"/>
    <w:rsid w:val="007B5BD3"/>
    <w:rsid w:val="007B7093"/>
    <w:rsid w:val="007C02D9"/>
    <w:rsid w:val="007D0098"/>
    <w:rsid w:val="007D58DA"/>
    <w:rsid w:val="007E2BAF"/>
    <w:rsid w:val="007F174B"/>
    <w:rsid w:val="007F247A"/>
    <w:rsid w:val="007F3BC8"/>
    <w:rsid w:val="007F3EB4"/>
    <w:rsid w:val="00804AEC"/>
    <w:rsid w:val="00805CD5"/>
    <w:rsid w:val="00805FD2"/>
    <w:rsid w:val="00806E05"/>
    <w:rsid w:val="00810E60"/>
    <w:rsid w:val="00814809"/>
    <w:rsid w:val="008201FD"/>
    <w:rsid w:val="00823906"/>
    <w:rsid w:val="00834FD8"/>
    <w:rsid w:val="00836697"/>
    <w:rsid w:val="008403A4"/>
    <w:rsid w:val="00845EEA"/>
    <w:rsid w:val="008558E3"/>
    <w:rsid w:val="00860EF4"/>
    <w:rsid w:val="00864387"/>
    <w:rsid w:val="00872658"/>
    <w:rsid w:val="008834C3"/>
    <w:rsid w:val="008835E9"/>
    <w:rsid w:val="00884C6A"/>
    <w:rsid w:val="00887ADC"/>
    <w:rsid w:val="008A2407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0FC6"/>
    <w:rsid w:val="008D19B5"/>
    <w:rsid w:val="008D7F90"/>
    <w:rsid w:val="008E4F83"/>
    <w:rsid w:val="008F2CFD"/>
    <w:rsid w:val="008F5332"/>
    <w:rsid w:val="00901501"/>
    <w:rsid w:val="00903609"/>
    <w:rsid w:val="00904C2A"/>
    <w:rsid w:val="00907491"/>
    <w:rsid w:val="009127F6"/>
    <w:rsid w:val="00912883"/>
    <w:rsid w:val="00931126"/>
    <w:rsid w:val="009327F5"/>
    <w:rsid w:val="00940184"/>
    <w:rsid w:val="00943A85"/>
    <w:rsid w:val="0095170B"/>
    <w:rsid w:val="00953FE6"/>
    <w:rsid w:val="0095425D"/>
    <w:rsid w:val="00961EC1"/>
    <w:rsid w:val="00965962"/>
    <w:rsid w:val="00966C41"/>
    <w:rsid w:val="00971DED"/>
    <w:rsid w:val="00974B59"/>
    <w:rsid w:val="00981241"/>
    <w:rsid w:val="009832F9"/>
    <w:rsid w:val="00984CC1"/>
    <w:rsid w:val="00987DC7"/>
    <w:rsid w:val="009901C3"/>
    <w:rsid w:val="00991125"/>
    <w:rsid w:val="009920A4"/>
    <w:rsid w:val="00992669"/>
    <w:rsid w:val="009957F7"/>
    <w:rsid w:val="009A3FD7"/>
    <w:rsid w:val="009B2A6F"/>
    <w:rsid w:val="009B2BD3"/>
    <w:rsid w:val="009B5584"/>
    <w:rsid w:val="009C2259"/>
    <w:rsid w:val="009C2CD0"/>
    <w:rsid w:val="009D4D5A"/>
    <w:rsid w:val="009D5B11"/>
    <w:rsid w:val="009D6399"/>
    <w:rsid w:val="009D69A2"/>
    <w:rsid w:val="009E5316"/>
    <w:rsid w:val="009F73AF"/>
    <w:rsid w:val="00A00726"/>
    <w:rsid w:val="00A01DC3"/>
    <w:rsid w:val="00A01E77"/>
    <w:rsid w:val="00A0233C"/>
    <w:rsid w:val="00A108D0"/>
    <w:rsid w:val="00A10BC7"/>
    <w:rsid w:val="00A16740"/>
    <w:rsid w:val="00A20ED2"/>
    <w:rsid w:val="00A22F09"/>
    <w:rsid w:val="00A2345E"/>
    <w:rsid w:val="00A2446A"/>
    <w:rsid w:val="00A264C2"/>
    <w:rsid w:val="00A30AF5"/>
    <w:rsid w:val="00A3262E"/>
    <w:rsid w:val="00A32CE4"/>
    <w:rsid w:val="00A34C43"/>
    <w:rsid w:val="00A3698A"/>
    <w:rsid w:val="00A3756F"/>
    <w:rsid w:val="00A4007C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A6EA2"/>
    <w:rsid w:val="00AB0C3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2553"/>
    <w:rsid w:val="00B170AE"/>
    <w:rsid w:val="00B220B7"/>
    <w:rsid w:val="00B31002"/>
    <w:rsid w:val="00B33D04"/>
    <w:rsid w:val="00B35C09"/>
    <w:rsid w:val="00B372D4"/>
    <w:rsid w:val="00B37E0F"/>
    <w:rsid w:val="00B42240"/>
    <w:rsid w:val="00B45BC8"/>
    <w:rsid w:val="00B502D0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E0968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2779F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A3336"/>
    <w:rsid w:val="00CA3A34"/>
    <w:rsid w:val="00CB0C07"/>
    <w:rsid w:val="00CB7F09"/>
    <w:rsid w:val="00CC6EDB"/>
    <w:rsid w:val="00CD23B8"/>
    <w:rsid w:val="00CD4B70"/>
    <w:rsid w:val="00CD7437"/>
    <w:rsid w:val="00CE0F8E"/>
    <w:rsid w:val="00CE2BB3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2B9"/>
    <w:rsid w:val="00D31696"/>
    <w:rsid w:val="00D321A9"/>
    <w:rsid w:val="00D35654"/>
    <w:rsid w:val="00D41772"/>
    <w:rsid w:val="00D43818"/>
    <w:rsid w:val="00D50E9A"/>
    <w:rsid w:val="00D53B04"/>
    <w:rsid w:val="00D55076"/>
    <w:rsid w:val="00D56BF0"/>
    <w:rsid w:val="00D5788C"/>
    <w:rsid w:val="00D579DD"/>
    <w:rsid w:val="00D57A25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1638"/>
    <w:rsid w:val="00DD3314"/>
    <w:rsid w:val="00DD526A"/>
    <w:rsid w:val="00DD5727"/>
    <w:rsid w:val="00DE0595"/>
    <w:rsid w:val="00DE5C67"/>
    <w:rsid w:val="00DF0FC4"/>
    <w:rsid w:val="00E153BA"/>
    <w:rsid w:val="00E213B8"/>
    <w:rsid w:val="00E278C0"/>
    <w:rsid w:val="00E34EF4"/>
    <w:rsid w:val="00E35834"/>
    <w:rsid w:val="00E41475"/>
    <w:rsid w:val="00E4458E"/>
    <w:rsid w:val="00E53D36"/>
    <w:rsid w:val="00E55FF3"/>
    <w:rsid w:val="00E611A1"/>
    <w:rsid w:val="00E65227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07ED0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634E7"/>
    <w:rsid w:val="00F73A7F"/>
    <w:rsid w:val="00F73CC8"/>
    <w:rsid w:val="00F77F3C"/>
    <w:rsid w:val="00F8056F"/>
    <w:rsid w:val="00F81343"/>
    <w:rsid w:val="00F83325"/>
    <w:rsid w:val="00F861E4"/>
    <w:rsid w:val="00F86B10"/>
    <w:rsid w:val="00F912CA"/>
    <w:rsid w:val="00F91B00"/>
    <w:rsid w:val="00FA1FAA"/>
    <w:rsid w:val="00FB2717"/>
    <w:rsid w:val="00FC037F"/>
    <w:rsid w:val="00FC1438"/>
    <w:rsid w:val="00FC62C5"/>
    <w:rsid w:val="00FC7663"/>
    <w:rsid w:val="00FD0FF5"/>
    <w:rsid w:val="00FD1312"/>
    <w:rsid w:val="00FD5C76"/>
    <w:rsid w:val="00FD667B"/>
    <w:rsid w:val="00FE50E8"/>
    <w:rsid w:val="00FF18A5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Цветовое выделение"/>
    <w:rsid w:val="004A62D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Гипертекстовая ссылка"/>
    <w:uiPriority w:val="99"/>
    <w:rsid w:val="00162BE5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5D717E"/>
    <w:rPr>
      <w:rFonts w:ascii="Arial" w:eastAsia="Times New Roman" w:hAnsi="Arial" w:cs="Arial"/>
    </w:rPr>
  </w:style>
  <w:style w:type="character" w:customStyle="1" w:styleId="24">
    <w:name w:val="Основной текст (2) + Полужирный"/>
    <w:basedOn w:val="a0"/>
    <w:rsid w:val="00B025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2875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6E93-A8D5-445E-AAB4-8B75F29C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71893076</vt:i4>
      </vt:variant>
      <vt:variant>
        <vt:i4>3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http://internet.garant.ru/document/redirect/72228754/0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2021-04-01T11:52:00Z</cp:lastPrinted>
  <dcterms:created xsi:type="dcterms:W3CDTF">2021-04-05T05:49:00Z</dcterms:created>
  <dcterms:modified xsi:type="dcterms:W3CDTF">2021-04-06T07:11:00Z</dcterms:modified>
</cp:coreProperties>
</file>