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751F3">
        <w:rPr>
          <w:rFonts w:ascii="Times New Roman CYR" w:hAnsi="Times New Roman CYR" w:cs="Times New Roman CYR"/>
          <w:sz w:val="28"/>
          <w:szCs w:val="28"/>
        </w:rPr>
        <w:t>01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51F3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751F3">
        <w:rPr>
          <w:rFonts w:ascii="Times New Roman CYR" w:hAnsi="Times New Roman CYR" w:cs="Times New Roman CYR"/>
          <w:sz w:val="28"/>
          <w:szCs w:val="28"/>
        </w:rPr>
        <w:t>79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F1BE5" w:rsidRPr="003D5C63" w:rsidRDefault="00495871" w:rsidP="00495871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администрации  Питерского муниципального района Саратовской области от 10 октября 2018 года №378</w:t>
      </w:r>
      <w:r w:rsidR="002F1BE5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F1BE5" w:rsidRPr="003D5C63" w:rsidRDefault="002F1BE5" w:rsidP="002F1BE5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495871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Постановлением Правительства Российской Федерации от 03 февраля 2020 года №74 «О внесении изменений в Федеральные правила использования воздушного пространства Российской Федерации», рассмотрев протест Ершовской транспортной прокуратуры Саратовской области от 30 марта 2021 года №23/1-2-2021, руководствуясь Уставом Питерского муниципального района, администрация муниципального района</w:t>
      </w:r>
    </w:p>
    <w:p w:rsidR="00495871" w:rsidRDefault="00495871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495871" w:rsidRDefault="00495871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а</w:t>
      </w:r>
      <w:r w:rsidRPr="009B1AA0">
        <w:rPr>
          <w:rFonts w:ascii="Times New Roman" w:hAnsi="Times New Roman"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9B1AA0">
        <w:rPr>
          <w:rFonts w:ascii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B1AA0">
        <w:rPr>
          <w:rFonts w:ascii="Times New Roman" w:hAnsi="Times New Roman"/>
          <w:color w:val="000000"/>
          <w:sz w:val="28"/>
          <w:szCs w:val="28"/>
        </w:rPr>
        <w:t xml:space="preserve">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9B1AA0">
        <w:rPr>
          <w:rFonts w:ascii="Times New Roman" w:hAnsi="Times New Roman"/>
          <w:bCs/>
          <w:color w:val="000000"/>
          <w:sz w:val="28"/>
          <w:szCs w:val="28"/>
        </w:rPr>
        <w:t>населенными пунктами</w:t>
      </w:r>
      <w:r w:rsidRPr="009B1AA0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района, а также посадки (взлета)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(с изменениями от 11 июня 2019 года №226А) следующие изменения:</w:t>
      </w:r>
    </w:p>
    <w:p w:rsidR="00495871" w:rsidRDefault="00495871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25443D">
        <w:rPr>
          <w:rFonts w:ascii="Times New Roman" w:hAnsi="Times New Roman"/>
          <w:color w:val="000000"/>
          <w:sz w:val="28"/>
          <w:szCs w:val="28"/>
        </w:rPr>
        <w:t>Изменить наименование административного регламента по тексту, изложив его в следующей редакции: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Питерского муниципального района, а также посадки</w:t>
      </w:r>
      <w:r w:rsidR="00813E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E1B">
        <w:rPr>
          <w:rFonts w:ascii="Times New Roman" w:hAnsi="Times New Roman"/>
          <w:color w:val="000000"/>
          <w:sz w:val="28"/>
          <w:szCs w:val="28"/>
        </w:rPr>
        <w:t>(</w:t>
      </w:r>
      <w:r w:rsidR="0025443D">
        <w:rPr>
          <w:rFonts w:ascii="Times New Roman" w:hAnsi="Times New Roman"/>
          <w:color w:val="000000"/>
          <w:sz w:val="28"/>
          <w:szCs w:val="28"/>
        </w:rPr>
        <w:t>взлета) на расположенные в границах Питерского муниципального района площадки, сведения о которых не опубликованы в документах аэронавигационной информации»;</w:t>
      </w:r>
    </w:p>
    <w:p w:rsidR="0025443D" w:rsidRDefault="0025443D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1.2. В пункте 2.1, пункте 2.3.1 слова «беспилотных летательных аппаратов» заменить на «</w:t>
      </w:r>
      <w:r w:rsidR="004D3E1B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еспилотных воздушных судов (за исключением полетов беспилотных воздушных судов с максимальной взлетной массой менее 0,25 кг)»;</w:t>
      </w:r>
    </w:p>
    <w:p w:rsidR="0025443D" w:rsidRDefault="0025443D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В приложениях №1, №2, №3 слова «беспилотных летательных аппаратов» заменить на «беспилотных воздушных судов (за исключением</w:t>
      </w:r>
      <w:r w:rsidR="00813EF5">
        <w:rPr>
          <w:rFonts w:ascii="Times New Roman" w:hAnsi="Times New Roman"/>
          <w:color w:val="000000"/>
          <w:sz w:val="28"/>
          <w:szCs w:val="28"/>
        </w:rPr>
        <w:t xml:space="preserve"> полетов беспилотных воздушных судов с максимальной взлетной массой менее 0,25 кг).</w:t>
      </w:r>
    </w:p>
    <w:p w:rsidR="00813EF5" w:rsidRDefault="00813EF5" w:rsidP="0081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Настоящее постановление подлежит официальному опубликованию в районной газете «Искра» и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9B1AA0">
        <w:rPr>
          <w:rFonts w:ascii="Times New Roman" w:hAnsi="Times New Roman"/>
          <w:sz w:val="28"/>
          <w:szCs w:val="28"/>
          <w:lang w:val="en-US"/>
        </w:rPr>
        <w:t>http</w:t>
      </w:r>
      <w:r w:rsidRPr="009B1AA0">
        <w:rPr>
          <w:rFonts w:ascii="Times New Roman" w:hAnsi="Times New Roman"/>
          <w:sz w:val="28"/>
          <w:szCs w:val="28"/>
        </w:rPr>
        <w:t>:// питерка.рф.</w:t>
      </w:r>
    </w:p>
    <w:p w:rsidR="00813EF5" w:rsidRPr="009B1AA0" w:rsidRDefault="00813EF5" w:rsidP="0081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районной газете «Искра». </w:t>
      </w:r>
      <w:r w:rsidRPr="009B1AA0">
        <w:rPr>
          <w:rFonts w:ascii="Times New Roman" w:hAnsi="Times New Roman"/>
          <w:sz w:val="28"/>
          <w:szCs w:val="28"/>
        </w:rPr>
        <w:t xml:space="preserve"> </w:t>
      </w:r>
    </w:p>
    <w:p w:rsidR="00813EF5" w:rsidRPr="009B1AA0" w:rsidRDefault="00813EF5" w:rsidP="0081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B1AA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813EF5" w:rsidRDefault="00813EF5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1B5E0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D6" w:rsidRDefault="00647FD6" w:rsidP="00540B16">
      <w:pPr>
        <w:spacing w:after="0" w:line="240" w:lineRule="auto"/>
      </w:pPr>
      <w:r>
        <w:separator/>
      </w:r>
    </w:p>
  </w:endnote>
  <w:endnote w:type="continuationSeparator" w:id="0">
    <w:p w:rsidR="00647FD6" w:rsidRDefault="00647FD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70F0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D3E1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D6" w:rsidRDefault="00647FD6" w:rsidP="00540B16">
      <w:pPr>
        <w:spacing w:after="0" w:line="240" w:lineRule="auto"/>
      </w:pPr>
      <w:r>
        <w:separator/>
      </w:r>
    </w:p>
  </w:footnote>
  <w:footnote w:type="continuationSeparator" w:id="0">
    <w:p w:rsidR="00647FD6" w:rsidRDefault="00647FD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DA03F0"/>
    <w:multiLevelType w:val="multilevel"/>
    <w:tmpl w:val="C8C49F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443D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5871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3E1B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47FD6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3EF5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0F04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51F3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2021-04-01T05:53:00Z</dcterms:created>
  <dcterms:modified xsi:type="dcterms:W3CDTF">2021-04-01T06:28:00Z</dcterms:modified>
</cp:coreProperties>
</file>