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D23">
        <w:rPr>
          <w:rFonts w:ascii="Times New Roman CYR" w:hAnsi="Times New Roman CYR" w:cs="Times New Roman CYR"/>
          <w:sz w:val="28"/>
          <w:szCs w:val="28"/>
        </w:rPr>
        <w:t>20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</w:t>
      </w:r>
      <w:r w:rsidR="00D170AE">
        <w:rPr>
          <w:rFonts w:ascii="Times New Roman CYR" w:hAnsi="Times New Roman CYR" w:cs="Times New Roman CYR"/>
          <w:sz w:val="28"/>
          <w:szCs w:val="28"/>
        </w:rPr>
        <w:t>л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50D23">
        <w:rPr>
          <w:rFonts w:ascii="Times New Roman CYR" w:hAnsi="Times New Roman CYR" w:cs="Times New Roman CYR"/>
          <w:sz w:val="28"/>
          <w:szCs w:val="28"/>
        </w:rPr>
        <w:t>83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63D38" w:rsidRDefault="00863D3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0D23" w:rsidRDefault="00C50D23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C50D23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C50D23">
        <w:rPr>
          <w:rFonts w:ascii="Times New Roman" w:hAnsi="Times New Roman" w:cs="Times New Roman"/>
          <w:sz w:val="28"/>
          <w:szCs w:val="28"/>
        </w:rPr>
        <w:t xml:space="preserve"> согласовании структуры и штатной численности муниципального унитарного предприятия «Редакция газеты «Искра»</w:t>
      </w:r>
    </w:p>
    <w:p w:rsidR="00863D38" w:rsidRDefault="00863D38" w:rsidP="005350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0D23" w:rsidRPr="00535033" w:rsidRDefault="00C50D23" w:rsidP="005350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0D23" w:rsidRPr="00C50D23" w:rsidRDefault="00C50D23" w:rsidP="00C50D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0D23">
        <w:rPr>
          <w:rFonts w:ascii="Times New Roman" w:hAnsi="Times New Roman"/>
          <w:sz w:val="28"/>
          <w:szCs w:val="28"/>
        </w:rPr>
        <w:t xml:space="preserve">В целях упорядочения структуры учреждения и рационального распределения функциональных обязанностей работников унитарного предприятия «Редакция газеты «Искра», рассмотрев ходатайство главного редактора МУП «Редакция газеты «Искра» от </w:t>
      </w:r>
      <w:r>
        <w:rPr>
          <w:rFonts w:ascii="Times New Roman" w:hAnsi="Times New Roman"/>
          <w:sz w:val="28"/>
          <w:szCs w:val="28"/>
        </w:rPr>
        <w:t>01</w:t>
      </w:r>
      <w:r w:rsidRPr="00C50D23">
        <w:rPr>
          <w:rFonts w:ascii="Times New Roman" w:hAnsi="Times New Roman"/>
          <w:sz w:val="28"/>
          <w:szCs w:val="28"/>
        </w:rPr>
        <w:t xml:space="preserve"> июля 2022 года, руководствуясь Уставом Питерского муниципального района:</w:t>
      </w:r>
    </w:p>
    <w:p w:rsidR="00C50D23" w:rsidRPr="00C50D23" w:rsidRDefault="00C50D23" w:rsidP="00C50D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0D23">
        <w:rPr>
          <w:rFonts w:ascii="Times New Roman" w:hAnsi="Times New Roman"/>
          <w:sz w:val="28"/>
          <w:szCs w:val="28"/>
        </w:rPr>
        <w:t>1. Согласовать структуру и штатную численность муниципального унитарного предприятия «Редакция газеты «Искра» согласно приложениям №1, №2 к настоящему распоряжению.</w:t>
      </w:r>
    </w:p>
    <w:p w:rsidR="00C50D23" w:rsidRPr="00C50D23" w:rsidRDefault="00C50D23" w:rsidP="00C50D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0D23">
        <w:rPr>
          <w:rFonts w:ascii="Times New Roman" w:hAnsi="Times New Roman"/>
          <w:sz w:val="28"/>
          <w:szCs w:val="28"/>
        </w:rPr>
        <w:t>2. Настоящее распоряжение вступает в силу момента подписания и распространяется на правоотношения, возникшие с 1 июля 2022 года.</w:t>
      </w:r>
    </w:p>
    <w:p w:rsidR="00C50D23" w:rsidRDefault="00C50D23" w:rsidP="00C50D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0D23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социальной сфере.</w:t>
      </w:r>
    </w:p>
    <w:p w:rsidR="00C50D23" w:rsidRDefault="00C50D23" w:rsidP="00C50D23">
      <w:pPr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D23" w:rsidRDefault="00C50D23" w:rsidP="00C50D23">
      <w:pPr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D23" w:rsidRDefault="00C50D23" w:rsidP="00C50D23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C50D23" w:rsidRDefault="00C50D2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</w:t>
      </w:r>
      <w:r w:rsidR="00C2433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Д.Н.</w:t>
      </w:r>
      <w:r w:rsidR="00C2433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Живайкин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C50D23" w:rsidRDefault="00C50D23" w:rsidP="00C50D23">
      <w:pPr>
        <w:pStyle w:val="a6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распоряжению администрации муниципального района от 20 июля 2022 года №83-р</w:t>
      </w:r>
    </w:p>
    <w:p w:rsidR="00C50D23" w:rsidRDefault="00C50D23" w:rsidP="00C50D23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D23" w:rsidRDefault="00C50D23" w:rsidP="00C50D23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 «Редакция газеты «Искра»</w:t>
      </w: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463"/>
        <w:gridCol w:w="820"/>
        <w:gridCol w:w="1644"/>
        <w:gridCol w:w="1640"/>
        <w:gridCol w:w="824"/>
        <w:gridCol w:w="2464"/>
      </w:tblGrid>
      <w:tr w:rsidR="00C50D23" w:rsidTr="00C50D23"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6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23" w:rsidTr="00C50D23">
        <w:trPr>
          <w:trHeight w:val="814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2.95pt;margin-top:1.55pt;width:94.8pt;height:103.55pt;flip:x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</w:rPr>
              <w:pict>
                <v:shape id="_x0000_s1026" type="#_x0000_t32" style="position:absolute;left:0;text-align:left;margin-left:74.55pt;margin-top:1.15pt;width:73.2pt;height:37.4pt;flip:x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</w:rPr>
              <w:pict>
                <v:shape id="_x0000_s1031" type="#_x0000_t32" style="position:absolute;left:0;text-align:left;margin-left:97.1pt;margin-top:4.35pt;width:10.2pt;height:100.75pt;flip:x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</w:rPr>
              <w:pict>
                <v:shape id="_x0000_s1027" type="#_x0000_t32" style="position:absolute;left:0;text-align:left;margin-left:58.1pt;margin-top:1.15pt;width:18.6pt;height:37.8pt;flip:x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/>
              </w:rPr>
              <w:pict>
                <v:shape id="_x0000_s1032" type="#_x0000_t32" style="position:absolute;left:0;text-align:left;margin-left:68.7pt;margin-top:4.35pt;width:56.4pt;height:100.7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</w:rPr>
              <w:pict>
                <v:shape id="_x0000_s1028" type="#_x0000_t32" style="position:absolute;left:0;text-align:left;margin-left:29.1pt;margin-top:4.35pt;width:21pt;height:34.2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</w:rPr>
              <w:pict>
                <v:shape id="_x0000_s1029" type="#_x0000_t32" style="position:absolute;left:0;text-align:left;margin-left:76.5pt;margin-top:1.15pt;width:79.8pt;height:37.4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23" w:rsidTr="00C50D2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редактора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Корректор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Оператор электронного набора и верстки </w:t>
            </w:r>
          </w:p>
        </w:tc>
      </w:tr>
      <w:tr w:rsidR="00C50D23" w:rsidTr="00C50D23"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23" w:rsidTr="00C50D2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 </w:t>
            </w:r>
          </w:p>
        </w:tc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23" w:rsidRDefault="00C50D23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025DEE">
      <w:pPr>
        <w:spacing w:after="0" w:line="244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C50D23" w:rsidTr="00C50D23">
        <w:tc>
          <w:tcPr>
            <w:tcW w:w="5495" w:type="dxa"/>
            <w:hideMark/>
          </w:tcPr>
          <w:p w:rsidR="00C50D23" w:rsidRPr="00C50D23" w:rsidRDefault="00C50D23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4394" w:type="dxa"/>
            <w:vAlign w:val="bottom"/>
            <w:hideMark/>
          </w:tcPr>
          <w:p w:rsidR="00C50D23" w:rsidRDefault="00C50D23">
            <w:pPr>
              <w:spacing w:after="0" w:line="24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C50D23" w:rsidRDefault="00C50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0D23" w:rsidRPr="00C50D23" w:rsidRDefault="00C50D23" w:rsidP="00C50D23">
      <w:pPr>
        <w:shd w:val="clear" w:color="auto" w:fill="FFFFFF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Приложение №2 к распоряжению администрации муниципального района от 20 июля 2022 года №83-р</w:t>
      </w:r>
    </w:p>
    <w:p w:rsidR="00C50D23" w:rsidRDefault="00C50D23" w:rsidP="00C50D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50D23" w:rsidRPr="00C50D23" w:rsidRDefault="00C50D23" w:rsidP="00C50D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50D23" w:rsidRDefault="00C50D23" w:rsidP="00C50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Штатная численность</w:t>
      </w:r>
    </w:p>
    <w:p w:rsidR="00C50D23" w:rsidRDefault="00C50D23" w:rsidP="00C5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унитарного предприятия «Редакция газеты «Искра»</w:t>
      </w:r>
    </w:p>
    <w:p w:rsidR="00C50D23" w:rsidRDefault="00C50D23" w:rsidP="00C50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7111"/>
        <w:gridCol w:w="1699"/>
      </w:tblGrid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структурного подразделения и должности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Главный редактор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редактора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Оператор электронного набора и верстки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Корректор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50D23" w:rsidTr="00C50D23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C50D23" w:rsidTr="00C50D23"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предприятию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3" w:rsidRDefault="00C50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D23" w:rsidRDefault="00C50D23" w:rsidP="00C50D23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110"/>
      </w:tblGrid>
      <w:tr w:rsidR="00C50D23" w:rsidTr="00C50D23">
        <w:tc>
          <w:tcPr>
            <w:tcW w:w="5637" w:type="dxa"/>
            <w:hideMark/>
          </w:tcPr>
          <w:p w:rsidR="00C50D23" w:rsidRPr="00C50D23" w:rsidRDefault="00C50D23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4110" w:type="dxa"/>
            <w:vAlign w:val="bottom"/>
            <w:hideMark/>
          </w:tcPr>
          <w:p w:rsidR="00C50D23" w:rsidRDefault="00C50D23">
            <w:pPr>
              <w:spacing w:after="0" w:line="24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CB1686" w:rsidRDefault="00CB1686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22" w:rsidRDefault="005E5322" w:rsidP="006823C3">
      <w:pPr>
        <w:spacing w:after="0" w:line="240" w:lineRule="auto"/>
      </w:pPr>
      <w:r>
        <w:separator/>
      </w:r>
    </w:p>
  </w:endnote>
  <w:endnote w:type="continuationSeparator" w:id="0">
    <w:p w:rsidR="005E5322" w:rsidRDefault="005E532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A75501" w:rsidRDefault="00DE0D7B">
        <w:pPr>
          <w:pStyle w:val="ad"/>
          <w:jc w:val="right"/>
        </w:pPr>
        <w:r>
          <w:rPr>
            <w:noProof/>
          </w:rPr>
          <w:fldChar w:fldCharType="begin"/>
        </w:r>
        <w:r w:rsidR="00A755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5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501" w:rsidRDefault="00A755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22" w:rsidRDefault="005E5322" w:rsidP="006823C3">
      <w:pPr>
        <w:spacing w:after="0" w:line="240" w:lineRule="auto"/>
      </w:pPr>
      <w:r>
        <w:separator/>
      </w:r>
    </w:p>
  </w:footnote>
  <w:footnote w:type="continuationSeparator" w:id="0">
    <w:p w:rsidR="005E5322" w:rsidRDefault="005E532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48A"/>
    <w:rsid w:val="00004A64"/>
    <w:rsid w:val="00005623"/>
    <w:rsid w:val="00025DEE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54CD9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33D9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1F6C54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C6BA5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0E5A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5361C"/>
    <w:rsid w:val="005605C9"/>
    <w:rsid w:val="00563E9B"/>
    <w:rsid w:val="0056570F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5322"/>
    <w:rsid w:val="005E6F02"/>
    <w:rsid w:val="005F0D00"/>
    <w:rsid w:val="005F4EA1"/>
    <w:rsid w:val="006009C8"/>
    <w:rsid w:val="00604764"/>
    <w:rsid w:val="00607E4B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732E9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32B1E"/>
    <w:rsid w:val="00841958"/>
    <w:rsid w:val="00843A46"/>
    <w:rsid w:val="00847929"/>
    <w:rsid w:val="00860358"/>
    <w:rsid w:val="00863D3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75501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5430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0A01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2433B"/>
    <w:rsid w:val="00C30520"/>
    <w:rsid w:val="00C30F0C"/>
    <w:rsid w:val="00C3440E"/>
    <w:rsid w:val="00C400BB"/>
    <w:rsid w:val="00C46073"/>
    <w:rsid w:val="00C502A3"/>
    <w:rsid w:val="00C50D2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170AE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433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0D7B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1E5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65FB2"/>
    <w:rsid w:val="00E74591"/>
    <w:rsid w:val="00E80018"/>
    <w:rsid w:val="00E814F4"/>
    <w:rsid w:val="00E83DD0"/>
    <w:rsid w:val="00E847F3"/>
    <w:rsid w:val="00E90DFC"/>
    <w:rsid w:val="00E90F7F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2"/>
        <o:r id="V:Rule5" type="connector" idref="#_x0000_s1031"/>
        <o:r id="V:Rule6" type="connector" idref="#_x0000_s1029"/>
        <o:r id="V:Rule7" type="connector" idref="#_x0000_s103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4336-75C7-432C-B2E8-DEF36472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2022-07-13T07:05:00Z</cp:lastPrinted>
  <dcterms:created xsi:type="dcterms:W3CDTF">2022-07-21T12:41:00Z</dcterms:created>
  <dcterms:modified xsi:type="dcterms:W3CDTF">2022-07-21T12:50:00Z</dcterms:modified>
</cp:coreProperties>
</file>