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7" w:rsidRPr="005E6F02" w:rsidRDefault="00A81EC7" w:rsidP="00A81EC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1830" cy="859155"/>
            <wp:effectExtent l="1905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B289A">
        <w:rPr>
          <w:rFonts w:ascii="Times New Roman CYR" w:hAnsi="Times New Roman CYR" w:cs="Times New Roman CYR"/>
          <w:sz w:val="28"/>
          <w:szCs w:val="28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289A">
        <w:rPr>
          <w:rFonts w:ascii="Times New Roman CYR" w:hAnsi="Times New Roman CYR" w:cs="Times New Roman CYR"/>
          <w:sz w:val="28"/>
          <w:szCs w:val="28"/>
        </w:rPr>
        <w:t>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CB289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B289A">
        <w:rPr>
          <w:rFonts w:ascii="Times New Roman CYR" w:hAnsi="Times New Roman CYR" w:cs="Times New Roman CYR"/>
          <w:sz w:val="28"/>
          <w:szCs w:val="28"/>
        </w:rPr>
        <w:t>83</w:t>
      </w:r>
    </w:p>
    <w:p w:rsidR="00EA47A5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451A2" w:rsidRDefault="000451A2" w:rsidP="002A7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1EC7" w:rsidRPr="002A7E96" w:rsidRDefault="00A81EC7" w:rsidP="002A7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1A2" w:rsidRPr="002A7E96" w:rsidRDefault="000451A2" w:rsidP="00A81EC7">
      <w:pPr>
        <w:shd w:val="clear" w:color="auto" w:fill="FFFFFF"/>
        <w:spacing w:after="0" w:line="240" w:lineRule="auto"/>
        <w:ind w:right="425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F61DED" w:rsidRPr="002A7E96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участков</w:t>
      </w:r>
      <w:r w:rsidR="00CB289A">
        <w:rPr>
          <w:rFonts w:ascii="Times New Roman" w:eastAsia="Times New Roman" w:hAnsi="Times New Roman"/>
          <w:sz w:val="28"/>
          <w:szCs w:val="28"/>
          <w:lang w:eastAsia="ru-RU"/>
        </w:rPr>
        <w:t>, участков референдума для проведения голосования и подсчета голосов избирателей на территории Питерского муниципального района</w:t>
      </w:r>
      <w:r w:rsidR="00A81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51A2" w:rsidRPr="002A7E96" w:rsidRDefault="000451A2" w:rsidP="002A7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1A2" w:rsidRPr="002A7E96" w:rsidRDefault="000451A2" w:rsidP="002A7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2</w:t>
      </w:r>
      <w:r w:rsidRPr="002A7E9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19 Федерального закона от 12 июня 2002 года №67-ФЗ «Об основных гарантиях избирательных прав и права на участие в референдуме 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граждан Российской Федерации», на основании решения территориальной избирательной комиссии Питерского муниципального района Саратовской области от </w:t>
      </w:r>
      <w:r w:rsidR="00CB289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22 февраля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202</w:t>
      </w:r>
      <w:r w:rsidR="00CB289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года № </w:t>
      </w:r>
      <w:r w:rsidR="00CB289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01-09/199-Р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«О согласовании </w:t>
      </w:r>
      <w:r w:rsidR="00CB289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перечня и границ избирательных участков, участков референдума для проведения голосования и подсчета голосов избирателей на территории Питерского муниципального района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», руководствуясь Уставом Питерского муниципального района Саратовской области</w:t>
      </w:r>
      <w:r w:rsidRPr="002A7E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администрация муниципального района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61DED" w:rsidRPr="002A7E96">
        <w:rPr>
          <w:rFonts w:ascii="Times New Roman" w:eastAsia="Times New Roman" w:hAnsi="Times New Roman"/>
          <w:sz w:val="28"/>
          <w:szCs w:val="28"/>
          <w:lang w:eastAsia="ru-RU"/>
        </w:rPr>
        <w:t>Образовать</w:t>
      </w:r>
      <w:r w:rsidR="00F92B73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DED" w:rsidRPr="002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F61DED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Питерского муниципального района </w:t>
      </w:r>
      <w:r w:rsidR="009A576D"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  <w:r w:rsidR="003A545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A576D">
        <w:rPr>
          <w:rFonts w:ascii="Times New Roman" w:eastAsia="Times New Roman" w:hAnsi="Times New Roman"/>
          <w:sz w:val="28"/>
          <w:szCs w:val="28"/>
          <w:lang w:eastAsia="ru-RU"/>
        </w:rPr>
        <w:t>шестнадцать</w:t>
      </w:r>
      <w:r w:rsidR="003A54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участков</w:t>
      </w:r>
      <w:r w:rsidR="009A576D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участков референдума для проведения голосования и подсчета голосов избирателей 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proofErr w:type="gramStart"/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="003A545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4179" w:rsidRDefault="000451A2" w:rsidP="002A7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</w:t>
      </w:r>
      <w:r w:rsidR="00F92B73" w:rsidRPr="002A7E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04179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следующие нормативно-правовые акты:</w:t>
      </w:r>
    </w:p>
    <w:p w:rsidR="000451A2" w:rsidRDefault="00C04179" w:rsidP="002A7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П</w:t>
      </w:r>
      <w:r w:rsidR="000451A2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администрации муниципального района </w:t>
      </w:r>
      <w:r w:rsidRPr="00C04179">
        <w:rPr>
          <w:rFonts w:ascii="Times New Roman" w:eastAsia="Times New Roman" w:hAnsi="Times New Roman"/>
          <w:sz w:val="28"/>
          <w:szCs w:val="28"/>
          <w:lang w:eastAsia="ru-RU"/>
        </w:rPr>
        <w:t>от 28 июня 2022 года №230</w:t>
      </w:r>
      <w:r w:rsidR="000451A2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04179">
        <w:rPr>
          <w:rFonts w:ascii="Times New Roman" w:eastAsia="Times New Roman" w:hAnsi="Times New Roman"/>
          <w:sz w:val="28"/>
          <w:szCs w:val="28"/>
          <w:lang w:eastAsia="ru-RU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Питерского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92B73" w:rsidRPr="002A7E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4179" w:rsidRPr="002A7E96" w:rsidRDefault="00C04179" w:rsidP="002A7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администрации муниципального района </w:t>
      </w:r>
      <w:r w:rsidRPr="00C04179">
        <w:rPr>
          <w:rFonts w:ascii="Times New Roman" w:eastAsia="Times New Roman" w:hAnsi="Times New Roman"/>
          <w:sz w:val="28"/>
          <w:szCs w:val="28"/>
          <w:lang w:eastAsia="ru-RU"/>
        </w:rPr>
        <w:t>от 22 августа 2022 года № 301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0417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Питерского муниципального района Саратовской области от 28 июня 2022 года №230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="002A7E96" w:rsidRPr="002A7E96">
        <w:rPr>
          <w:rFonts w:ascii="Times New Roman" w:eastAsia="Times New Roman" w:hAnsi="Times New Roman"/>
          <w:sz w:val="28"/>
          <w:szCs w:val="28"/>
          <w:lang w:eastAsia="ru-RU"/>
        </w:rPr>
        <w:t>Опубликовать н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 в </w:t>
      </w:r>
      <w:r w:rsidR="00F92B73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районной </w:t>
      </w:r>
      <w:r w:rsidR="002A7E96" w:rsidRPr="002A7E96">
        <w:rPr>
          <w:rFonts w:ascii="Times New Roman" w:eastAsia="Times New Roman" w:hAnsi="Times New Roman"/>
          <w:sz w:val="28"/>
          <w:szCs w:val="28"/>
          <w:lang w:eastAsia="ru-RU"/>
        </w:rPr>
        <w:t>газете «Искра» и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2A7E96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http</w:t>
      </w:r>
      <w:r w:rsidRPr="002A7E9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://</w:t>
      </w:r>
      <w:proofErr w:type="spellStart"/>
      <w:r w:rsidRPr="002A7E9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питерка.рф</w:t>
      </w:r>
      <w:proofErr w:type="spellEnd"/>
      <w:r w:rsidRPr="002A7E9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/.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4. Направить </w:t>
      </w:r>
      <w:r w:rsidR="00EA47A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настояще</w:t>
      </w:r>
      <w:r w:rsidR="00EA47A5">
        <w:rPr>
          <w:rFonts w:ascii="Times New Roman" w:eastAsia="Times New Roman" w:hAnsi="Times New Roman"/>
          <w:sz w:val="28"/>
          <w:szCs w:val="28"/>
          <w:lang w:eastAsia="ru-RU"/>
        </w:rPr>
        <w:t>го постановления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в избирательную комиссию Саратовской области и территориальную избирательную комиссию Питерского муниципального района.</w:t>
      </w:r>
    </w:p>
    <w:p w:rsidR="000451A2" w:rsidRPr="002A7E96" w:rsidRDefault="000451A2" w:rsidP="00C04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</w:t>
      </w:r>
      <w:r w:rsidR="00C04179">
        <w:rPr>
          <w:rFonts w:ascii="Times New Roman" w:eastAsia="Times New Roman" w:hAnsi="Times New Roman"/>
          <w:sz w:val="28"/>
          <w:szCs w:val="28"/>
          <w:lang w:eastAsia="ru-RU"/>
        </w:rPr>
        <w:t>руководителя аппарата администрации</w:t>
      </w:r>
      <w:r w:rsidR="009414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E96" w:rsidRDefault="002A7E96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0B75" w:rsidRPr="00110B75" w:rsidRDefault="00110B75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E96" w:rsidRPr="002A7E96" w:rsidRDefault="002A7E96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04179">
        <w:rPr>
          <w:rFonts w:ascii="Times New Roman" w:hAnsi="Times New Roman"/>
          <w:sz w:val="28"/>
          <w:szCs w:val="28"/>
        </w:rPr>
        <w:t xml:space="preserve">        Д.Н. </w:t>
      </w:r>
      <w:proofErr w:type="spellStart"/>
      <w:r w:rsidR="00C04179"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2A7E96" w:rsidRPr="002A7E96" w:rsidRDefault="002A7E96" w:rsidP="002A7E96">
      <w:pPr>
        <w:spacing w:after="0" w:line="240" w:lineRule="auto"/>
        <w:rPr>
          <w:rFonts w:ascii="Times New Roman" w:hAnsi="Times New Roman"/>
        </w:rPr>
        <w:sectPr w:rsidR="002A7E96" w:rsidRPr="002A7E96" w:rsidSect="00FB0770">
          <w:footerReference w:type="default" r:id="rId7"/>
          <w:footerReference w:type="first" r:id="rId8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2A7E96" w:rsidRPr="00997BB9" w:rsidRDefault="002A7E96" w:rsidP="00997BB9">
      <w:pPr>
        <w:pStyle w:val="3"/>
        <w:ind w:left="9912" w:firstLine="6"/>
        <w:rPr>
          <w:szCs w:val="28"/>
        </w:rPr>
      </w:pPr>
      <w:r w:rsidRPr="00997BB9">
        <w:rPr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757BAD">
        <w:rPr>
          <w:szCs w:val="28"/>
        </w:rPr>
        <w:t>2</w:t>
      </w:r>
      <w:r w:rsidR="00F679B8">
        <w:rPr>
          <w:szCs w:val="28"/>
        </w:rPr>
        <w:t>7 февраля</w:t>
      </w:r>
      <w:r w:rsidRPr="00997BB9">
        <w:rPr>
          <w:szCs w:val="28"/>
        </w:rPr>
        <w:t xml:space="preserve"> 202</w:t>
      </w:r>
      <w:r w:rsidR="00F679B8">
        <w:rPr>
          <w:szCs w:val="28"/>
        </w:rPr>
        <w:t>3</w:t>
      </w:r>
      <w:r w:rsidRPr="00997BB9">
        <w:rPr>
          <w:szCs w:val="28"/>
        </w:rPr>
        <w:t xml:space="preserve"> года №</w:t>
      </w:r>
      <w:r w:rsidR="00F679B8">
        <w:rPr>
          <w:szCs w:val="28"/>
        </w:rPr>
        <w:t>83</w:t>
      </w:r>
    </w:p>
    <w:p w:rsidR="002A7E96" w:rsidRPr="002A7E96" w:rsidRDefault="002A7E96" w:rsidP="002A7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9B8" w:rsidRDefault="00F679B8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D524A0" w:rsidRPr="00F679B8" w:rsidRDefault="00D524A0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F679B8" w:rsidRPr="00F679B8" w:rsidRDefault="00F679B8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F679B8">
        <w:rPr>
          <w:rFonts w:ascii="Times New Roman" w:eastAsia="SimSun" w:hAnsi="Times New Roman"/>
          <w:b/>
          <w:sz w:val="28"/>
          <w:szCs w:val="28"/>
          <w:lang w:eastAsia="zh-CN"/>
        </w:rPr>
        <w:t>ПЕРЕЧЕНЬ</w:t>
      </w:r>
    </w:p>
    <w:p w:rsidR="00F679B8" w:rsidRPr="00F679B8" w:rsidRDefault="00F679B8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и границы </w:t>
      </w:r>
      <w:r w:rsidRPr="00F679B8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избирательных участков, участков референдума, образованных    на территории Питерского муниципального района Саратовской области для проведения голосования и подсчета голосов избирателей  </w:t>
      </w:r>
    </w:p>
    <w:p w:rsidR="00F679B8" w:rsidRDefault="00F679B8" w:rsidP="00F679B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D524A0" w:rsidRDefault="00D524A0" w:rsidP="00F679B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F679B8" w:rsidRPr="00F679B8" w:rsidRDefault="00F679B8" w:rsidP="00F679B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6521"/>
        <w:gridCol w:w="3260"/>
        <w:gridCol w:w="2977"/>
      </w:tblGrid>
      <w:tr w:rsidR="00F679B8" w:rsidRPr="00F679B8" w:rsidTr="00CF41B3">
        <w:tc>
          <w:tcPr>
            <w:tcW w:w="675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276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Номер  </w:t>
            </w:r>
            <w:proofErr w:type="spellStart"/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избира</w:t>
            </w:r>
            <w:proofErr w:type="spellEnd"/>
            <w:proofErr w:type="gramEnd"/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-тельного участка, число </w:t>
            </w:r>
            <w:proofErr w:type="spellStart"/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избира-телей</w:t>
            </w:r>
            <w:proofErr w:type="spellEnd"/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(чел.)</w:t>
            </w:r>
          </w:p>
        </w:tc>
        <w:tc>
          <w:tcPr>
            <w:tcW w:w="6521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Границы избирательного участка</w:t>
            </w:r>
          </w:p>
        </w:tc>
        <w:tc>
          <w:tcPr>
            <w:tcW w:w="3260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977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ind w:right="185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Место нахождения помещения для голосования, номер телефона</w:t>
            </w:r>
          </w:p>
        </w:tc>
      </w:tr>
      <w:tr w:rsidR="00F679B8" w:rsidRPr="00F679B8" w:rsidTr="00CF41B3">
        <w:trPr>
          <w:trHeight w:val="840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1366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(956)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Степная,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Чапаева: четная сторона: д. 22-72, нечетная сторона: д. 51-139;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Ленина: четная сторона: д. 158-208, нечетная сторона: д. 165-217;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Советская: четная сторона: д. 92-128, нечетная сторона: д. 109-155;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Юбилейная: четная сторона: д. 82-100, нечетная сторона: д. 119-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173,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                      ул. Лесная,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ул. Придорожная,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им.8 Марта,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Пушкина,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Солнечный,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Чернышевского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Кооперативный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пер. Новоузенский </w:t>
            </w:r>
          </w:p>
          <w:p w:rsid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проезд Юбилейный</w:t>
            </w:r>
          </w:p>
          <w:p w:rsidR="00D524A0" w:rsidRPr="00F679B8" w:rsidRDefault="00D524A0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село Питерка, ул. Советская, д. 49,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МОУ «СОШ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с.Питерка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»,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2-12-61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МОУ «СОШ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с.Питерка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»,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Питерка,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ул.Советская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 д. 49,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2-12-61</w:t>
            </w:r>
          </w:p>
        </w:tc>
      </w:tr>
      <w:tr w:rsidR="00D524A0" w:rsidRPr="00F679B8" w:rsidTr="00F47F18">
        <w:trPr>
          <w:trHeight w:val="418"/>
        </w:trPr>
        <w:tc>
          <w:tcPr>
            <w:tcW w:w="675" w:type="dxa"/>
          </w:tcPr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276" w:type="dxa"/>
          </w:tcPr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1367</w:t>
            </w:r>
          </w:p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(920)</w:t>
            </w:r>
          </w:p>
        </w:tc>
        <w:tc>
          <w:tcPr>
            <w:tcW w:w="6521" w:type="dxa"/>
          </w:tcPr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им.Чапаева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четная сторона: д. 2-20, нечетная сторона: д. 1-49;</w:t>
            </w:r>
          </w:p>
          <w:p w:rsidR="00D524A0" w:rsidRPr="00F679B8" w:rsidRDefault="00D524A0" w:rsidP="00D524A0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Ленина: четная сторона: д. 34-156, нечетная сторона д. 41-163;</w:t>
            </w:r>
          </w:p>
          <w:p w:rsidR="00D524A0" w:rsidRPr="00F679B8" w:rsidRDefault="00D524A0" w:rsidP="00D524A0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Советская: четная сторона: д. 40-90, нечетная сторона: д. 65-107;</w:t>
            </w:r>
          </w:p>
          <w:p w:rsidR="00D524A0" w:rsidRPr="00F679B8" w:rsidRDefault="00D524A0" w:rsidP="00D524A0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Юбилейная: четная сторона: д. 2-80, нечетная сторона: д.  1-117;</w:t>
            </w:r>
          </w:p>
          <w:p w:rsidR="00D524A0" w:rsidRPr="00F679B8" w:rsidRDefault="00D524A0" w:rsidP="00D524A0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Колхозная: четная сторона: д. 2а-72, нечетная сторона: д. 1а-73;</w:t>
            </w:r>
          </w:p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Кирова,</w:t>
            </w:r>
          </w:p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пер.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Малоузенский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47F18" w:rsidRPr="00F679B8" w:rsidRDefault="00D524A0" w:rsidP="00F47F1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Московский</w:t>
            </w:r>
          </w:p>
        </w:tc>
        <w:tc>
          <w:tcPr>
            <w:tcW w:w="3260" w:type="dxa"/>
          </w:tcPr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ул. им. Ленина, д. 102,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 Питерского  района,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  <w:p w:rsidR="00D524A0" w:rsidRPr="00F679B8" w:rsidRDefault="00D524A0" w:rsidP="00D524A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</w:tcPr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 Питерского  района,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д. 102,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  <w:tr w:rsidR="00F679B8" w:rsidRPr="00F679B8" w:rsidTr="00D524A0">
        <w:trPr>
          <w:trHeight w:val="4103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3.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1368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(946)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Советская: четная сторона: д. 2-36, нечетная сторона: д. 3-43;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Малая Бережная,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Питерская,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 Карла Маркса,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Гагарина,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Максима Горького,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Ленинградский,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Рабочий,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Дорожный,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Лермонтова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 ул. им. Ленина, д. 102,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ЦКС, Питерского  района,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 Питерского  района,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им.  Ленина, 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 102,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  <w:tr w:rsidR="00F679B8" w:rsidRPr="00F679B8" w:rsidTr="00D524A0">
        <w:trPr>
          <w:trHeight w:val="70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1370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(951)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Ленина: четная сторона: д. 2-32, нечетная сторона: д. 1-37;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Молодежная;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2-я Мелиоративная,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3-я Мелиоративная,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4-я Мелиоративная,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5-я Мелиоративная,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Строителей,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Автодорожная,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Комсомольская,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40 лет Победы,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ул. Дружбы,                                                                      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Доронкин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1,0 км юго-западнее с. Питерка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ОТФ №2</w:t>
            </w:r>
          </w:p>
          <w:p w:rsidR="00F679B8" w:rsidRPr="00F679B8" w:rsidRDefault="00F679B8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станция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Питерка: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Радищева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ул. Молодежная, д. 12, здание МУ ДОД «ДЮСШ с. Питерка», тел. 2-14-92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МУ ДОД «ДЮСШ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с.Питерка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», село Питерка,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Молодежная,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д. 12,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2-14-92</w:t>
            </w:r>
          </w:p>
        </w:tc>
      </w:tr>
      <w:tr w:rsidR="00F679B8" w:rsidRPr="00F679B8" w:rsidTr="00CF41B3"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5.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1372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(819)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Мироновка,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Подмарев</w:t>
            </w:r>
            <w:proofErr w:type="spellEnd"/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Мироновка,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Советская, д. 36, здание администрации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Мироновского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2-63-47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администрации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Мироновского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МО, село Мироновка,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Советская, д.36, тел. 2-63-47</w:t>
            </w:r>
          </w:p>
        </w:tc>
      </w:tr>
      <w:tr w:rsidR="00F679B8" w:rsidRPr="00F679B8" w:rsidTr="00CF41B3"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1373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(588)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Моршанка</w:t>
            </w:r>
            <w:proofErr w:type="spellEnd"/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Моршанка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Революционная, д.7, здание администрации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Мироновского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2-64-46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«СДК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Мироновского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МО» МБУК ЦКС Питерского  района, село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Моршанка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Революционная, д.8, тел. 2-64-46</w:t>
            </w:r>
          </w:p>
        </w:tc>
      </w:tr>
      <w:tr w:rsidR="00F679B8" w:rsidRPr="00F679B8" w:rsidTr="00CF41B3"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1375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(495)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Новореченский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Зеленый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Луг,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      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Игнаткин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Мишакин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Новореченский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Набережная, д. 25,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администрации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Мироновского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2-61-71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«СДК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Мироновского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МО» МБУК ЦКС Питерского  района,    п.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Новореченский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                 ул. Набережная, д.25, тел. 2-61-71</w:t>
            </w:r>
          </w:p>
        </w:tc>
      </w:tr>
      <w:tr w:rsidR="00F679B8" w:rsidRPr="00F679B8" w:rsidTr="00CF41B3">
        <w:trPr>
          <w:trHeight w:val="1124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1376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(373)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Козловка</w:t>
            </w:r>
            <w:proofErr w:type="spellEnd"/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spellStart"/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Козловка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ул. Советская, д. 30,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Новотульского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2-67-45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«СДК Новотульского МО» МБУК ЦКС Питерского района, село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Козловка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Советская, д. 39,</w:t>
            </w:r>
          </w:p>
          <w:p w:rsidR="00D524A0" w:rsidRPr="00F679B8" w:rsidRDefault="00F679B8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2-67-45</w:t>
            </w:r>
          </w:p>
        </w:tc>
      </w:tr>
      <w:tr w:rsidR="00F679B8" w:rsidRPr="00F679B8" w:rsidTr="00CF41B3">
        <w:trPr>
          <w:trHeight w:val="77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1377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(860)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Новотулка,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Привольный,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Новый Путь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Новотулка,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ул. Советская, 36,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здание администрации Новотульского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2-65-37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Здание филиала МОУ «СОШ с.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Питерка»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в с. Новотулка,                       село Новотулка,</w:t>
            </w:r>
          </w:p>
          <w:p w:rsid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Советская, д.50, тел.  2-65-28</w:t>
            </w:r>
          </w:p>
          <w:p w:rsidR="00D524A0" w:rsidRPr="00F679B8" w:rsidRDefault="00D524A0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F679B8" w:rsidRPr="00F679B8" w:rsidTr="00C7491C">
        <w:trPr>
          <w:trHeight w:val="1631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10.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1379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(680)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Алексашкино,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Опытная станция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Алексашкино,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Ленина, д. 23 «а», здание администрации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Алексашкинского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2-74-74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674407" w:rsidRPr="00F679B8" w:rsidRDefault="00F679B8" w:rsidP="0067440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администрации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Алексашкинского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МО, </w:t>
            </w:r>
            <w:r w:rsidR="00674407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Алексашкино,</w:t>
            </w:r>
          </w:p>
          <w:p w:rsidR="00F679B8" w:rsidRPr="00F679B8" w:rsidRDefault="00674407" w:rsidP="0067440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Ленина, д. 23 «а»,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д. </w:t>
            </w:r>
            <w:proofErr w:type="gram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5,тел.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2-74-74</w:t>
            </w:r>
          </w:p>
        </w:tc>
      </w:tr>
      <w:tr w:rsidR="00F679B8" w:rsidRPr="00F679B8" w:rsidTr="00CF41B3">
        <w:trPr>
          <w:trHeight w:val="699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1381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(496)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Трудовик,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Верный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Трудовик,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ул. Московская, д.4 б,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Новотульского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2-68-88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МОУ «СОШ с.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Питерка»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в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п.Трудовик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»,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п.Трудовик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ул.Ленина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 д.36,</w:t>
            </w:r>
          </w:p>
          <w:p w:rsidR="00D524A0" w:rsidRPr="00F679B8" w:rsidRDefault="00F679B8" w:rsidP="00C7491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2-68-49</w:t>
            </w:r>
          </w:p>
        </w:tc>
      </w:tr>
      <w:tr w:rsidR="00F679B8" w:rsidRPr="00F679B8" w:rsidTr="00CF41B3">
        <w:trPr>
          <w:trHeight w:val="2026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1383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(794)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Малый Узень,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станция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Малоузенск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хутор Черемушки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Малый Узень,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Ленина, д. 5,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администрации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Малоузенского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2-75-42</w:t>
            </w:r>
          </w:p>
          <w:p w:rsidR="00F679B8" w:rsidRPr="00F679B8" w:rsidRDefault="00F679B8" w:rsidP="00F679B8">
            <w:pPr>
              <w:spacing w:after="0" w:line="240" w:lineRule="auto"/>
              <w:ind w:right="-11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МОУ «СОШ с.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Питерка»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в с. Малый Узень, село Малый Узень,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Гагарина, д. 3,</w:t>
            </w:r>
          </w:p>
          <w:p w:rsidR="00D524A0" w:rsidRPr="00F679B8" w:rsidRDefault="00F679B8" w:rsidP="00C7491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2-75-69</w:t>
            </w:r>
          </w:p>
        </w:tc>
      </w:tr>
      <w:tr w:rsidR="00F679B8" w:rsidRPr="00F679B8" w:rsidTr="00CF41B3"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1384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(644)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Нива,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Приозерный,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Руновский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;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Малый Славин, 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Крестьянка,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Широков,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Попов,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Земцов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Цепков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Печнихин</w:t>
            </w:r>
            <w:proofErr w:type="spellEnd"/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Шлягин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Антипенков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хутор Желтый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поселок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Нива,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ул. </w:t>
            </w:r>
            <w:r w:rsidR="0067440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Молодежная, д.2</w:t>
            </w:r>
            <w:bookmarkStart w:id="0" w:name="_GoBack"/>
            <w:bookmarkEnd w:id="0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здание администрации Нивского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2-55-84</w:t>
            </w: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«СДК Нивского МО» МБУК ЦКС Питерского  района, </w:t>
            </w:r>
            <w:r w:rsidR="00C7491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Нива</w:t>
            </w:r>
          </w:p>
          <w:p w:rsid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Комсомольская, д.24, тел. 2-55-84</w:t>
            </w:r>
          </w:p>
          <w:p w:rsidR="00D524A0" w:rsidRPr="00F679B8" w:rsidRDefault="00D524A0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F679B8" w:rsidRPr="00F679B8" w:rsidTr="00CF41B3"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1387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(452)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Запрудное,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Ясновидовка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Подольский,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разъезд Глубинный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Запрудное,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Кооперативная, д.10/2,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Орошаемого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2-73-38</w:t>
            </w: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МОУ «СОШ с.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Питерка»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в с. Запрудное,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Запрудное,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ул.Советская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 д. 6,</w:t>
            </w:r>
          </w:p>
          <w:p w:rsid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2-73-82</w:t>
            </w:r>
          </w:p>
          <w:p w:rsidR="00D524A0" w:rsidRPr="00F679B8" w:rsidRDefault="00D524A0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F679B8" w:rsidRPr="00F679B8" w:rsidTr="00C7491C">
        <w:trPr>
          <w:trHeight w:val="2112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1388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(657)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Агафоновка,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Первопитерский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хутор Решетников,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Светский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Агафоновка,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ул. Советская, д. 71,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администрации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Агафоновского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2-77-45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МОУ «СОШ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с.Питерка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»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 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с.Агафоновка</w:t>
            </w:r>
            <w:proofErr w:type="spellEnd"/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Агафоновка,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Колхозная, д.35,</w:t>
            </w:r>
          </w:p>
          <w:p w:rsid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2-77-41</w:t>
            </w:r>
          </w:p>
          <w:p w:rsidR="00D524A0" w:rsidRPr="00F679B8" w:rsidRDefault="00D524A0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F679B8" w:rsidRPr="00F679B8" w:rsidTr="00C7491C">
        <w:trPr>
          <w:trHeight w:val="1974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16.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276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1390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(515)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Нариманово</w:t>
            </w:r>
            <w:proofErr w:type="spellEnd"/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Станция Питерка: (за исключением ул. Радищева)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Нариманово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Центральная, д.2,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пос.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Нариманово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»,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2-83-31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МОУ «СОШ с.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Питерка»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в пос.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Нариманово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Нариманово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Центральная, д.2,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2-83-31</w:t>
            </w:r>
          </w:p>
        </w:tc>
      </w:tr>
    </w:tbl>
    <w:tbl>
      <w:tblPr>
        <w:tblStyle w:val="a9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9100"/>
      </w:tblGrid>
      <w:tr w:rsidR="00997BB9" w:rsidRPr="00804615" w:rsidTr="00C7491C">
        <w:tc>
          <w:tcPr>
            <w:tcW w:w="6204" w:type="dxa"/>
          </w:tcPr>
          <w:p w:rsidR="00C7491C" w:rsidRDefault="00C7491C" w:rsidP="00C74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91C" w:rsidRDefault="00997BB9" w:rsidP="00C74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BB9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C7491C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</w:t>
            </w:r>
          </w:p>
          <w:p w:rsidR="00997BB9" w:rsidRPr="00997BB9" w:rsidRDefault="00C7491C" w:rsidP="00C7491C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9100" w:type="dxa"/>
          </w:tcPr>
          <w:p w:rsidR="00997BB9" w:rsidRPr="00997BB9" w:rsidRDefault="00997BB9" w:rsidP="00997BB9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97BB9" w:rsidRPr="00997BB9" w:rsidRDefault="00997BB9" w:rsidP="00997BB9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97BB9" w:rsidRPr="00997BB9" w:rsidRDefault="00C7491C" w:rsidP="00C7491C">
            <w:pPr>
              <w:pStyle w:val="a3"/>
              <w:tabs>
                <w:tab w:val="left" w:pos="255"/>
              </w:tabs>
              <w:ind w:right="459"/>
              <w:jc w:val="both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ab/>
              <w:t xml:space="preserve">                                                                                          А.А. Строганов</w:t>
            </w:r>
          </w:p>
        </w:tc>
      </w:tr>
    </w:tbl>
    <w:p w:rsidR="00997BB9" w:rsidRPr="00110B75" w:rsidRDefault="00997BB9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7BB9" w:rsidRPr="00110B75" w:rsidSect="00997BB9">
      <w:pgSz w:w="16838" w:h="11906" w:orient="landscape"/>
      <w:pgMar w:top="851" w:right="1134" w:bottom="1134" w:left="1134" w:header="709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68" w:rsidRDefault="00881168" w:rsidP="00997BB9">
      <w:pPr>
        <w:spacing w:after="0" w:line="240" w:lineRule="auto"/>
      </w:pPr>
      <w:r>
        <w:separator/>
      </w:r>
    </w:p>
  </w:endnote>
  <w:endnote w:type="continuationSeparator" w:id="0">
    <w:p w:rsidR="00881168" w:rsidRDefault="00881168" w:rsidP="009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97BB9" w:rsidRDefault="0086039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440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97BB9" w:rsidRDefault="00997B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B9" w:rsidRDefault="00997BB9">
    <w:pPr>
      <w:pStyle w:val="ac"/>
      <w:jc w:val="right"/>
    </w:pPr>
  </w:p>
  <w:p w:rsidR="00997BB9" w:rsidRDefault="00997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68" w:rsidRDefault="00881168" w:rsidP="00997BB9">
      <w:pPr>
        <w:spacing w:after="0" w:line="240" w:lineRule="auto"/>
      </w:pPr>
      <w:r>
        <w:separator/>
      </w:r>
    </w:p>
  </w:footnote>
  <w:footnote w:type="continuationSeparator" w:id="0">
    <w:p w:rsidR="00881168" w:rsidRDefault="00881168" w:rsidP="00997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2"/>
    <w:rsid w:val="000451A2"/>
    <w:rsid w:val="0008074A"/>
    <w:rsid w:val="000D4CF3"/>
    <w:rsid w:val="00110B75"/>
    <w:rsid w:val="00142F52"/>
    <w:rsid w:val="00151FAF"/>
    <w:rsid w:val="001D3D58"/>
    <w:rsid w:val="002A7E96"/>
    <w:rsid w:val="00301F9B"/>
    <w:rsid w:val="003107C5"/>
    <w:rsid w:val="00322791"/>
    <w:rsid w:val="003902DD"/>
    <w:rsid w:val="003A5453"/>
    <w:rsid w:val="004044EE"/>
    <w:rsid w:val="00527F66"/>
    <w:rsid w:val="00674407"/>
    <w:rsid w:val="0074079F"/>
    <w:rsid w:val="00757BAD"/>
    <w:rsid w:val="00860395"/>
    <w:rsid w:val="00862714"/>
    <w:rsid w:val="00881168"/>
    <w:rsid w:val="00935D39"/>
    <w:rsid w:val="00941460"/>
    <w:rsid w:val="00997BB9"/>
    <w:rsid w:val="009A576D"/>
    <w:rsid w:val="00A81EC7"/>
    <w:rsid w:val="00B85BDF"/>
    <w:rsid w:val="00C04179"/>
    <w:rsid w:val="00C20D7A"/>
    <w:rsid w:val="00C225D4"/>
    <w:rsid w:val="00C7491C"/>
    <w:rsid w:val="00CB289A"/>
    <w:rsid w:val="00D247BF"/>
    <w:rsid w:val="00D524A0"/>
    <w:rsid w:val="00D84932"/>
    <w:rsid w:val="00DB3B8D"/>
    <w:rsid w:val="00E62C72"/>
    <w:rsid w:val="00EA47A5"/>
    <w:rsid w:val="00EC4595"/>
    <w:rsid w:val="00F008EE"/>
    <w:rsid w:val="00F47F18"/>
    <w:rsid w:val="00F61DED"/>
    <w:rsid w:val="00F679B8"/>
    <w:rsid w:val="00F92B73"/>
    <w:rsid w:val="00FB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EA2-06AF-43CA-B56B-BFB5C85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A7E96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7E96"/>
    <w:rPr>
      <w:sz w:val="22"/>
      <w:szCs w:val="22"/>
    </w:rPr>
  </w:style>
  <w:style w:type="character" w:customStyle="1" w:styleId="a4">
    <w:name w:val="Цветовое выделение"/>
    <w:rsid w:val="00EA47A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7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97B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BB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Шайкина ГВ</cp:lastModifiedBy>
  <cp:revision>4</cp:revision>
  <cp:lastPrinted>2023-03-02T06:22:00Z</cp:lastPrinted>
  <dcterms:created xsi:type="dcterms:W3CDTF">2023-03-02T06:09:00Z</dcterms:created>
  <dcterms:modified xsi:type="dcterms:W3CDTF">2023-03-07T07:47:00Z</dcterms:modified>
</cp:coreProperties>
</file>