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456D7">
        <w:rPr>
          <w:rFonts w:ascii="Times New Roman CYR" w:hAnsi="Times New Roman CYR" w:cs="Times New Roman CYR"/>
          <w:sz w:val="28"/>
          <w:szCs w:val="28"/>
        </w:rPr>
        <w:t>20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456D7">
        <w:rPr>
          <w:rFonts w:ascii="Times New Roman CYR" w:hAnsi="Times New Roman CYR" w:cs="Times New Roman CYR"/>
          <w:sz w:val="28"/>
          <w:szCs w:val="28"/>
        </w:rPr>
        <w:t>85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E5354D" w:rsidP="00D75BAD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</w:t>
      </w:r>
      <w:r w:rsidR="00574BE2" w:rsidRPr="00574BE2">
        <w:rPr>
          <w:rFonts w:ascii="Times New Roman" w:hAnsi="Times New Roman"/>
          <w:sz w:val="28"/>
          <w:szCs w:val="28"/>
        </w:rPr>
        <w:t xml:space="preserve"> </w:t>
      </w:r>
      <w:r w:rsidR="00574BE2">
        <w:rPr>
          <w:rFonts w:ascii="Times New Roman" w:hAnsi="Times New Roman"/>
          <w:sz w:val="28"/>
          <w:szCs w:val="28"/>
        </w:rPr>
        <w:t>постановление</w:t>
      </w:r>
      <w:r w:rsidR="00574BE2" w:rsidRPr="00BC6BF3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</w:t>
      </w:r>
      <w:r w:rsidR="00574BE2">
        <w:rPr>
          <w:rFonts w:ascii="Times New Roman" w:hAnsi="Times New Roman"/>
          <w:sz w:val="28"/>
          <w:szCs w:val="28"/>
        </w:rPr>
        <w:t>района от 8 декабря 2016 года №492</w:t>
      </w:r>
      <w:r w:rsidRPr="00BC6BF3">
        <w:rPr>
          <w:rFonts w:ascii="Times New Roman" w:hAnsi="Times New Roman"/>
          <w:sz w:val="28"/>
          <w:szCs w:val="28"/>
        </w:rPr>
        <w:t xml:space="preserve"> </w:t>
      </w:r>
      <w:r w:rsidR="00574BE2">
        <w:rPr>
          <w:rFonts w:ascii="Times New Roman" w:hAnsi="Times New Roman"/>
          <w:sz w:val="28"/>
          <w:szCs w:val="28"/>
        </w:rPr>
        <w:t>«Об утверждении административного регламента</w:t>
      </w:r>
      <w:r w:rsidR="0080529E">
        <w:rPr>
          <w:rFonts w:ascii="Times New Roman" w:hAnsi="Times New Roman"/>
          <w:sz w:val="28"/>
          <w:szCs w:val="28"/>
        </w:rPr>
        <w:t xml:space="preserve">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«Выдача решения о присвоении, изменении или аннулировании адреса объекту адресации</w:t>
      </w:r>
      <w:r w:rsidRPr="00BC6BF3">
        <w:rPr>
          <w:rFonts w:ascii="Times New Roman" w:hAnsi="Times New Roman"/>
          <w:sz w:val="28"/>
          <w:szCs w:val="28"/>
        </w:rPr>
        <w:t>»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80529E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</w:t>
      </w:r>
      <w:r w:rsidR="002824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C9E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распоряжением Правительства Российской Федерации от 16 июня 2018 года №1206-р, руководствуясь Уставом Питерского муниципального района администрация муниципального района</w:t>
      </w:r>
    </w:p>
    <w:p w:rsidR="005E3C9E" w:rsidRDefault="005E3C9E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28245E">
        <w:rPr>
          <w:rFonts w:ascii="Times New Roman" w:hAnsi="Times New Roman"/>
          <w:color w:val="000000" w:themeColor="text1"/>
          <w:sz w:val="28"/>
          <w:szCs w:val="28"/>
        </w:rPr>
        <w:t>СТАНОВЛЯЕТ:</w:t>
      </w:r>
    </w:p>
    <w:p w:rsidR="00BA0E8E" w:rsidRPr="0076115E" w:rsidRDefault="00BA0E8E" w:rsidP="00BA0E8E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«Выдача решения о присвоении, изменении или аннулировании адреса объекту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адресации</w:t>
      </w:r>
      <w:r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», утвержденный постановлением администрации Питерского муниципального района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 8 декабря 2016 года №492 (с изменениями </w:t>
      </w:r>
      <w:r w:rsidR="005A5C7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 дополнениями </w:t>
      </w:r>
      <w:r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>от 30 марта 2018 года №135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, от 11 октября 2018 года №384</w:t>
      </w:r>
      <w:r w:rsidRPr="0076115E">
        <w:rPr>
          <w:rFonts w:ascii="Times New Roman CYR" w:hAnsi="Times New Roman CYR" w:cs="Times New Roman CYR"/>
          <w:color w:val="000000" w:themeColor="text1"/>
          <w:sz w:val="28"/>
          <w:szCs w:val="28"/>
        </w:rPr>
        <w:t>) следующие изменения:</w:t>
      </w:r>
    </w:p>
    <w:p w:rsidR="00BA0E8E" w:rsidRDefault="00BA0E8E" w:rsidP="00BA0E8E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A0E8E">
        <w:rPr>
          <w:rFonts w:ascii="Times New Roman" w:hAnsi="Times New Roman"/>
          <w:color w:val="000000" w:themeColor="text1"/>
          <w:sz w:val="28"/>
          <w:szCs w:val="28"/>
        </w:rPr>
        <w:t>ункт 2.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A0E8E"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BA0E8E" w:rsidRDefault="00BA0E8E" w:rsidP="003F557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«2.4. Срок предоставления муниципальной услуги составляет не более 5 календарных дней.</w:t>
      </w:r>
    </w:p>
    <w:p w:rsidR="003F557C" w:rsidRDefault="003F557C" w:rsidP="003F557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принятия органом местного самоуправления решения о присвоении объекту адресации адреса</w:t>
      </w:r>
      <w:r w:rsidR="00CE30B0">
        <w:rPr>
          <w:rFonts w:ascii="Times New Roman" w:hAnsi="Times New Roman"/>
          <w:color w:val="000000" w:themeColor="text1"/>
          <w:sz w:val="28"/>
          <w:szCs w:val="28"/>
        </w:rPr>
        <w:t xml:space="preserve"> или аннулировании его адреса (об отказе в присвоении </w:t>
      </w:r>
      <w:r w:rsidR="00CE30B0">
        <w:rPr>
          <w:rFonts w:ascii="Times New Roman" w:hAnsi="Times New Roman"/>
          <w:color w:val="000000" w:themeColor="text1"/>
          <w:sz w:val="28"/>
          <w:szCs w:val="28"/>
        </w:rPr>
        <w:lastRenderedPageBreak/>
        <w:t>или аннулировании) составляет не более 3 календарных дней со дня поступления заявления в</w:t>
      </w:r>
      <w:r w:rsidR="00E67142">
        <w:rPr>
          <w:rFonts w:ascii="Times New Roman" w:hAnsi="Times New Roman"/>
          <w:color w:val="000000" w:themeColor="text1"/>
          <w:sz w:val="28"/>
          <w:szCs w:val="28"/>
        </w:rPr>
        <w:t xml:space="preserve"> орган местного самоуправления.</w:t>
      </w:r>
    </w:p>
    <w:p w:rsidR="00E67142" w:rsidRDefault="00E67142" w:rsidP="003F557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выдачи (направление) заявителю решения органа местного самоуправления составляет не более 2 календарных дней со дня принятия решения.</w:t>
      </w:r>
    </w:p>
    <w:p w:rsidR="00A04AE2" w:rsidRDefault="008D1DCA" w:rsidP="003F557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</w:t>
      </w:r>
      <w:r w:rsidR="00A04AE2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>ществляется в срок не более 5 календарных дней со дня соответствующего обращения заявителя в орган местного самоуправления.».</w:t>
      </w:r>
    </w:p>
    <w:p w:rsidR="00A04AE2" w:rsidRDefault="00A04AE2" w:rsidP="00A04AE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A04AE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опубликования на официальном сайте в телекоммуникационной сети Интернет по адресу: </w:t>
      </w:r>
      <w:hyperlink r:id="rId8" w:history="1">
        <w:r w:rsidRPr="00A04AE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A04AE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D1DCA" w:rsidRPr="00A04AE2" w:rsidRDefault="00A04AE2" w:rsidP="00A04AE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D75BAD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  <w:r w:rsidR="008D1DCA" w:rsidRPr="00A04A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5BA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A856C7" w:rsidRPr="007509F0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244" w:rsidRDefault="00E50244" w:rsidP="00540B16">
      <w:pPr>
        <w:spacing w:after="0" w:line="240" w:lineRule="auto"/>
      </w:pPr>
      <w:r>
        <w:separator/>
      </w:r>
    </w:p>
  </w:endnote>
  <w:endnote w:type="continuationSeparator" w:id="1">
    <w:p w:rsidR="00E50244" w:rsidRDefault="00E5024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177B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92CD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244" w:rsidRDefault="00E50244" w:rsidP="00540B16">
      <w:pPr>
        <w:spacing w:after="0" w:line="240" w:lineRule="auto"/>
      </w:pPr>
      <w:r>
        <w:separator/>
      </w:r>
    </w:p>
  </w:footnote>
  <w:footnote w:type="continuationSeparator" w:id="1">
    <w:p w:rsidR="00E50244" w:rsidRDefault="00E5024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456D7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245E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177B2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57C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2CD2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74BE2"/>
    <w:rsid w:val="005802E7"/>
    <w:rsid w:val="00586E54"/>
    <w:rsid w:val="005920E6"/>
    <w:rsid w:val="005928D8"/>
    <w:rsid w:val="00592AEE"/>
    <w:rsid w:val="005941B2"/>
    <w:rsid w:val="005A101C"/>
    <w:rsid w:val="005A36E7"/>
    <w:rsid w:val="005A5C78"/>
    <w:rsid w:val="005A6E3F"/>
    <w:rsid w:val="005B3AD8"/>
    <w:rsid w:val="005C361F"/>
    <w:rsid w:val="005D1FBD"/>
    <w:rsid w:val="005D77C2"/>
    <w:rsid w:val="005E3C9E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29E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1DCA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04AE2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0E8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30B0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75BAD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EF4"/>
    <w:rsid w:val="00E35834"/>
    <w:rsid w:val="00E41475"/>
    <w:rsid w:val="00E4458E"/>
    <w:rsid w:val="00E50244"/>
    <w:rsid w:val="00E5354D"/>
    <w:rsid w:val="00E53D36"/>
    <w:rsid w:val="00E55FF3"/>
    <w:rsid w:val="00E6571D"/>
    <w:rsid w:val="00E659A5"/>
    <w:rsid w:val="00E67142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2018-09-19T12:59:00Z</cp:lastPrinted>
  <dcterms:created xsi:type="dcterms:W3CDTF">2019-03-21T05:13:00Z</dcterms:created>
  <dcterms:modified xsi:type="dcterms:W3CDTF">2019-03-21T05:35:00Z</dcterms:modified>
</cp:coreProperties>
</file>