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308">
        <w:rPr>
          <w:rFonts w:ascii="Times New Roman CYR" w:hAnsi="Times New Roman CYR" w:cs="Times New Roman CYR"/>
          <w:sz w:val="28"/>
          <w:szCs w:val="28"/>
        </w:rPr>
        <w:t>04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308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96308">
        <w:rPr>
          <w:rFonts w:ascii="Times New Roman CYR" w:hAnsi="Times New Roman CYR" w:cs="Times New Roman CYR"/>
          <w:sz w:val="28"/>
          <w:szCs w:val="28"/>
        </w:rPr>
        <w:t>8</w:t>
      </w:r>
      <w:r w:rsidR="004D5396">
        <w:rPr>
          <w:rFonts w:ascii="Times New Roman CYR" w:hAnsi="Times New Roman CYR" w:cs="Times New Roman CYR"/>
          <w:sz w:val="28"/>
          <w:szCs w:val="28"/>
        </w:rPr>
        <w:t>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1A7A04">
      <w:pPr>
        <w:pStyle w:val="a6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6308">
        <w:rPr>
          <w:rFonts w:ascii="Times New Roman" w:hAnsi="Times New Roman" w:cs="Times New Roman"/>
          <w:sz w:val="28"/>
          <w:szCs w:val="28"/>
        </w:rPr>
        <w:t xml:space="preserve"> </w:t>
      </w:r>
      <w:r w:rsidR="004D5396">
        <w:rPr>
          <w:rFonts w:ascii="Times New Roman" w:hAnsi="Times New Roman" w:cs="Times New Roman"/>
          <w:sz w:val="28"/>
          <w:szCs w:val="28"/>
        </w:rPr>
        <w:t>предоставлени</w:t>
      </w:r>
      <w:r w:rsidR="00E93355">
        <w:rPr>
          <w:rFonts w:ascii="Times New Roman" w:hAnsi="Times New Roman" w:cs="Times New Roman"/>
          <w:sz w:val="28"/>
          <w:szCs w:val="28"/>
        </w:rPr>
        <w:t>и</w:t>
      </w:r>
      <w:r w:rsidR="004D5396">
        <w:rPr>
          <w:rFonts w:ascii="Times New Roman" w:hAnsi="Times New Roman" w:cs="Times New Roman"/>
          <w:sz w:val="28"/>
          <w:szCs w:val="28"/>
        </w:rPr>
        <w:t xml:space="preserve"> разрешен</w:t>
      </w:r>
      <w:r w:rsidR="00E93355">
        <w:rPr>
          <w:rFonts w:ascii="Times New Roman" w:hAnsi="Times New Roman" w:cs="Times New Roman"/>
          <w:sz w:val="28"/>
          <w:szCs w:val="28"/>
        </w:rPr>
        <w:t>ия</w:t>
      </w:r>
      <w:r w:rsidR="004D5396">
        <w:rPr>
          <w:rFonts w:ascii="Times New Roman" w:hAnsi="Times New Roman" w:cs="Times New Roman"/>
          <w:sz w:val="28"/>
          <w:szCs w:val="28"/>
        </w:rPr>
        <w:t xml:space="preserve"> на условно</w:t>
      </w:r>
      <w:r w:rsidR="001A7A04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участка, расположенного по адресу: Саратовская область, Питерский район, с.Козловка, ул.Набережная, 8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93355" w:rsidRDefault="00E93355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47A" w:rsidRDefault="001A7A04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7639DD">
        <w:rPr>
          <w:szCs w:val="28"/>
        </w:rPr>
        <w:t xml:space="preserve"> правилами землепользования и застройки Новотульского муниципального образования Питерского муниципального района Саратовской области, утвержденными решением Собрания депутатов Питерского муниципального района от 31 января 2013 года №25-11 (с изменениями от 23 марта 2017 года, от 15 июня 2017 года №10-6, от 14 февраля 2018 года №19-2, от 13 апреля 2020 года №40-7, от 30 октября 2020 года №45-10), рассмотрев </w:t>
      </w:r>
      <w:r w:rsidR="00D6346B">
        <w:rPr>
          <w:szCs w:val="28"/>
        </w:rPr>
        <w:t>заявление Алжекенова Таира Александровна, на основании заключения о результатах проведения публичных слушаний от 25 февраля 2022 года,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0A49C8" w:rsidRDefault="00D6346B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Предоставить Алжекенову Таиру Александровичу разрешение на условно разрешенный вид использования земельного участка по адресу: Саратовская область, Питерский район, с.Козловка, ул.Набережная, 8, с кадастровым номером 64:26:020301:9,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продукции».</w:t>
      </w:r>
    </w:p>
    <w:p w:rsidR="000A49C8" w:rsidRPr="00EC49EE" w:rsidRDefault="00D6346B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97247A" w:rsidRPr="00CB465C" w:rsidRDefault="0097247A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D6346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FC" w:rsidRDefault="006557FC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C8" w:rsidRPr="002C1D00" w:rsidRDefault="000A49C8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28" w:rsidRDefault="00A64928" w:rsidP="006823C3">
      <w:pPr>
        <w:spacing w:after="0" w:line="240" w:lineRule="auto"/>
      </w:pPr>
      <w:r>
        <w:separator/>
      </w:r>
    </w:p>
  </w:endnote>
  <w:endnote w:type="continuationSeparator" w:id="0">
    <w:p w:rsidR="00A64928" w:rsidRDefault="00A6492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C741A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3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28" w:rsidRDefault="00A64928" w:rsidP="006823C3">
      <w:pPr>
        <w:spacing w:after="0" w:line="240" w:lineRule="auto"/>
      </w:pPr>
      <w:r>
        <w:separator/>
      </w:r>
    </w:p>
  </w:footnote>
  <w:footnote w:type="continuationSeparator" w:id="0">
    <w:p w:rsidR="00A64928" w:rsidRDefault="00A6492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9C8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95E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3DA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36782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7A0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3724"/>
    <w:rsid w:val="00206A3B"/>
    <w:rsid w:val="002101A1"/>
    <w:rsid w:val="002179A9"/>
    <w:rsid w:val="00221033"/>
    <w:rsid w:val="0022150F"/>
    <w:rsid w:val="002249E2"/>
    <w:rsid w:val="00225A86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47BB7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415E"/>
    <w:rsid w:val="00285233"/>
    <w:rsid w:val="002870C5"/>
    <w:rsid w:val="00291C04"/>
    <w:rsid w:val="00295ED0"/>
    <w:rsid w:val="00296308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7355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396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528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557F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260D"/>
    <w:rsid w:val="00696D2D"/>
    <w:rsid w:val="006A141E"/>
    <w:rsid w:val="006A2042"/>
    <w:rsid w:val="006A5EFD"/>
    <w:rsid w:val="006B1B51"/>
    <w:rsid w:val="006C1BBC"/>
    <w:rsid w:val="006C20A3"/>
    <w:rsid w:val="006C2C72"/>
    <w:rsid w:val="006C418C"/>
    <w:rsid w:val="006C5786"/>
    <w:rsid w:val="006C7459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9DD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F52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C741A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92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003C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032"/>
    <w:rsid w:val="00C93151"/>
    <w:rsid w:val="00C95DB1"/>
    <w:rsid w:val="00CA1518"/>
    <w:rsid w:val="00CA73E9"/>
    <w:rsid w:val="00CB0BF1"/>
    <w:rsid w:val="00CB1686"/>
    <w:rsid w:val="00CB1EB4"/>
    <w:rsid w:val="00CB465C"/>
    <w:rsid w:val="00CB4B02"/>
    <w:rsid w:val="00CC0998"/>
    <w:rsid w:val="00CC0D3D"/>
    <w:rsid w:val="00CC52D3"/>
    <w:rsid w:val="00CD19EA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0692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46B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355"/>
    <w:rsid w:val="00E93D9B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BD10FF-51FA-43DC-95A6-5CA2A5D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DD46-A914-4AC4-8ECF-B5D471B0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2022-03-09T04:50:00Z</cp:lastPrinted>
  <dcterms:created xsi:type="dcterms:W3CDTF">2022-03-09T04:12:00Z</dcterms:created>
  <dcterms:modified xsi:type="dcterms:W3CDTF">2022-03-11T05:08:00Z</dcterms:modified>
</cp:coreProperties>
</file>