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80715">
        <w:rPr>
          <w:rFonts w:ascii="Times New Roman CYR" w:hAnsi="Times New Roman CYR" w:cs="Times New Roman CYR"/>
          <w:sz w:val="28"/>
          <w:szCs w:val="28"/>
        </w:rPr>
        <w:t>22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80715">
        <w:rPr>
          <w:rFonts w:ascii="Times New Roman CYR" w:hAnsi="Times New Roman CYR" w:cs="Times New Roman CYR"/>
          <w:sz w:val="28"/>
          <w:szCs w:val="28"/>
        </w:rPr>
        <w:t>93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8762C4" w:rsidRDefault="008762C4" w:rsidP="00A67F68">
      <w:pPr>
        <w:tabs>
          <w:tab w:val="left" w:pos="-142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Питерского муниципального района от 16 августа 2011 года №260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762C4" w:rsidRPr="003C252D" w:rsidRDefault="008762C4" w:rsidP="008762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C252D">
        <w:rPr>
          <w:rFonts w:ascii="Times New Roman" w:eastAsia="Times New Roman" w:hAnsi="Times New Roman"/>
          <w:sz w:val="28"/>
          <w:szCs w:val="28"/>
        </w:rPr>
        <w:t>В связи с изменением кадрового состава, в соответствии с Уставом  Питерского муниципального района, администрация муниципального района</w:t>
      </w:r>
    </w:p>
    <w:p w:rsidR="008762C4" w:rsidRDefault="008762C4" w:rsidP="00876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C252D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8762C4" w:rsidRDefault="008762C4" w:rsidP="00876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Внести в приложение №1 к постановлению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№251, от 25 апреля 2014 года №186,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от 8 февраля 2018 года №45) следующие изменения, изложив его в новой редакции, согласно приложению.</w:t>
      </w:r>
    </w:p>
    <w:p w:rsidR="008762C4" w:rsidRPr="000D6A86" w:rsidRDefault="008762C4" w:rsidP="008762C4">
      <w:pPr>
        <w:tabs>
          <w:tab w:val="left" w:pos="-142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постановление вступает в силу со дня опубликования в информационно-телекоммуникационной сети «</w:t>
      </w:r>
      <w:r w:rsidRPr="00191F3D">
        <w:rPr>
          <w:rFonts w:ascii="Times New Roman" w:hAnsi="Times New Roman"/>
          <w:sz w:val="28"/>
          <w:szCs w:val="28"/>
        </w:rPr>
        <w:t>Интернет»</w:t>
      </w:r>
      <w:r w:rsidR="00C80715">
        <w:rPr>
          <w:rFonts w:ascii="Times New Roman" w:hAnsi="Times New Roman"/>
          <w:sz w:val="28"/>
          <w:szCs w:val="28"/>
        </w:rPr>
        <w:t xml:space="preserve"> по адресу:</w:t>
      </w:r>
      <w:r w:rsidRPr="00191F3D">
        <w:rPr>
          <w:rFonts w:ascii="Times New Roman" w:hAnsi="Times New Roman"/>
          <w:sz w:val="28"/>
          <w:szCs w:val="28"/>
        </w:rPr>
        <w:t xml:space="preserve"> </w:t>
      </w:r>
      <w:r w:rsidRPr="00D24454">
        <w:rPr>
          <w:rFonts w:ascii="Times New Roman" w:hAnsi="Times New Roman"/>
          <w:bCs/>
          <w:sz w:val="28"/>
          <w:szCs w:val="28"/>
        </w:rPr>
        <w:t>питерка.рф</w:t>
      </w:r>
      <w:r w:rsidRPr="00D24454">
        <w:rPr>
          <w:rFonts w:ascii="Times New Roman" w:hAnsi="Times New Roman"/>
          <w:sz w:val="28"/>
          <w:szCs w:val="28"/>
        </w:rPr>
        <w:t>.</w:t>
      </w:r>
    </w:p>
    <w:p w:rsidR="00231885" w:rsidRDefault="008762C4" w:rsidP="008762C4">
      <w:pPr>
        <w:pStyle w:val="ac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984CC1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5A36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7D44" w:rsidRDefault="00B07D44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7D44" w:rsidRDefault="00B07D44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0715" w:rsidRDefault="00C80715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7D44" w:rsidRDefault="00B07D44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7D44" w:rsidRDefault="00B07D44" w:rsidP="007B5A3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7D44" w:rsidRDefault="00B07D44" w:rsidP="00B07D44">
      <w:pPr>
        <w:tabs>
          <w:tab w:val="left" w:pos="-142"/>
        </w:tabs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B07D44" w:rsidRDefault="00B07D44" w:rsidP="00B07D44">
      <w:pPr>
        <w:tabs>
          <w:tab w:val="left" w:pos="-142"/>
          <w:tab w:val="left" w:pos="9354"/>
        </w:tabs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B07D44" w:rsidRDefault="00B07D44" w:rsidP="00B07D44">
      <w:pPr>
        <w:tabs>
          <w:tab w:val="left" w:pos="-142"/>
          <w:tab w:val="left" w:pos="9354"/>
        </w:tabs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</w:t>
      </w:r>
      <w:r w:rsidR="00AE0CE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марта 2019 года №</w:t>
      </w:r>
      <w:r w:rsidR="00AE0CE8">
        <w:rPr>
          <w:rFonts w:ascii="Times New Roman" w:hAnsi="Times New Roman"/>
          <w:sz w:val="28"/>
          <w:szCs w:val="28"/>
        </w:rPr>
        <w:t>93</w:t>
      </w:r>
    </w:p>
    <w:p w:rsidR="00B07D44" w:rsidRDefault="00B07D44" w:rsidP="00B07D44">
      <w:pPr>
        <w:tabs>
          <w:tab w:val="left" w:pos="-142"/>
          <w:tab w:val="left" w:pos="9354"/>
        </w:tabs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</w:p>
    <w:p w:rsidR="00B07D44" w:rsidRDefault="00B07D44" w:rsidP="00B07D44">
      <w:pPr>
        <w:tabs>
          <w:tab w:val="left" w:pos="-142"/>
          <w:tab w:val="left" w:pos="9354"/>
        </w:tabs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№1 к постановлению главы администрации муниципального </w:t>
      </w:r>
    </w:p>
    <w:p w:rsidR="00B07D44" w:rsidRDefault="00B07D44" w:rsidP="00B07D44">
      <w:pPr>
        <w:tabs>
          <w:tab w:val="left" w:pos="-142"/>
          <w:tab w:val="left" w:pos="9354"/>
        </w:tabs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16 августа 2011 года № 260</w:t>
      </w:r>
    </w:p>
    <w:p w:rsidR="00B07D44" w:rsidRDefault="00B07D44" w:rsidP="00B07D44">
      <w:pPr>
        <w:tabs>
          <w:tab w:val="left" w:pos="-142"/>
          <w:tab w:val="left" w:pos="9354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B07D44" w:rsidRPr="000A3F15" w:rsidRDefault="00B07D44" w:rsidP="00B07D44">
      <w:pPr>
        <w:tabs>
          <w:tab w:val="left" w:pos="-142"/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A3F15">
        <w:rPr>
          <w:rFonts w:ascii="Times New Roman" w:hAnsi="Times New Roman"/>
          <w:b/>
          <w:sz w:val="28"/>
          <w:szCs w:val="28"/>
        </w:rPr>
        <w:t>СОСТАВ</w:t>
      </w:r>
    </w:p>
    <w:p w:rsidR="00B07D44" w:rsidRDefault="00B07D44" w:rsidP="00B07D44">
      <w:pPr>
        <w:tabs>
          <w:tab w:val="left" w:pos="-142"/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A3F15">
        <w:rPr>
          <w:rFonts w:ascii="Times New Roman" w:hAnsi="Times New Roman"/>
          <w:b/>
          <w:sz w:val="28"/>
          <w:szCs w:val="28"/>
        </w:rPr>
        <w:t>комиссии по обеспечению доходов и сокращению задолженности по налоговым и неналоговым сборам в бюджет района</w:t>
      </w:r>
    </w:p>
    <w:p w:rsidR="00B07D44" w:rsidRDefault="00B07D44" w:rsidP="00B07D44">
      <w:pPr>
        <w:tabs>
          <w:tab w:val="left" w:pos="-142"/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552"/>
        <w:gridCol w:w="7229"/>
      </w:tblGrid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Егоров С.И.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глава муниципального района, председатель комиссии;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первый заместитель главы администрации муниципального района, заместитель председателя комиссии;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Строганова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 xml:space="preserve"> Н.В.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 муниципального района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экономике, управлению имуществом и закупкам, заместитель председателя комиссии; 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Тихонова О.Н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по экономике администрации муниципального района, секретарь комиссии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</w:rPr>
            </w:pP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D33764">
              <w:rPr>
                <w:rFonts w:ascii="Times New Roman" w:hAnsi="Times New Roman"/>
                <w:b/>
                <w:sz w:val="28"/>
                <w:szCs w:val="28"/>
              </w:rPr>
              <w:t>лены комиссии: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Авдошина Н.Н.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начальник финансового управления администрации муниципального района;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Афанасьева Н.А.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специалист-эксперт Новоузенского межмуниципального отдела Управления Росреестра по Саратовской области (по согласованию);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0B2A0D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highlight w:val="yellow"/>
                <w:lang w:val="en-US"/>
              </w:rPr>
            </w:pPr>
            <w:r w:rsidRPr="000B2A0D">
              <w:rPr>
                <w:rFonts w:ascii="Times New Roman CYR" w:hAnsi="Times New Roman CYR" w:cs="Times New Roman CYR"/>
                <w:sz w:val="28"/>
                <w:szCs w:val="28"/>
              </w:rPr>
              <w:t>Ахматова Н.М.</w:t>
            </w:r>
          </w:p>
        </w:tc>
        <w:tc>
          <w:tcPr>
            <w:tcW w:w="7229" w:type="dxa"/>
            <w:shd w:val="clear" w:color="000000" w:fill="FFFFFF"/>
          </w:tcPr>
          <w:p w:rsidR="00B07D44" w:rsidRPr="001139F2" w:rsidRDefault="00B07D44" w:rsidP="007333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1139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39F2">
              <w:rPr>
                <w:rFonts w:ascii="Times New Roman CYR" w:hAnsi="Times New Roman CYR" w:cs="Times New Roman CYR"/>
                <w:sz w:val="28"/>
                <w:szCs w:val="28"/>
              </w:rPr>
              <w:t>исполняющий обязанности начальника Межрайонной ИФНС России №9 по Саратовской области, советник государственной гражданской службы Российской Федерации 2 класса (по согласованию);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Белая Н.А.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- начальник управления сельского хозяйства администрации муниципального района;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B61F2E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 w:rsidRPr="00B61F2E">
              <w:rPr>
                <w:rFonts w:ascii="Times New Roman CYR" w:hAnsi="Times New Roman CYR" w:cs="Times New Roman CYR"/>
                <w:sz w:val="28"/>
                <w:szCs w:val="28"/>
              </w:rPr>
              <w:t>Васюнина Н.А.</w:t>
            </w:r>
          </w:p>
        </w:tc>
        <w:tc>
          <w:tcPr>
            <w:tcW w:w="7229" w:type="dxa"/>
            <w:shd w:val="clear" w:color="000000" w:fill="FFFFFF"/>
          </w:tcPr>
          <w:p w:rsidR="00B07D44" w:rsidRPr="00B61F2E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B61F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1F2E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клиентской службы (на правах отдела) в Питерском районе ГУ -</w:t>
            </w:r>
            <w:r w:rsidR="00AE0CE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61F2E">
              <w:rPr>
                <w:rFonts w:ascii="Times New Roman CYR" w:hAnsi="Times New Roman CYR" w:cs="Times New Roman CYR"/>
                <w:sz w:val="28"/>
                <w:szCs w:val="28"/>
              </w:rPr>
              <w:t>Управление Пенсионного фонда Российской Федерации в Краснокутском районе Саратовской области (межрайонное) (по согласованию);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Гареев А.И.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филиала №6 Государственного учреждения – Саратовского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Голубев А.И.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- главный специалист по охране труда администрации муниципального района;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Дмитриева Н.В.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глава Малоузенского муниципального образования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lastRenderedPageBreak/>
              <w:t>Питерского муниципального района 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Каримов С.С.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- глава Нивского муниципального образования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Ксенофонтов В.В.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- глава администрации Новотульского муниципального образования Питерского муниципального района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2C6B60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 w:rsidRPr="002C6B60">
              <w:rPr>
                <w:rFonts w:ascii="Times New Roman CYR" w:hAnsi="Times New Roman CYR" w:cs="Times New Roman CYR"/>
                <w:sz w:val="28"/>
                <w:szCs w:val="28"/>
              </w:rPr>
              <w:t>Лукашова Т.Ю.</w:t>
            </w:r>
          </w:p>
        </w:tc>
        <w:tc>
          <w:tcPr>
            <w:tcW w:w="7229" w:type="dxa"/>
            <w:shd w:val="clear" w:color="000000" w:fill="FFFFFF"/>
          </w:tcPr>
          <w:p w:rsidR="00B07D44" w:rsidRPr="002C6B60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2C6B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6B60"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специалист-эксперт  отдела  государственной статистики  в  г.  Саратове   (включая специалистов в с. Питерка) территориального органа Федеральной службы государственной статистики по Саратовской области (по согласованию);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Машенцев В.В.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Орлова Г.В.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государственного казенного учреждения Саратовской области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Центр занятости населения    Питерского района (по согласованию);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Савенко С.В.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 xml:space="preserve">главы администрации Алексашкинского муниципального образования Питерского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Сажина О.Н.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-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Агафоновского муниципального образования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6F054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0544">
              <w:rPr>
                <w:rFonts w:ascii="Times New Roman CYR" w:hAnsi="Times New Roman CYR" w:cs="Times New Roman CYR"/>
                <w:sz w:val="28"/>
                <w:szCs w:val="28"/>
              </w:rPr>
              <w:t>Сливин Е.А.</w:t>
            </w:r>
          </w:p>
        </w:tc>
        <w:tc>
          <w:tcPr>
            <w:tcW w:w="7229" w:type="dxa"/>
            <w:shd w:val="clear" w:color="000000" w:fill="FFFFFF"/>
          </w:tcPr>
          <w:p w:rsidR="00B07D44" w:rsidRPr="006F054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44">
              <w:rPr>
                <w:rFonts w:ascii="Times New Roman" w:hAnsi="Times New Roman"/>
                <w:sz w:val="28"/>
                <w:szCs w:val="28"/>
              </w:rPr>
              <w:t>- лейтенант полиции, оперуполномоченный группы по экономической безопасности и противодействию коррупции  МО МВД России «Новоузенский» (по согласованию);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Федорова С.В.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специалист-эксперт отдела работы с налогоплательщиками Межрайонной ИФНС России №9 по Саратовской области (по согласованию);</w:t>
            </w:r>
          </w:p>
        </w:tc>
      </w:tr>
      <w:tr w:rsidR="00B07D44" w:rsidRPr="00345993" w:rsidTr="00760F0F">
        <w:trPr>
          <w:trHeight w:val="1"/>
        </w:trPr>
        <w:tc>
          <w:tcPr>
            <w:tcW w:w="2552" w:type="dxa"/>
            <w:shd w:val="clear" w:color="000000" w:fill="FFFFFF"/>
          </w:tcPr>
          <w:p w:rsidR="00B07D44" w:rsidRPr="00D33764" w:rsidRDefault="00B07D44" w:rsidP="00760F0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Фортун О.В.</w:t>
            </w:r>
          </w:p>
        </w:tc>
        <w:tc>
          <w:tcPr>
            <w:tcW w:w="7229" w:type="dxa"/>
            <w:shd w:val="clear" w:color="000000" w:fill="FFFFFF"/>
          </w:tcPr>
          <w:p w:rsidR="00B07D44" w:rsidRPr="00D33764" w:rsidRDefault="00B07D44" w:rsidP="00B07D4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764">
              <w:rPr>
                <w:rFonts w:ascii="Times New Roman" w:hAnsi="Times New Roman"/>
                <w:sz w:val="28"/>
                <w:szCs w:val="28"/>
              </w:rPr>
              <w:t>- глава администрации Орошаемого муниципального образования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</w:tr>
    </w:tbl>
    <w:p w:rsidR="00B07D44" w:rsidRPr="000A3F15" w:rsidRDefault="00B07D44" w:rsidP="00B07D44">
      <w:pPr>
        <w:tabs>
          <w:tab w:val="left" w:pos="-142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B07D44" w:rsidRDefault="00B07D44" w:rsidP="00B07D44">
      <w:pPr>
        <w:tabs>
          <w:tab w:val="left" w:pos="-142"/>
        </w:tabs>
        <w:spacing w:after="0" w:line="240" w:lineRule="auto"/>
        <w:ind w:left="4536" w:right="2551"/>
        <w:rPr>
          <w:rFonts w:ascii="Times New Roman" w:hAnsi="Times New Roman"/>
          <w:sz w:val="28"/>
          <w:szCs w:val="28"/>
        </w:rPr>
      </w:pPr>
    </w:p>
    <w:p w:rsidR="00B07D44" w:rsidRDefault="00B07D44" w:rsidP="00B07D44">
      <w:pPr>
        <w:tabs>
          <w:tab w:val="left" w:pos="-142"/>
        </w:tabs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</w:p>
    <w:p w:rsidR="00B07D44" w:rsidRDefault="00B07D44" w:rsidP="00B07D44">
      <w:pPr>
        <w:tabs>
          <w:tab w:val="left" w:pos="-142"/>
          <w:tab w:val="left" w:pos="10063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9F497B">
        <w:rPr>
          <w:rFonts w:ascii="Times New Roman" w:hAnsi="Times New Roman"/>
          <w:sz w:val="28"/>
          <w:szCs w:val="28"/>
        </w:rPr>
        <w:t xml:space="preserve">ВЕРНО: управляющий делами администрации </w:t>
      </w:r>
    </w:p>
    <w:p w:rsidR="00B07D44" w:rsidRPr="007509F0" w:rsidRDefault="00B07D44" w:rsidP="00B07D44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F497B">
        <w:rPr>
          <w:rFonts w:ascii="Times New Roman" w:hAnsi="Times New Roman"/>
          <w:sz w:val="28"/>
          <w:szCs w:val="28"/>
        </w:rPr>
        <w:t xml:space="preserve">муниципального района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В.В. Скорочкина</w:t>
      </w:r>
    </w:p>
    <w:sectPr w:rsidR="00B07D44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D2" w:rsidRDefault="00CF36D2" w:rsidP="00540B16">
      <w:pPr>
        <w:spacing w:after="0" w:line="240" w:lineRule="auto"/>
      </w:pPr>
      <w:r>
        <w:separator/>
      </w:r>
    </w:p>
  </w:endnote>
  <w:endnote w:type="continuationSeparator" w:id="1">
    <w:p w:rsidR="00CF36D2" w:rsidRDefault="00CF36D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D053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E0CE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D2" w:rsidRDefault="00CF36D2" w:rsidP="00540B16">
      <w:pPr>
        <w:spacing w:after="0" w:line="240" w:lineRule="auto"/>
      </w:pPr>
      <w:r>
        <w:separator/>
      </w:r>
    </w:p>
  </w:footnote>
  <w:footnote w:type="continuationSeparator" w:id="1">
    <w:p w:rsidR="00CF36D2" w:rsidRDefault="00CF36D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0538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55E5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33C2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762C4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67F68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0CE8"/>
    <w:rsid w:val="00AE15DB"/>
    <w:rsid w:val="00AE652B"/>
    <w:rsid w:val="00AE7401"/>
    <w:rsid w:val="00AE7B8C"/>
    <w:rsid w:val="00AF170E"/>
    <w:rsid w:val="00B00759"/>
    <w:rsid w:val="00B00897"/>
    <w:rsid w:val="00B07344"/>
    <w:rsid w:val="00B07D44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56AC9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41C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0715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86A"/>
    <w:rsid w:val="00CE4E26"/>
    <w:rsid w:val="00CF16C0"/>
    <w:rsid w:val="00CF2DCD"/>
    <w:rsid w:val="00CF3247"/>
    <w:rsid w:val="00CF36D2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37F0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2019-04-02T08:29:00Z</cp:lastPrinted>
  <dcterms:created xsi:type="dcterms:W3CDTF">2019-04-01T12:56:00Z</dcterms:created>
  <dcterms:modified xsi:type="dcterms:W3CDTF">2019-04-02T08:29:00Z</dcterms:modified>
</cp:coreProperties>
</file>