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BA72CA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Times New Roman" w:hAnsi="Times New Roman" w:cs="Times New Roman"/>
          <w:spacing w:val="20"/>
        </w:rPr>
      </w:pPr>
      <w:r w:rsidRPr="00BA72CA">
        <w:rPr>
          <w:rFonts w:ascii="Times New Roman" w:hAnsi="Times New Roman" w:cs="Times New Roman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BA72CA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2CA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BA72CA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2CA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BA72CA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72CA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Pr="00BA72CA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345" w:rsidRPr="00BA72CA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72CA">
        <w:rPr>
          <w:rFonts w:ascii="Times New Roman" w:hAnsi="Times New Roman" w:cs="Times New Roman"/>
          <w:b/>
          <w:bCs/>
          <w:sz w:val="28"/>
          <w:szCs w:val="28"/>
        </w:rPr>
        <w:t>Р А С П О Р Я Ж Е Н И Е</w:t>
      </w:r>
    </w:p>
    <w:p w:rsidR="00AC2345" w:rsidRPr="00BA72CA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6595" w:rsidRPr="00BA72CA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2CA">
        <w:rPr>
          <w:rFonts w:ascii="Times New Roman" w:hAnsi="Times New Roman" w:cs="Times New Roman"/>
          <w:sz w:val="28"/>
          <w:szCs w:val="28"/>
        </w:rPr>
        <w:t>от</w:t>
      </w:r>
      <w:r w:rsidR="00E80018" w:rsidRPr="00BA72CA">
        <w:rPr>
          <w:rFonts w:ascii="Times New Roman" w:hAnsi="Times New Roman" w:cs="Times New Roman"/>
          <w:sz w:val="28"/>
          <w:szCs w:val="28"/>
        </w:rPr>
        <w:t xml:space="preserve"> </w:t>
      </w:r>
      <w:r w:rsidR="00067BBD">
        <w:rPr>
          <w:rFonts w:ascii="Times New Roman" w:hAnsi="Times New Roman" w:cs="Times New Roman"/>
          <w:sz w:val="28"/>
          <w:szCs w:val="28"/>
        </w:rPr>
        <w:t xml:space="preserve">1 </w:t>
      </w:r>
      <w:r w:rsidR="00D5031D">
        <w:rPr>
          <w:rFonts w:ascii="Times New Roman" w:hAnsi="Times New Roman" w:cs="Times New Roman"/>
          <w:sz w:val="28"/>
          <w:szCs w:val="28"/>
        </w:rPr>
        <w:t>августа</w:t>
      </w:r>
      <w:r w:rsidR="001E2969" w:rsidRPr="00BA72CA">
        <w:rPr>
          <w:rFonts w:ascii="Times New Roman" w:hAnsi="Times New Roman" w:cs="Times New Roman"/>
          <w:sz w:val="28"/>
          <w:szCs w:val="28"/>
        </w:rPr>
        <w:t xml:space="preserve"> </w:t>
      </w:r>
      <w:r w:rsidRPr="00BA72CA">
        <w:rPr>
          <w:rFonts w:ascii="Times New Roman" w:hAnsi="Times New Roman" w:cs="Times New Roman"/>
          <w:sz w:val="28"/>
          <w:szCs w:val="28"/>
        </w:rPr>
        <w:t>20</w:t>
      </w:r>
      <w:r w:rsidR="0018010E" w:rsidRPr="00BA72CA">
        <w:rPr>
          <w:rFonts w:ascii="Times New Roman" w:hAnsi="Times New Roman" w:cs="Times New Roman"/>
          <w:sz w:val="28"/>
          <w:szCs w:val="28"/>
        </w:rPr>
        <w:t>2</w:t>
      </w:r>
      <w:r w:rsidR="00F205B8" w:rsidRPr="00BA72CA">
        <w:rPr>
          <w:rFonts w:ascii="Times New Roman" w:hAnsi="Times New Roman" w:cs="Times New Roman"/>
          <w:sz w:val="28"/>
          <w:szCs w:val="28"/>
        </w:rPr>
        <w:t>3</w:t>
      </w:r>
      <w:r w:rsidR="00085BA6" w:rsidRPr="00BA72CA">
        <w:rPr>
          <w:rFonts w:ascii="Times New Roman" w:hAnsi="Times New Roman" w:cs="Times New Roman"/>
          <w:sz w:val="28"/>
          <w:szCs w:val="28"/>
        </w:rPr>
        <w:t xml:space="preserve"> года</w:t>
      </w:r>
      <w:r w:rsidR="005901C2">
        <w:rPr>
          <w:rFonts w:ascii="Times New Roman" w:hAnsi="Times New Roman" w:cs="Times New Roman"/>
          <w:sz w:val="28"/>
          <w:szCs w:val="28"/>
        </w:rPr>
        <w:t xml:space="preserve"> №</w:t>
      </w:r>
      <w:r w:rsidR="00067BBD">
        <w:rPr>
          <w:rFonts w:ascii="Times New Roman" w:hAnsi="Times New Roman" w:cs="Times New Roman"/>
          <w:sz w:val="28"/>
          <w:szCs w:val="28"/>
        </w:rPr>
        <w:t>98</w:t>
      </w:r>
      <w:r w:rsidR="0038578B" w:rsidRPr="00BA72CA">
        <w:rPr>
          <w:rFonts w:ascii="Times New Roman" w:hAnsi="Times New Roman" w:cs="Times New Roman"/>
          <w:sz w:val="28"/>
          <w:szCs w:val="28"/>
        </w:rPr>
        <w:t>-р</w:t>
      </w:r>
    </w:p>
    <w:p w:rsid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72CA">
        <w:rPr>
          <w:rFonts w:ascii="Times New Roman" w:hAnsi="Times New Roman" w:cs="Times New Roman"/>
          <w:sz w:val="20"/>
          <w:szCs w:val="20"/>
        </w:rPr>
        <w:t>с. Питерка</w:t>
      </w:r>
    </w:p>
    <w:p w:rsidR="005901C2" w:rsidRPr="00BA72CA" w:rsidRDefault="005901C2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901C2" w:rsidRPr="005901C2" w:rsidRDefault="005901C2" w:rsidP="005901C2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 w:rsidRPr="005901C2">
        <w:rPr>
          <w:rFonts w:ascii="Times New Roman" w:hAnsi="Times New Roman" w:cs="Times New Roman"/>
          <w:sz w:val="28"/>
          <w:szCs w:val="28"/>
        </w:rPr>
        <w:t>Об установлении режима повышенной готовности на территории Питерского муниципального района Саратовской области</w:t>
      </w:r>
    </w:p>
    <w:p w:rsidR="005901C2" w:rsidRPr="005901C2" w:rsidRDefault="005901C2" w:rsidP="00667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1C2" w:rsidRPr="005901C2" w:rsidRDefault="005901C2" w:rsidP="00667E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01C2">
        <w:rPr>
          <w:rFonts w:ascii="Times New Roman" w:hAnsi="Times New Roman" w:cs="Times New Roman"/>
          <w:sz w:val="28"/>
          <w:szCs w:val="28"/>
          <w:lang w:eastAsia="en-US"/>
        </w:rPr>
        <w:t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21 мая 2007 года №304 «О классификации чрезвычайных ситуаций природного и техногенного характера», протокол</w:t>
      </w:r>
      <w:r>
        <w:rPr>
          <w:rFonts w:ascii="Times New Roman" w:hAnsi="Times New Roman" w:cs="Times New Roman"/>
          <w:sz w:val="28"/>
          <w:szCs w:val="28"/>
          <w:lang w:eastAsia="en-US"/>
        </w:rPr>
        <w:t>ом</w:t>
      </w:r>
      <w:r w:rsidRPr="005901C2">
        <w:rPr>
          <w:rFonts w:ascii="Times New Roman" w:hAnsi="Times New Roman" w:cs="Times New Roman"/>
          <w:sz w:val="28"/>
          <w:szCs w:val="28"/>
          <w:lang w:eastAsia="en-US"/>
        </w:rPr>
        <w:t xml:space="preserve"> комиссии по предупреждению и ликвидации чрезвычайных ситуаций и обеспечению пожарной безопасности администрации Питерского муниципального района </w:t>
      </w:r>
      <w:r w:rsidRPr="005901C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№9 от 01 августа 2023 года</w:t>
      </w:r>
      <w:r w:rsidRPr="005901C2">
        <w:rPr>
          <w:rFonts w:ascii="Times New Roman" w:hAnsi="Times New Roman" w:cs="Times New Roman"/>
          <w:sz w:val="28"/>
          <w:szCs w:val="28"/>
          <w:lang w:eastAsia="en-US"/>
        </w:rPr>
        <w:t>, руководствуясь Уставом Питерского муниципального района:</w:t>
      </w:r>
    </w:p>
    <w:p w:rsidR="005901C2" w:rsidRPr="005901C2" w:rsidRDefault="005901C2" w:rsidP="00667E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bookmarkStart w:id="0" w:name="sub_1"/>
      <w:r w:rsidRPr="005901C2">
        <w:rPr>
          <w:rFonts w:ascii="Times New Roman" w:hAnsi="Times New Roman" w:cs="Times New Roman"/>
          <w:sz w:val="28"/>
          <w:szCs w:val="28"/>
        </w:rPr>
        <w:t xml:space="preserve">1.Установить режим повышенной готовности для органов управления и сил Питерского муниципального звена Саратовской территориальной подсистемы единой государственной системы предупреждения и ликвидации чрезвычайных </w:t>
      </w:r>
      <w:r>
        <w:rPr>
          <w:rFonts w:ascii="Times New Roman" w:hAnsi="Times New Roman" w:cs="Times New Roman"/>
          <w:color w:val="000000"/>
          <w:sz w:val="28"/>
          <w:szCs w:val="28"/>
        </w:rPr>
        <w:t>ситуаций</w:t>
      </w:r>
      <w:r w:rsidRPr="005901C2">
        <w:rPr>
          <w:rFonts w:ascii="Times New Roman" w:hAnsi="Times New Roman" w:cs="Times New Roman"/>
          <w:color w:val="000000"/>
          <w:sz w:val="28"/>
          <w:szCs w:val="28"/>
        </w:rPr>
        <w:t xml:space="preserve"> с 01 августа 2023 года.</w:t>
      </w:r>
    </w:p>
    <w:p w:rsidR="005901C2" w:rsidRPr="005901C2" w:rsidRDefault="005901C2" w:rsidP="00667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C2">
        <w:rPr>
          <w:rFonts w:ascii="Times New Roman" w:hAnsi="Times New Roman" w:cs="Times New Roman"/>
          <w:sz w:val="28"/>
          <w:szCs w:val="28"/>
        </w:rPr>
        <w:t xml:space="preserve">2.Определить границу зоны действия режима повышенной готовности в пределах </w:t>
      </w:r>
      <w:proofErr w:type="spellStart"/>
      <w:r w:rsidRPr="005901C2">
        <w:rPr>
          <w:rFonts w:ascii="Times New Roman" w:hAnsi="Times New Roman" w:cs="Times New Roman"/>
          <w:sz w:val="28"/>
          <w:szCs w:val="28"/>
        </w:rPr>
        <w:t>Новотульского</w:t>
      </w:r>
      <w:proofErr w:type="spellEnd"/>
      <w:r w:rsidRPr="005901C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Питерского муниципального района.</w:t>
      </w:r>
    </w:p>
    <w:p w:rsidR="005901C2" w:rsidRPr="005901C2" w:rsidRDefault="005901C2" w:rsidP="00667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C2">
        <w:rPr>
          <w:rFonts w:ascii="Times New Roman" w:hAnsi="Times New Roman" w:cs="Times New Roman"/>
          <w:sz w:val="28"/>
          <w:szCs w:val="28"/>
        </w:rPr>
        <w:t>3.Установить в границах зоны повышенной готовности местный уровень реагирования.</w:t>
      </w:r>
      <w:bookmarkStart w:id="1" w:name="sub_4"/>
      <w:bookmarkEnd w:id="0"/>
    </w:p>
    <w:bookmarkEnd w:id="1"/>
    <w:p w:rsidR="005901C2" w:rsidRPr="005901C2" w:rsidRDefault="005901C2" w:rsidP="00667E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1C2">
        <w:rPr>
          <w:rFonts w:ascii="Times New Roman" w:hAnsi="Times New Roman" w:cs="Times New Roman"/>
          <w:sz w:val="28"/>
          <w:szCs w:val="28"/>
        </w:rPr>
        <w:t>4.Рекомендовать главе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Новотульского</w:t>
      </w:r>
      <w:proofErr w:type="spellEnd"/>
      <w:r w:rsidRPr="005901C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01C2">
        <w:rPr>
          <w:rFonts w:ascii="Times New Roman" w:hAnsi="Times New Roman" w:cs="Times New Roman"/>
          <w:sz w:val="28"/>
          <w:szCs w:val="28"/>
        </w:rPr>
        <w:t>Питерского муниципального района:</w:t>
      </w:r>
    </w:p>
    <w:p w:rsidR="005901C2" w:rsidRPr="005901C2" w:rsidRDefault="005901C2" w:rsidP="00667E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01C2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5901C2">
        <w:rPr>
          <w:rFonts w:ascii="Times New Roman" w:hAnsi="Times New Roman" w:cs="Times New Roman"/>
          <w:sz w:val="28"/>
          <w:szCs w:val="28"/>
          <w:lang w:eastAsia="en-US"/>
        </w:rPr>
        <w:t>беспечить постоянный мониторинг складывающейся обстановки, связанной с проведением ремонтно-восстановительных работ, на бесхозяйных гидротехнических сооружениях. (срок - постоянно);</w:t>
      </w:r>
    </w:p>
    <w:p w:rsidR="005901C2" w:rsidRPr="005901C2" w:rsidRDefault="005901C2" w:rsidP="00667E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5901C2">
        <w:rPr>
          <w:rFonts w:ascii="Times New Roman" w:hAnsi="Times New Roman" w:cs="Times New Roman"/>
          <w:sz w:val="28"/>
          <w:szCs w:val="28"/>
          <w:lang w:eastAsia="en-US"/>
        </w:rPr>
        <w:t>обеспечить и поддерживать в постоянной готовности силы и средства муниципального звена СТП РСЧС к работе 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экстремальных условиях (</w:t>
      </w:r>
      <w:r w:rsidRPr="005901C2">
        <w:rPr>
          <w:rFonts w:ascii="Times New Roman" w:hAnsi="Times New Roman" w:cs="Times New Roman"/>
          <w:sz w:val="28"/>
          <w:szCs w:val="28"/>
          <w:lang w:eastAsia="en-US"/>
        </w:rPr>
        <w:t>до снятия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режима).</w:t>
      </w:r>
    </w:p>
    <w:p w:rsidR="005901C2" w:rsidRPr="005901C2" w:rsidRDefault="005901C2" w:rsidP="00667E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01C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5. Экономической группе администрации Питерского муниципального района,</w:t>
      </w:r>
      <w:r w:rsidRPr="005901C2">
        <w:rPr>
          <w:rFonts w:ascii="Times New Roman" w:hAnsi="Times New Roman" w:cs="Times New Roman"/>
          <w:lang w:eastAsia="en-US"/>
        </w:rPr>
        <w:t xml:space="preserve"> </w:t>
      </w:r>
      <w:r w:rsidRPr="005901C2">
        <w:rPr>
          <w:rFonts w:ascii="Times New Roman" w:hAnsi="Times New Roman" w:cs="Times New Roman"/>
          <w:sz w:val="28"/>
          <w:szCs w:val="28"/>
          <w:lang w:eastAsia="en-US"/>
        </w:rPr>
        <w:t>на основании распоряжения Правительства Саратовской области №386-П «О выделении денежных средств из резерва Правительства Саратовской области на проведение ремонтно-восстановительных работ, на бесхозяйных гидротехнических сооружениях, пострадавших в период половодья, в целях предупреждения чрезвычайных ситуаций на террито</w:t>
      </w:r>
      <w:r>
        <w:rPr>
          <w:rFonts w:ascii="Times New Roman" w:hAnsi="Times New Roman" w:cs="Times New Roman"/>
          <w:sz w:val="28"/>
          <w:szCs w:val="28"/>
          <w:lang w:eastAsia="en-US"/>
        </w:rPr>
        <w:t>рий муниципальных образований»,</w:t>
      </w:r>
      <w:r w:rsidRPr="005901C2">
        <w:rPr>
          <w:rFonts w:ascii="Times New Roman" w:hAnsi="Times New Roman" w:cs="Times New Roman"/>
          <w:sz w:val="28"/>
          <w:szCs w:val="28"/>
          <w:lang w:eastAsia="en-US"/>
        </w:rPr>
        <w:t xml:space="preserve"> земляных перемычек на плотинах </w:t>
      </w:r>
      <w:proofErr w:type="spellStart"/>
      <w:r w:rsidRPr="005901C2">
        <w:rPr>
          <w:rFonts w:ascii="Times New Roman" w:hAnsi="Times New Roman" w:cs="Times New Roman"/>
          <w:sz w:val="28"/>
          <w:szCs w:val="28"/>
          <w:lang w:eastAsia="en-US"/>
        </w:rPr>
        <w:t>Кемская</w:t>
      </w:r>
      <w:proofErr w:type="spellEnd"/>
      <w:r w:rsidRPr="005901C2">
        <w:rPr>
          <w:rFonts w:ascii="Times New Roman" w:hAnsi="Times New Roman" w:cs="Times New Roman"/>
          <w:sz w:val="28"/>
          <w:szCs w:val="28"/>
          <w:lang w:eastAsia="en-US"/>
        </w:rPr>
        <w:t>, Привольная, Яблочко, произвести отбор потенциальных подрядчиков и  заключить необходимый договор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для проведения работ</w:t>
      </w:r>
      <w:r w:rsidRPr="005901C2">
        <w:rPr>
          <w:rFonts w:ascii="Times New Roman" w:hAnsi="Times New Roman" w:cs="Times New Roman"/>
          <w:sz w:val="28"/>
          <w:szCs w:val="28"/>
          <w:lang w:eastAsia="en-US"/>
        </w:rPr>
        <w:t xml:space="preserve"> (до 05 августа 2023</w:t>
      </w:r>
      <w:r w:rsidR="00667EE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901C2">
        <w:rPr>
          <w:rFonts w:ascii="Times New Roman" w:hAnsi="Times New Roman" w:cs="Times New Roman"/>
          <w:sz w:val="28"/>
          <w:szCs w:val="28"/>
          <w:lang w:eastAsia="en-US"/>
        </w:rPr>
        <w:t>года).</w:t>
      </w:r>
    </w:p>
    <w:p w:rsidR="005901C2" w:rsidRPr="005901C2" w:rsidRDefault="005901C2" w:rsidP="00667E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901C2">
        <w:rPr>
          <w:rFonts w:ascii="Times New Roman" w:hAnsi="Times New Roman" w:cs="Times New Roman"/>
          <w:bCs/>
          <w:sz w:val="28"/>
          <w:szCs w:val="28"/>
          <w:lang w:eastAsia="en-US"/>
        </w:rPr>
        <w:t>6. Назначить первого заместителя главы администрации Питерского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руководителем работ</w:t>
      </w:r>
      <w:r w:rsidRPr="005901C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 проведению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5901C2">
        <w:rPr>
          <w:rFonts w:ascii="Times New Roman" w:hAnsi="Times New Roman" w:cs="Times New Roman"/>
          <w:bCs/>
          <w:sz w:val="28"/>
          <w:szCs w:val="28"/>
          <w:lang w:eastAsia="en-US"/>
        </w:rPr>
        <w:t>ремонтно-восстановительных работ, на бесхозяйных гидротехнических сооружениях.</w:t>
      </w:r>
    </w:p>
    <w:p w:rsidR="005901C2" w:rsidRPr="005901C2" w:rsidRDefault="005901C2" w:rsidP="00667E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901C2">
        <w:rPr>
          <w:rFonts w:ascii="Times New Roman" w:hAnsi="Times New Roman" w:cs="Times New Roman"/>
          <w:bCs/>
          <w:sz w:val="28"/>
          <w:szCs w:val="28"/>
          <w:lang w:eastAsia="en-US"/>
        </w:rPr>
        <w:t>7. Руководителю муниципального казенн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ого учреждения «Единая дежурно-</w:t>
      </w:r>
      <w:r w:rsidRPr="005901C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диспетчерская служба Питерского муниципального района» -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Волох</w:t>
      </w:r>
      <w:r w:rsidRPr="005901C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Л.А. в пределах компетенции проводить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сбор информации связанной с</w:t>
      </w:r>
      <w:r w:rsidRPr="005901C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проведением ремонтно-восстановительных работ, на бесхозяйных гидротехнических сооружениях, пострадавших в период половодья, повлекшее за собой критическую ситуацию с обеспечением водоснабжения населения, с последующим предоставлением информации председателю комиссии по предупреждению и ликвидации чрезвычайных ситуаций и обеспечению пожарной безопасности при администрации Пи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терского муниципального района,</w:t>
      </w:r>
      <w:r w:rsidRPr="005901C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а также формализованные документы в Центр управления кризисными ситуациями Главного Управления министерства по чрезвычайным ситуациям России по Саратовской области.</w:t>
      </w:r>
    </w:p>
    <w:p w:rsidR="005901C2" w:rsidRPr="005901C2" w:rsidRDefault="005901C2" w:rsidP="00667E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901C2">
        <w:rPr>
          <w:rFonts w:ascii="Times New Roman" w:hAnsi="Times New Roman" w:cs="Times New Roman"/>
          <w:bCs/>
          <w:sz w:val="28"/>
          <w:szCs w:val="28"/>
          <w:lang w:eastAsia="en-US"/>
        </w:rPr>
        <w:t>8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Pr="005901C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Настоящее распоряжение вступает в силу с момента опубликования на официальном сайте администрации Питерского муниципального района Саратовской области в инфо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рмационно–телекоммуникационной</w:t>
      </w:r>
      <w:r w:rsidRPr="005901C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сети «Интернет» по адресу: </w:t>
      </w:r>
      <w:r w:rsidRPr="00667EE7">
        <w:rPr>
          <w:rFonts w:ascii="Times New Roman" w:hAnsi="Times New Roman" w:cs="Times New Roman"/>
          <w:bCs/>
          <w:sz w:val="28"/>
          <w:szCs w:val="28"/>
          <w:lang w:val="en-US" w:eastAsia="en-US"/>
        </w:rPr>
        <w:t>http</w:t>
      </w:r>
      <w:r w:rsidRPr="00667EE7">
        <w:rPr>
          <w:rFonts w:ascii="Times New Roman" w:hAnsi="Times New Roman" w:cs="Times New Roman"/>
          <w:bCs/>
          <w:sz w:val="28"/>
          <w:szCs w:val="28"/>
          <w:lang w:eastAsia="en-US"/>
        </w:rPr>
        <w:t>://</w:t>
      </w:r>
      <w:proofErr w:type="spellStart"/>
      <w:r w:rsidRPr="00667EE7">
        <w:rPr>
          <w:rFonts w:ascii="Times New Roman" w:hAnsi="Times New Roman" w:cs="Times New Roman"/>
          <w:bCs/>
          <w:sz w:val="28"/>
          <w:szCs w:val="28"/>
          <w:lang w:eastAsia="en-US"/>
        </w:rPr>
        <w:t>питерка.рф</w:t>
      </w:r>
      <w:proofErr w:type="spellEnd"/>
      <w:r w:rsidRPr="005901C2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5901C2" w:rsidRPr="005901C2" w:rsidRDefault="005901C2" w:rsidP="00667E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901C2">
        <w:rPr>
          <w:rFonts w:ascii="Times New Roman" w:hAnsi="Times New Roman" w:cs="Times New Roman"/>
          <w:bCs/>
          <w:sz w:val="28"/>
          <w:szCs w:val="28"/>
          <w:lang w:eastAsia="en-US"/>
        </w:rPr>
        <w:t>9. Контроль за исполнением настоящего распоряжение возложить на первого заместителя главы администрации Питерского муниципального района.</w:t>
      </w:r>
    </w:p>
    <w:p w:rsidR="005901C2" w:rsidRPr="005901C2" w:rsidRDefault="005901C2" w:rsidP="00667EE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5901C2" w:rsidRPr="005901C2" w:rsidRDefault="005901C2" w:rsidP="005901C2">
      <w:pPr>
        <w:widowControl w:val="0"/>
        <w:spacing w:after="0" w:line="274" w:lineRule="exact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5901C2" w:rsidRPr="005901C2" w:rsidRDefault="005901C2" w:rsidP="005901C2">
      <w:pPr>
        <w:widowControl w:val="0"/>
        <w:spacing w:after="0" w:line="274" w:lineRule="exact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5901C2" w:rsidRPr="005901C2" w:rsidRDefault="005901C2" w:rsidP="005901C2">
      <w:pPr>
        <w:widowControl w:val="0"/>
        <w:spacing w:after="0" w:line="274" w:lineRule="exact"/>
        <w:ind w:left="1395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CB1686" w:rsidRPr="00DE1BF8" w:rsidRDefault="005901C2" w:rsidP="009F7700">
      <w:pPr>
        <w:widowControl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01C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Глава муниципального района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        Д.Н. Живайкин</w:t>
      </w:r>
      <w:bookmarkStart w:id="2" w:name="_GoBack"/>
      <w:bookmarkEnd w:id="2"/>
    </w:p>
    <w:sectPr w:rsidR="00CB1686" w:rsidRPr="00DE1BF8" w:rsidSect="005901C2">
      <w:footerReference w:type="default" r:id="rId8"/>
      <w:type w:val="continuous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510" w:rsidRDefault="00AA0510" w:rsidP="006823C3">
      <w:pPr>
        <w:spacing w:after="0" w:line="240" w:lineRule="auto"/>
      </w:pPr>
      <w:r>
        <w:separator/>
      </w:r>
    </w:p>
  </w:endnote>
  <w:endnote w:type="continuationSeparator" w:id="0">
    <w:p w:rsidR="00AA0510" w:rsidRDefault="00AA0510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3B1B63" w:rsidRDefault="00134619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F77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510" w:rsidRDefault="00AA0510" w:rsidP="006823C3">
      <w:pPr>
        <w:spacing w:after="0" w:line="240" w:lineRule="auto"/>
      </w:pPr>
      <w:r>
        <w:separator/>
      </w:r>
    </w:p>
  </w:footnote>
  <w:footnote w:type="continuationSeparator" w:id="0">
    <w:p w:rsidR="00AA0510" w:rsidRDefault="00AA0510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575228"/>
    <w:multiLevelType w:val="hybridMultilevel"/>
    <w:tmpl w:val="924CFF28"/>
    <w:lvl w:ilvl="0" w:tplc="A1F0E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4A64"/>
    <w:rsid w:val="00005623"/>
    <w:rsid w:val="0003031E"/>
    <w:rsid w:val="00033CD6"/>
    <w:rsid w:val="000346D3"/>
    <w:rsid w:val="000435A3"/>
    <w:rsid w:val="0004587D"/>
    <w:rsid w:val="000476B3"/>
    <w:rsid w:val="00051AFE"/>
    <w:rsid w:val="00053D57"/>
    <w:rsid w:val="00063555"/>
    <w:rsid w:val="00066C73"/>
    <w:rsid w:val="00067BBD"/>
    <w:rsid w:val="00085BA6"/>
    <w:rsid w:val="00087F38"/>
    <w:rsid w:val="000963AC"/>
    <w:rsid w:val="000B0623"/>
    <w:rsid w:val="000B2347"/>
    <w:rsid w:val="000B71CB"/>
    <w:rsid w:val="000C73D7"/>
    <w:rsid w:val="000E60EC"/>
    <w:rsid w:val="000E76A7"/>
    <w:rsid w:val="000F1FC5"/>
    <w:rsid w:val="00100D8F"/>
    <w:rsid w:val="00101E90"/>
    <w:rsid w:val="0010783E"/>
    <w:rsid w:val="00110A8E"/>
    <w:rsid w:val="0011387F"/>
    <w:rsid w:val="00115C4C"/>
    <w:rsid w:val="00126EB3"/>
    <w:rsid w:val="00133426"/>
    <w:rsid w:val="00134619"/>
    <w:rsid w:val="0013506E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010E"/>
    <w:rsid w:val="00181F90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E2969"/>
    <w:rsid w:val="001F1396"/>
    <w:rsid w:val="001F1881"/>
    <w:rsid w:val="001F1F5E"/>
    <w:rsid w:val="001F43C9"/>
    <w:rsid w:val="002014C6"/>
    <w:rsid w:val="002027B7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9CA"/>
    <w:rsid w:val="00282466"/>
    <w:rsid w:val="00282EBE"/>
    <w:rsid w:val="00291C04"/>
    <w:rsid w:val="00295ED0"/>
    <w:rsid w:val="002B6A8B"/>
    <w:rsid w:val="002C1414"/>
    <w:rsid w:val="002C2D88"/>
    <w:rsid w:val="002C4A1A"/>
    <w:rsid w:val="002E22BF"/>
    <w:rsid w:val="002E3CAF"/>
    <w:rsid w:val="002E43A2"/>
    <w:rsid w:val="002E54D8"/>
    <w:rsid w:val="002F3C03"/>
    <w:rsid w:val="00300E42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B1B63"/>
    <w:rsid w:val="003C74EF"/>
    <w:rsid w:val="003D4993"/>
    <w:rsid w:val="003D5F30"/>
    <w:rsid w:val="003D6688"/>
    <w:rsid w:val="003E45A4"/>
    <w:rsid w:val="003E4650"/>
    <w:rsid w:val="003F459C"/>
    <w:rsid w:val="003F4DDD"/>
    <w:rsid w:val="004069D8"/>
    <w:rsid w:val="00407686"/>
    <w:rsid w:val="00407AFA"/>
    <w:rsid w:val="00447FF4"/>
    <w:rsid w:val="0045152B"/>
    <w:rsid w:val="0046080D"/>
    <w:rsid w:val="00461760"/>
    <w:rsid w:val="00463938"/>
    <w:rsid w:val="00465803"/>
    <w:rsid w:val="00476D2E"/>
    <w:rsid w:val="00481BC7"/>
    <w:rsid w:val="00482417"/>
    <w:rsid w:val="004A13F6"/>
    <w:rsid w:val="004B20C7"/>
    <w:rsid w:val="004C1A2D"/>
    <w:rsid w:val="004C4A8B"/>
    <w:rsid w:val="004C5E10"/>
    <w:rsid w:val="004D5AA5"/>
    <w:rsid w:val="004E1556"/>
    <w:rsid w:val="004E3B39"/>
    <w:rsid w:val="004E415F"/>
    <w:rsid w:val="004E5BCA"/>
    <w:rsid w:val="00505D90"/>
    <w:rsid w:val="005118A4"/>
    <w:rsid w:val="00512F86"/>
    <w:rsid w:val="0051483E"/>
    <w:rsid w:val="00515529"/>
    <w:rsid w:val="00525818"/>
    <w:rsid w:val="005361D6"/>
    <w:rsid w:val="00536D18"/>
    <w:rsid w:val="00546566"/>
    <w:rsid w:val="00557CAC"/>
    <w:rsid w:val="005605C9"/>
    <w:rsid w:val="00563E9B"/>
    <w:rsid w:val="00571CB9"/>
    <w:rsid w:val="005730CB"/>
    <w:rsid w:val="00573335"/>
    <w:rsid w:val="00577478"/>
    <w:rsid w:val="00583687"/>
    <w:rsid w:val="0058698A"/>
    <w:rsid w:val="005901C2"/>
    <w:rsid w:val="005938E9"/>
    <w:rsid w:val="005945BF"/>
    <w:rsid w:val="005A0561"/>
    <w:rsid w:val="005A5975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365F2"/>
    <w:rsid w:val="00640494"/>
    <w:rsid w:val="0064180F"/>
    <w:rsid w:val="00644B6F"/>
    <w:rsid w:val="00646FA8"/>
    <w:rsid w:val="00665F7E"/>
    <w:rsid w:val="00667EE7"/>
    <w:rsid w:val="00670027"/>
    <w:rsid w:val="006703CA"/>
    <w:rsid w:val="00676815"/>
    <w:rsid w:val="00680613"/>
    <w:rsid w:val="006823C3"/>
    <w:rsid w:val="00687214"/>
    <w:rsid w:val="006878A4"/>
    <w:rsid w:val="006A5EFD"/>
    <w:rsid w:val="006B3D4B"/>
    <w:rsid w:val="006C20A3"/>
    <w:rsid w:val="006C2C72"/>
    <w:rsid w:val="006C5786"/>
    <w:rsid w:val="006D04CD"/>
    <w:rsid w:val="006D0E68"/>
    <w:rsid w:val="006D2953"/>
    <w:rsid w:val="006D2E7B"/>
    <w:rsid w:val="006E11A4"/>
    <w:rsid w:val="006E24AD"/>
    <w:rsid w:val="006F01A8"/>
    <w:rsid w:val="006F244B"/>
    <w:rsid w:val="006F44F3"/>
    <w:rsid w:val="00702F00"/>
    <w:rsid w:val="0070600B"/>
    <w:rsid w:val="0071257F"/>
    <w:rsid w:val="00713BF3"/>
    <w:rsid w:val="00727AB1"/>
    <w:rsid w:val="00740558"/>
    <w:rsid w:val="00740BA3"/>
    <w:rsid w:val="00753084"/>
    <w:rsid w:val="007620FC"/>
    <w:rsid w:val="007826A6"/>
    <w:rsid w:val="00786BD7"/>
    <w:rsid w:val="007961BC"/>
    <w:rsid w:val="007A30D2"/>
    <w:rsid w:val="007A7958"/>
    <w:rsid w:val="007B442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CEC"/>
    <w:rsid w:val="00802419"/>
    <w:rsid w:val="00807357"/>
    <w:rsid w:val="0081721E"/>
    <w:rsid w:val="0082336D"/>
    <w:rsid w:val="00843A46"/>
    <w:rsid w:val="00847929"/>
    <w:rsid w:val="0085410F"/>
    <w:rsid w:val="00860358"/>
    <w:rsid w:val="008653D3"/>
    <w:rsid w:val="0087418D"/>
    <w:rsid w:val="00874C06"/>
    <w:rsid w:val="008770FB"/>
    <w:rsid w:val="00883A12"/>
    <w:rsid w:val="008845CF"/>
    <w:rsid w:val="00885EE2"/>
    <w:rsid w:val="008B0EB9"/>
    <w:rsid w:val="008B1109"/>
    <w:rsid w:val="008B19E5"/>
    <w:rsid w:val="008B6066"/>
    <w:rsid w:val="008B63EF"/>
    <w:rsid w:val="008C4561"/>
    <w:rsid w:val="008C7B1F"/>
    <w:rsid w:val="008D0115"/>
    <w:rsid w:val="008D369F"/>
    <w:rsid w:val="008D5442"/>
    <w:rsid w:val="008E431B"/>
    <w:rsid w:val="008E47B2"/>
    <w:rsid w:val="008E7264"/>
    <w:rsid w:val="009049E9"/>
    <w:rsid w:val="009064EF"/>
    <w:rsid w:val="00907C75"/>
    <w:rsid w:val="009173D7"/>
    <w:rsid w:val="009211FD"/>
    <w:rsid w:val="00921608"/>
    <w:rsid w:val="00926B2C"/>
    <w:rsid w:val="00936FC1"/>
    <w:rsid w:val="00942C81"/>
    <w:rsid w:val="00951111"/>
    <w:rsid w:val="0096021B"/>
    <w:rsid w:val="0096298B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D2071"/>
    <w:rsid w:val="009D2CE5"/>
    <w:rsid w:val="009D6895"/>
    <w:rsid w:val="009E23DC"/>
    <w:rsid w:val="009E2EB5"/>
    <w:rsid w:val="009E52C6"/>
    <w:rsid w:val="009E5BE5"/>
    <w:rsid w:val="009E6D68"/>
    <w:rsid w:val="009F3039"/>
    <w:rsid w:val="009F41D3"/>
    <w:rsid w:val="009F4314"/>
    <w:rsid w:val="009F5B38"/>
    <w:rsid w:val="009F6608"/>
    <w:rsid w:val="009F7700"/>
    <w:rsid w:val="00A001B8"/>
    <w:rsid w:val="00A029AE"/>
    <w:rsid w:val="00A068EC"/>
    <w:rsid w:val="00A14614"/>
    <w:rsid w:val="00A160B6"/>
    <w:rsid w:val="00A16F4B"/>
    <w:rsid w:val="00A26D30"/>
    <w:rsid w:val="00A31DB7"/>
    <w:rsid w:val="00A31EF6"/>
    <w:rsid w:val="00A35F74"/>
    <w:rsid w:val="00A375E7"/>
    <w:rsid w:val="00A41DB5"/>
    <w:rsid w:val="00A442A7"/>
    <w:rsid w:val="00A44B2B"/>
    <w:rsid w:val="00A46077"/>
    <w:rsid w:val="00A46595"/>
    <w:rsid w:val="00A510FF"/>
    <w:rsid w:val="00A52D31"/>
    <w:rsid w:val="00A6144F"/>
    <w:rsid w:val="00A67E45"/>
    <w:rsid w:val="00A71B66"/>
    <w:rsid w:val="00A918BA"/>
    <w:rsid w:val="00AA0510"/>
    <w:rsid w:val="00AA2F30"/>
    <w:rsid w:val="00AB1EFE"/>
    <w:rsid w:val="00AB2755"/>
    <w:rsid w:val="00AB363D"/>
    <w:rsid w:val="00AB4FF0"/>
    <w:rsid w:val="00AC2345"/>
    <w:rsid w:val="00AC71B1"/>
    <w:rsid w:val="00AD0F7A"/>
    <w:rsid w:val="00AD19C6"/>
    <w:rsid w:val="00AD211A"/>
    <w:rsid w:val="00AD23C1"/>
    <w:rsid w:val="00AE209F"/>
    <w:rsid w:val="00AE2670"/>
    <w:rsid w:val="00AE71B2"/>
    <w:rsid w:val="00AF2ADC"/>
    <w:rsid w:val="00AF3685"/>
    <w:rsid w:val="00AF4B66"/>
    <w:rsid w:val="00B015DB"/>
    <w:rsid w:val="00B020F4"/>
    <w:rsid w:val="00B036FF"/>
    <w:rsid w:val="00B124DA"/>
    <w:rsid w:val="00B307A6"/>
    <w:rsid w:val="00B30D53"/>
    <w:rsid w:val="00B43CD0"/>
    <w:rsid w:val="00B47A4D"/>
    <w:rsid w:val="00B47C07"/>
    <w:rsid w:val="00B603B0"/>
    <w:rsid w:val="00B62688"/>
    <w:rsid w:val="00B66D4B"/>
    <w:rsid w:val="00B67ACB"/>
    <w:rsid w:val="00B751C9"/>
    <w:rsid w:val="00B81F53"/>
    <w:rsid w:val="00B97199"/>
    <w:rsid w:val="00BA72CA"/>
    <w:rsid w:val="00BB288A"/>
    <w:rsid w:val="00BB34B1"/>
    <w:rsid w:val="00BB4063"/>
    <w:rsid w:val="00BB635A"/>
    <w:rsid w:val="00BD637E"/>
    <w:rsid w:val="00BD649F"/>
    <w:rsid w:val="00BD6DC2"/>
    <w:rsid w:val="00BD77D6"/>
    <w:rsid w:val="00BE20C2"/>
    <w:rsid w:val="00BE235C"/>
    <w:rsid w:val="00BE60A9"/>
    <w:rsid w:val="00BE6A6A"/>
    <w:rsid w:val="00BE6B97"/>
    <w:rsid w:val="00BF1F00"/>
    <w:rsid w:val="00C03D5D"/>
    <w:rsid w:val="00C06B47"/>
    <w:rsid w:val="00C06E8F"/>
    <w:rsid w:val="00C1185C"/>
    <w:rsid w:val="00C15BF6"/>
    <w:rsid w:val="00C161F9"/>
    <w:rsid w:val="00C20EB2"/>
    <w:rsid w:val="00C272D7"/>
    <w:rsid w:val="00C30F0C"/>
    <w:rsid w:val="00C400BB"/>
    <w:rsid w:val="00C46073"/>
    <w:rsid w:val="00C502A3"/>
    <w:rsid w:val="00C56670"/>
    <w:rsid w:val="00C63B51"/>
    <w:rsid w:val="00C63CBF"/>
    <w:rsid w:val="00C67FA9"/>
    <w:rsid w:val="00C80A19"/>
    <w:rsid w:val="00C93151"/>
    <w:rsid w:val="00CA5190"/>
    <w:rsid w:val="00CB1686"/>
    <w:rsid w:val="00CB1EB4"/>
    <w:rsid w:val="00CB4B02"/>
    <w:rsid w:val="00CE2272"/>
    <w:rsid w:val="00D02FC2"/>
    <w:rsid w:val="00D0441B"/>
    <w:rsid w:val="00D06B30"/>
    <w:rsid w:val="00D131E6"/>
    <w:rsid w:val="00D13CDF"/>
    <w:rsid w:val="00D14418"/>
    <w:rsid w:val="00D24267"/>
    <w:rsid w:val="00D325A1"/>
    <w:rsid w:val="00D35EBD"/>
    <w:rsid w:val="00D37E5E"/>
    <w:rsid w:val="00D43BC4"/>
    <w:rsid w:val="00D4403E"/>
    <w:rsid w:val="00D446D0"/>
    <w:rsid w:val="00D5031D"/>
    <w:rsid w:val="00D52245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701F"/>
    <w:rsid w:val="00DA7177"/>
    <w:rsid w:val="00DC1A7D"/>
    <w:rsid w:val="00DC1C88"/>
    <w:rsid w:val="00DC61C9"/>
    <w:rsid w:val="00DC770B"/>
    <w:rsid w:val="00DD4BDB"/>
    <w:rsid w:val="00DD604F"/>
    <w:rsid w:val="00DE1BF8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1EC8"/>
    <w:rsid w:val="00E127C9"/>
    <w:rsid w:val="00E12D58"/>
    <w:rsid w:val="00E27FDB"/>
    <w:rsid w:val="00E35FB2"/>
    <w:rsid w:val="00E42604"/>
    <w:rsid w:val="00E4606A"/>
    <w:rsid w:val="00E628E0"/>
    <w:rsid w:val="00E62BF8"/>
    <w:rsid w:val="00E80018"/>
    <w:rsid w:val="00E814F4"/>
    <w:rsid w:val="00E83DD0"/>
    <w:rsid w:val="00E847F3"/>
    <w:rsid w:val="00E90DFC"/>
    <w:rsid w:val="00E91078"/>
    <w:rsid w:val="00EA5BC9"/>
    <w:rsid w:val="00EA7CF1"/>
    <w:rsid w:val="00EB0953"/>
    <w:rsid w:val="00EB2C2B"/>
    <w:rsid w:val="00EB5DD1"/>
    <w:rsid w:val="00EE546C"/>
    <w:rsid w:val="00F02A1F"/>
    <w:rsid w:val="00F117FC"/>
    <w:rsid w:val="00F205B8"/>
    <w:rsid w:val="00F30C0E"/>
    <w:rsid w:val="00F315E6"/>
    <w:rsid w:val="00F331FF"/>
    <w:rsid w:val="00F33B48"/>
    <w:rsid w:val="00F343B6"/>
    <w:rsid w:val="00F356E2"/>
    <w:rsid w:val="00F40C02"/>
    <w:rsid w:val="00F43AA2"/>
    <w:rsid w:val="00F479EB"/>
    <w:rsid w:val="00F50D96"/>
    <w:rsid w:val="00F52563"/>
    <w:rsid w:val="00F553FA"/>
    <w:rsid w:val="00F56482"/>
    <w:rsid w:val="00F626CA"/>
    <w:rsid w:val="00F71FF9"/>
    <w:rsid w:val="00F85767"/>
    <w:rsid w:val="00F859F9"/>
    <w:rsid w:val="00FA0076"/>
    <w:rsid w:val="00FA2E4F"/>
    <w:rsid w:val="00FA6530"/>
    <w:rsid w:val="00FC6146"/>
    <w:rsid w:val="00FD06A5"/>
    <w:rsid w:val="00FD368E"/>
    <w:rsid w:val="00FE1EDE"/>
    <w:rsid w:val="00FE4F6E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E61A5AD-619F-41F6-ADC7-750B8292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Семиногина АС</cp:lastModifiedBy>
  <cp:revision>14</cp:revision>
  <cp:lastPrinted>2023-08-01T06:33:00Z</cp:lastPrinted>
  <dcterms:created xsi:type="dcterms:W3CDTF">2023-07-27T07:33:00Z</dcterms:created>
  <dcterms:modified xsi:type="dcterms:W3CDTF">2023-08-01T06:33:00Z</dcterms:modified>
</cp:coreProperties>
</file>