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110A8E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1A5AFF" w:rsidRDefault="001A5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1C6E" w:rsidRDefault="00D120C9" w:rsidP="00161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526265" w:rsidRDefault="0052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26265" w:rsidRDefault="00D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161C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BE4AD9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D120C9">
        <w:rPr>
          <w:rFonts w:ascii="Times New Roman CYR" w:hAnsi="Times New Roman CYR" w:cs="Times New Roman CYR"/>
          <w:bCs/>
          <w:sz w:val="28"/>
          <w:szCs w:val="28"/>
        </w:rPr>
        <w:t xml:space="preserve"> августа</w:t>
      </w:r>
      <w:r w:rsidR="00C717D8">
        <w:rPr>
          <w:rFonts w:ascii="Times New Roman CYR" w:hAnsi="Times New Roman CYR" w:cs="Times New Roman CYR"/>
          <w:bCs/>
          <w:sz w:val="28"/>
          <w:szCs w:val="28"/>
        </w:rPr>
        <w:t xml:space="preserve"> 20</w:t>
      </w:r>
      <w:r w:rsidR="0022250D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D91F45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717D8">
        <w:rPr>
          <w:rFonts w:ascii="Times New Roman CYR" w:hAnsi="Times New Roman CYR" w:cs="Times New Roman CYR"/>
          <w:bCs/>
          <w:sz w:val="28"/>
          <w:szCs w:val="28"/>
        </w:rPr>
        <w:t xml:space="preserve"> года № </w:t>
      </w:r>
      <w:r w:rsidR="002F03BA">
        <w:rPr>
          <w:rFonts w:ascii="Times New Roman CYR" w:hAnsi="Times New Roman CYR" w:cs="Times New Roman CYR"/>
          <w:bCs/>
          <w:sz w:val="28"/>
          <w:szCs w:val="28"/>
        </w:rPr>
        <w:t>99</w:t>
      </w:r>
      <w:r w:rsidR="00D120C9">
        <w:rPr>
          <w:rFonts w:ascii="Times New Roman CYR" w:hAnsi="Times New Roman CYR" w:cs="Times New Roman CYR"/>
          <w:bCs/>
          <w:sz w:val="28"/>
          <w:szCs w:val="28"/>
        </w:rPr>
        <w:t>-р</w:t>
      </w:r>
    </w:p>
    <w:p w:rsidR="00755CBF" w:rsidRDefault="00755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A40AC" w:rsidRDefault="003A4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36FD8" w:rsidRPr="00863FD1" w:rsidRDefault="00D36FD8" w:rsidP="00755CBF">
      <w:pPr>
        <w:pStyle w:val="a6"/>
        <w:ind w:right="4677"/>
        <w:jc w:val="both"/>
        <w:rPr>
          <w:rFonts w:ascii="Times New Roman" w:hAnsi="Times New Roman"/>
          <w:sz w:val="28"/>
          <w:szCs w:val="28"/>
        </w:rPr>
      </w:pPr>
      <w:r w:rsidRPr="00863FD1">
        <w:rPr>
          <w:rFonts w:ascii="Times New Roman" w:hAnsi="Times New Roman"/>
          <w:sz w:val="28"/>
          <w:szCs w:val="28"/>
        </w:rPr>
        <w:t xml:space="preserve">О </w:t>
      </w:r>
      <w:r w:rsidR="00D31090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D120C9">
        <w:rPr>
          <w:rFonts w:ascii="Times New Roman" w:hAnsi="Times New Roman"/>
          <w:sz w:val="28"/>
          <w:szCs w:val="28"/>
        </w:rPr>
        <w:t>распоряжение</w:t>
      </w:r>
      <w:r w:rsidR="00D31090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Саратов</w:t>
      </w:r>
      <w:r w:rsidR="00BE4AD9">
        <w:rPr>
          <w:rFonts w:ascii="Times New Roman" w:hAnsi="Times New Roman"/>
          <w:sz w:val="28"/>
          <w:szCs w:val="28"/>
        </w:rPr>
        <w:t>с</w:t>
      </w:r>
      <w:r w:rsidR="00D31090">
        <w:rPr>
          <w:rFonts w:ascii="Times New Roman" w:hAnsi="Times New Roman"/>
          <w:sz w:val="28"/>
          <w:szCs w:val="28"/>
        </w:rPr>
        <w:t>кой области от 2</w:t>
      </w:r>
      <w:r w:rsidR="00D120C9">
        <w:rPr>
          <w:rFonts w:ascii="Times New Roman" w:hAnsi="Times New Roman"/>
          <w:sz w:val="28"/>
          <w:szCs w:val="28"/>
        </w:rPr>
        <w:t>6</w:t>
      </w:r>
      <w:r w:rsidR="00D31090">
        <w:rPr>
          <w:rFonts w:ascii="Times New Roman" w:hAnsi="Times New Roman"/>
          <w:sz w:val="28"/>
          <w:szCs w:val="28"/>
        </w:rPr>
        <w:t xml:space="preserve"> ию</w:t>
      </w:r>
      <w:r w:rsidR="00D120C9">
        <w:rPr>
          <w:rFonts w:ascii="Times New Roman" w:hAnsi="Times New Roman"/>
          <w:sz w:val="28"/>
          <w:szCs w:val="28"/>
        </w:rPr>
        <w:t>л</w:t>
      </w:r>
      <w:r w:rsidR="00D31090">
        <w:rPr>
          <w:rFonts w:ascii="Times New Roman" w:hAnsi="Times New Roman"/>
          <w:sz w:val="28"/>
          <w:szCs w:val="28"/>
        </w:rPr>
        <w:t>я 2022 года №</w:t>
      </w:r>
      <w:r w:rsidR="00D120C9">
        <w:rPr>
          <w:rFonts w:ascii="Times New Roman" w:hAnsi="Times New Roman"/>
          <w:sz w:val="28"/>
          <w:szCs w:val="28"/>
        </w:rPr>
        <w:t>86-р</w:t>
      </w:r>
    </w:p>
    <w:p w:rsidR="00755CBF" w:rsidRDefault="00755CBF" w:rsidP="00D36FD8">
      <w:pPr>
        <w:tabs>
          <w:tab w:val="left" w:pos="4962"/>
          <w:tab w:val="left" w:pos="5954"/>
        </w:tabs>
        <w:autoSpaceDE w:val="0"/>
        <w:autoSpaceDN w:val="0"/>
        <w:adjustRightInd w:val="0"/>
        <w:spacing w:after="0" w:line="240" w:lineRule="auto"/>
        <w:ind w:right="1700"/>
        <w:rPr>
          <w:rFonts w:ascii="Times New Roman CYR" w:hAnsi="Times New Roman CYR" w:cs="Times New Roman CYR"/>
          <w:b/>
          <w:sz w:val="28"/>
          <w:szCs w:val="28"/>
        </w:rPr>
      </w:pPr>
    </w:p>
    <w:p w:rsidR="003A40AC" w:rsidRPr="00E2613B" w:rsidRDefault="003A40AC" w:rsidP="00D36FD8">
      <w:pPr>
        <w:tabs>
          <w:tab w:val="left" w:pos="4962"/>
          <w:tab w:val="left" w:pos="5954"/>
        </w:tabs>
        <w:autoSpaceDE w:val="0"/>
        <w:autoSpaceDN w:val="0"/>
        <w:adjustRightInd w:val="0"/>
        <w:spacing w:after="0" w:line="240" w:lineRule="auto"/>
        <w:ind w:right="1700"/>
        <w:rPr>
          <w:rFonts w:ascii="Times New Roman CYR" w:hAnsi="Times New Roman CYR" w:cs="Times New Roman CYR"/>
          <w:b/>
          <w:sz w:val="28"/>
          <w:szCs w:val="28"/>
        </w:rPr>
      </w:pPr>
    </w:p>
    <w:p w:rsidR="00D31090" w:rsidRPr="002A7E96" w:rsidRDefault="00D120C9" w:rsidP="00D310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23478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46 Закона Саратовской области «О выборах Губернатора Саратовской области», пунктом 8 статьи 49 Закона саратовской области «О выборах депутатов Саратовской областной Думы», </w:t>
      </w:r>
      <w:r w:rsidR="00755CBF">
        <w:rPr>
          <w:rFonts w:ascii="Times New Roman" w:hAnsi="Times New Roman" w:cs="Times New Roman"/>
          <w:sz w:val="28"/>
          <w:szCs w:val="28"/>
        </w:rPr>
        <w:t>постановления администрации Питерского муниципального района от 22 августа 2022 года №301 «О внесении изменений в постановление администрации Питерского муниципального района Саратовской области от 28 июня 2022 года №</w:t>
      </w:r>
      <w:r w:rsidR="00385E7A">
        <w:rPr>
          <w:rFonts w:ascii="Times New Roman" w:hAnsi="Times New Roman" w:cs="Times New Roman"/>
          <w:sz w:val="28"/>
          <w:szCs w:val="28"/>
        </w:rPr>
        <w:t>2</w:t>
      </w:r>
      <w:r w:rsidR="00755CBF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755CBF">
        <w:rPr>
          <w:rFonts w:ascii="Times New Roman" w:hAnsi="Times New Roman" w:cs="Times New Roman"/>
          <w:sz w:val="28"/>
          <w:szCs w:val="28"/>
        </w:rPr>
        <w:t xml:space="preserve">», </w:t>
      </w:r>
      <w:r w:rsidRPr="00E23478">
        <w:rPr>
          <w:rFonts w:ascii="Times New Roman" w:hAnsi="Times New Roman" w:cs="Times New Roman"/>
          <w:sz w:val="28"/>
          <w:szCs w:val="28"/>
        </w:rPr>
        <w:t xml:space="preserve">решений территориальной избирательной комиссии </w:t>
      </w:r>
      <w:proofErr w:type="spellStart"/>
      <w:r w:rsidRPr="00E23478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2347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от 25 июля 2022 года №38/137-Р «О предложении администрациям Александрово-Гайского, </w:t>
      </w:r>
      <w:proofErr w:type="spellStart"/>
      <w:r w:rsidRPr="00E23478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234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478">
        <w:rPr>
          <w:rFonts w:ascii="Times New Roman" w:hAnsi="Times New Roman" w:cs="Times New Roman"/>
          <w:sz w:val="28"/>
          <w:szCs w:val="28"/>
        </w:rPr>
        <w:t>Новоузенского</w:t>
      </w:r>
      <w:proofErr w:type="spellEnd"/>
      <w:r w:rsidRPr="00E23478">
        <w:rPr>
          <w:rFonts w:ascii="Times New Roman" w:hAnsi="Times New Roman" w:cs="Times New Roman"/>
          <w:sz w:val="28"/>
          <w:szCs w:val="28"/>
        </w:rPr>
        <w:t xml:space="preserve"> и Питерского районов специальных мест для размещения печатных агитационных материалов кандидатов, политических партий, выдвинувших областные списки кандидатов, при проведении выборов депутатов Саратовской областной Думы седьмого созыва на территории </w:t>
      </w:r>
      <w:proofErr w:type="spellStart"/>
      <w:r w:rsidRPr="00E23478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E23478">
        <w:rPr>
          <w:rFonts w:ascii="Times New Roman" w:hAnsi="Times New Roman" w:cs="Times New Roman"/>
          <w:sz w:val="28"/>
          <w:szCs w:val="28"/>
        </w:rPr>
        <w:t xml:space="preserve"> одноман</w:t>
      </w:r>
      <w:r>
        <w:rPr>
          <w:rFonts w:ascii="Times New Roman" w:hAnsi="Times New Roman" w:cs="Times New Roman"/>
          <w:sz w:val="28"/>
          <w:szCs w:val="28"/>
        </w:rPr>
        <w:t>датного избирательного округа №</w:t>
      </w:r>
      <w:r w:rsidRPr="00E23478">
        <w:rPr>
          <w:rFonts w:ascii="Times New Roman" w:hAnsi="Times New Roman" w:cs="Times New Roman"/>
          <w:sz w:val="28"/>
          <w:szCs w:val="28"/>
        </w:rPr>
        <w:t>24», территориальной избирательной комиссии Питерского муниципального района от 1 июля 2022 года №01-09/151-Р «</w:t>
      </w:r>
      <w:r w:rsidRPr="00E23478">
        <w:rPr>
          <w:rFonts w:ascii="Times New Roman" w:hAnsi="Times New Roman" w:cs="Times New Roman"/>
          <w:color w:val="000000"/>
          <w:sz w:val="28"/>
          <w:szCs w:val="28"/>
        </w:rPr>
        <w:t>О предложении специальных мест для размещения печатных агитационных материалов на территории избирательных участков Питерского муниципального района при проведении выборов Губернатора Саратовской области в 2022 году»</w:t>
      </w:r>
      <w:r w:rsidR="00755CBF">
        <w:rPr>
          <w:rFonts w:ascii="Times New Roman" w:hAnsi="Times New Roman" w:cs="Times New Roman"/>
          <w:color w:val="000000"/>
          <w:sz w:val="28"/>
          <w:szCs w:val="28"/>
        </w:rPr>
        <w:t>, в связи с переносом избирательных участков</w:t>
      </w:r>
      <w:r w:rsidR="00D31090" w:rsidRPr="002A7E96">
        <w:rPr>
          <w:rFonts w:ascii="Times New Roman" w:hAnsi="Times New Roman"/>
          <w:sz w:val="28"/>
          <w:szCs w:val="28"/>
        </w:rPr>
        <w:t>:</w:t>
      </w:r>
    </w:p>
    <w:p w:rsidR="00D31090" w:rsidRDefault="00D31090" w:rsidP="00D120C9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</w:t>
      </w:r>
      <w:r w:rsidR="00D120C9">
        <w:rPr>
          <w:rFonts w:ascii="Times New Roman" w:hAnsi="Times New Roman"/>
          <w:sz w:val="28"/>
          <w:szCs w:val="28"/>
          <w:shd w:val="clear" w:color="auto" w:fill="FFFFFF"/>
        </w:rPr>
        <w:t>распоряжение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Питерского муниципального района Саратовской области от 2</w:t>
      </w:r>
      <w:r w:rsidR="00D120C9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ию</w:t>
      </w:r>
      <w:r w:rsidR="00D120C9"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 2022 года №</w:t>
      </w:r>
      <w:r w:rsidR="00D120C9">
        <w:rPr>
          <w:rFonts w:ascii="Times New Roman" w:hAnsi="Times New Roman"/>
          <w:sz w:val="28"/>
          <w:szCs w:val="28"/>
          <w:shd w:val="clear" w:color="auto" w:fill="FFFFFF"/>
        </w:rPr>
        <w:t>86-р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D120C9" w:rsidRPr="00D120C9">
        <w:rPr>
          <w:rFonts w:ascii="Times New Roman" w:hAnsi="Times New Roman"/>
          <w:sz w:val="28"/>
          <w:szCs w:val="28"/>
          <w:shd w:val="clear" w:color="auto" w:fill="FFFFFF"/>
        </w:rPr>
        <w:t>О специальных местах для размещения печатных агитационных материалов на территории избирательных участков при проведении выборов Губернатора Саратовской области и депутатов Саратовской областной Думы седьмого созыва 11 сентября 2022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A002B9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изменения:</w:t>
      </w:r>
    </w:p>
    <w:p w:rsidR="00D31090" w:rsidRDefault="00A002B9" w:rsidP="00A002B9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002B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строку приложения: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5558"/>
        <w:gridCol w:w="3177"/>
      </w:tblGrid>
      <w:tr w:rsidR="0066724C" w:rsidRPr="00D247BF" w:rsidTr="006F0F9E">
        <w:tc>
          <w:tcPr>
            <w:tcW w:w="488" w:type="pct"/>
          </w:tcPr>
          <w:p w:rsidR="0066724C" w:rsidRPr="00D24B71" w:rsidRDefault="0066724C" w:rsidP="0066724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1373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871" w:type="pct"/>
          </w:tcPr>
          <w:p w:rsidR="006F0F9E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6F0F9E" w:rsidRPr="00D24B71" w:rsidRDefault="006F0F9E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«Родничок»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</w:p>
        </w:tc>
        <w:tc>
          <w:tcPr>
            <w:tcW w:w="1641" w:type="pct"/>
          </w:tcPr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413230,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ул.Набережная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д. 29</w:t>
            </w:r>
          </w:p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413230,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ул.Революционная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д.5</w:t>
            </w:r>
          </w:p>
        </w:tc>
      </w:tr>
    </w:tbl>
    <w:p w:rsidR="00F10E15" w:rsidRPr="00F10E15" w:rsidRDefault="00F10E15" w:rsidP="006672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4"/>
          <w:szCs w:val="28"/>
          <w:shd w:val="clear" w:color="auto" w:fill="FFFFFF"/>
        </w:rPr>
      </w:pPr>
    </w:p>
    <w:p w:rsidR="00A002B9" w:rsidRDefault="0066724C" w:rsidP="006672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002B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5571"/>
        <w:gridCol w:w="3163"/>
      </w:tblGrid>
      <w:tr w:rsidR="0066724C" w:rsidRPr="00D247BF" w:rsidTr="00F10E15">
        <w:tc>
          <w:tcPr>
            <w:tcW w:w="488" w:type="pct"/>
          </w:tcPr>
          <w:p w:rsidR="0066724C" w:rsidRPr="00D24B71" w:rsidRDefault="0066724C" w:rsidP="00DF047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1373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2878" w:type="pct"/>
          </w:tcPr>
          <w:p w:rsidR="0066724C" w:rsidRDefault="0066724C" w:rsidP="00DF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; </w:t>
            </w:r>
          </w:p>
          <w:p w:rsidR="0066724C" w:rsidRDefault="0066724C" w:rsidP="00DF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6724C" w:rsidRPr="00D24B71" w:rsidRDefault="0066724C" w:rsidP="00DF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6724C" w:rsidRPr="00D24B71" w:rsidRDefault="0066724C" w:rsidP="00DF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МБУК </w:t>
            </w:r>
            <w:r w:rsidRPr="00D24B71">
              <w:rPr>
                <w:rFonts w:ascii="Times New Roman" w:hAnsi="Times New Roman"/>
                <w:sz w:val="28"/>
                <w:szCs w:val="28"/>
              </w:rPr>
              <w:t xml:space="preserve">«ЦКС Питерского района» </w:t>
            </w: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СДК Мироновского МО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</w:p>
        </w:tc>
        <w:tc>
          <w:tcPr>
            <w:tcW w:w="1634" w:type="pct"/>
          </w:tcPr>
          <w:p w:rsidR="0066724C" w:rsidRPr="00D24B71" w:rsidRDefault="0066724C" w:rsidP="00DF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413230,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ул.Набережная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66724C" w:rsidRPr="00D24B71" w:rsidRDefault="0066724C" w:rsidP="00DF0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 д. 29</w:t>
            </w:r>
          </w:p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413230,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с.Моршанка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ул.Революционная</w:t>
            </w:r>
            <w:proofErr w:type="spellEnd"/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, д.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F10E15" w:rsidRPr="00F10E15" w:rsidRDefault="00F10E15" w:rsidP="00F10E15">
      <w:pPr>
        <w:pStyle w:val="a9"/>
        <w:shd w:val="clear" w:color="auto" w:fill="FFFFFF"/>
        <w:spacing w:after="0" w:line="240" w:lineRule="auto"/>
        <w:ind w:left="1159"/>
        <w:jc w:val="both"/>
        <w:textAlignment w:val="baseline"/>
        <w:rPr>
          <w:rFonts w:ascii="Times New Roman" w:hAnsi="Times New Roman"/>
          <w:sz w:val="12"/>
          <w:szCs w:val="28"/>
          <w:shd w:val="clear" w:color="auto" w:fill="FFFFFF"/>
        </w:rPr>
      </w:pPr>
    </w:p>
    <w:p w:rsidR="0066724C" w:rsidRPr="0066724C" w:rsidRDefault="0066724C" w:rsidP="0066724C">
      <w:pPr>
        <w:pStyle w:val="a9"/>
        <w:numPr>
          <w:ilvl w:val="1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6724C">
        <w:rPr>
          <w:rFonts w:ascii="Times New Roman" w:hAnsi="Times New Roman"/>
          <w:sz w:val="28"/>
          <w:szCs w:val="28"/>
          <w:shd w:val="clear" w:color="auto" w:fill="FFFFFF"/>
        </w:rPr>
        <w:t>строку приложения: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5571"/>
        <w:gridCol w:w="3163"/>
      </w:tblGrid>
      <w:tr w:rsidR="0066724C" w:rsidRPr="00D247BF" w:rsidTr="00F10E15">
        <w:tc>
          <w:tcPr>
            <w:tcW w:w="488" w:type="pct"/>
          </w:tcPr>
          <w:p w:rsidR="0066724C" w:rsidRPr="00D24B71" w:rsidRDefault="0066724C" w:rsidP="0066724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1384</w:t>
            </w:r>
          </w:p>
        </w:tc>
        <w:tc>
          <w:tcPr>
            <w:tcW w:w="2878" w:type="pct"/>
          </w:tcPr>
          <w:p w:rsidR="0066724C" w:rsidRPr="0055692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МОУ «СОШ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66724C" w:rsidRPr="0055692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Нивская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врачебная амбулатория;</w:t>
            </w:r>
          </w:p>
          <w:p w:rsidR="0066724C" w:rsidRPr="0055692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«Ручеек»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</w:p>
        </w:tc>
        <w:tc>
          <w:tcPr>
            <w:tcW w:w="1634" w:type="pct"/>
          </w:tcPr>
          <w:p w:rsidR="0066724C" w:rsidRPr="00FD645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ул.Первомайская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д.5</w:t>
            </w:r>
          </w:p>
          <w:p w:rsidR="0066724C" w:rsidRPr="007D08C9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, ул. Комсомольская, д.18;</w:t>
            </w:r>
          </w:p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ул. Первомайская, д.7</w:t>
            </w:r>
          </w:p>
        </w:tc>
      </w:tr>
    </w:tbl>
    <w:p w:rsidR="00F10E15" w:rsidRPr="00F10E15" w:rsidRDefault="00F10E15" w:rsidP="006672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2"/>
          <w:szCs w:val="28"/>
          <w:shd w:val="clear" w:color="auto" w:fill="FFFFFF"/>
        </w:rPr>
      </w:pPr>
    </w:p>
    <w:p w:rsidR="0066724C" w:rsidRDefault="0066724C" w:rsidP="006672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002B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5571"/>
        <w:gridCol w:w="3163"/>
      </w:tblGrid>
      <w:tr w:rsidR="0066724C" w:rsidRPr="00D247BF" w:rsidTr="00F10E15">
        <w:tc>
          <w:tcPr>
            <w:tcW w:w="488" w:type="pct"/>
          </w:tcPr>
          <w:p w:rsidR="0066724C" w:rsidRPr="00D24B71" w:rsidRDefault="0066724C" w:rsidP="0066724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4B71">
              <w:rPr>
                <w:rFonts w:ascii="Times New Roman CYR" w:hAnsi="Times New Roman CYR" w:cs="Times New Roman CYR"/>
                <w:sz w:val="28"/>
                <w:szCs w:val="28"/>
              </w:rPr>
              <w:t>1384</w:t>
            </w:r>
          </w:p>
        </w:tc>
        <w:tc>
          <w:tcPr>
            <w:tcW w:w="2878" w:type="pct"/>
          </w:tcPr>
          <w:p w:rsidR="0066724C" w:rsidRPr="0055692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ивская</w:t>
            </w:r>
            <w:proofErr w:type="spellEnd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 врачебная амбулатория;</w:t>
            </w:r>
          </w:p>
          <w:p w:rsidR="0066724C" w:rsidRPr="0055692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6724C" w:rsidRPr="00556923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 xml:space="preserve">МДОУ «Детский сад «Ручеек» </w:t>
            </w:r>
            <w:proofErr w:type="spellStart"/>
            <w:r w:rsidRPr="0055692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</w:p>
        </w:tc>
        <w:tc>
          <w:tcPr>
            <w:tcW w:w="1634" w:type="pct"/>
          </w:tcPr>
          <w:p w:rsidR="0066724C" w:rsidRPr="007D08C9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7D08C9">
              <w:rPr>
                <w:rFonts w:ascii="Times New Roman CYR" w:hAnsi="Times New Roman CYR" w:cs="Times New Roman CYR"/>
                <w:sz w:val="28"/>
                <w:szCs w:val="28"/>
              </w:rPr>
              <w:t>, ул. Комсомольская, д.18;</w:t>
            </w:r>
          </w:p>
          <w:p w:rsidR="0066724C" w:rsidRPr="00D24B71" w:rsidRDefault="0066724C" w:rsidP="0066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 xml:space="preserve">413312, </w:t>
            </w:r>
            <w:proofErr w:type="spellStart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п.Нива</w:t>
            </w:r>
            <w:proofErr w:type="spellEnd"/>
            <w:r w:rsidRPr="00FD6453">
              <w:rPr>
                <w:rFonts w:ascii="Times New Roman CYR" w:hAnsi="Times New Roman CYR" w:cs="Times New Roman CYR"/>
                <w:sz w:val="28"/>
                <w:szCs w:val="28"/>
              </w:rPr>
              <w:t>, ул. Первомайская, д.7</w:t>
            </w:r>
          </w:p>
        </w:tc>
      </w:tr>
    </w:tbl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районной газете «Искра» и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2A7E96">
        <w:rPr>
          <w:rFonts w:ascii="Times New Roman" w:hAnsi="Times New Roman"/>
          <w:color w:val="000000"/>
          <w:sz w:val="28"/>
          <w:szCs w:val="28"/>
          <w:lang w:val="en-US" w:bidi="en-US"/>
        </w:rPr>
        <w:t>http</w:t>
      </w:r>
      <w:r w:rsidRPr="002A7E96">
        <w:rPr>
          <w:rFonts w:ascii="Times New Roman" w:hAnsi="Times New Roman"/>
          <w:color w:val="000000"/>
          <w:sz w:val="28"/>
          <w:szCs w:val="28"/>
          <w:lang w:bidi="en-US"/>
        </w:rPr>
        <w:t>://питерка.рф/.</w:t>
      </w:r>
    </w:p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 xml:space="preserve">4. Направить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2A7E96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постановления</w:t>
      </w:r>
      <w:r w:rsidRPr="002A7E96">
        <w:rPr>
          <w:rFonts w:ascii="Times New Roman" w:hAnsi="Times New Roman"/>
          <w:sz w:val="28"/>
          <w:szCs w:val="28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D31090" w:rsidRPr="002A7E96" w:rsidRDefault="00D31090" w:rsidP="00D31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отдела делопроизводства и контроля администрации Питерского муниципального района</w:t>
      </w:r>
      <w:r w:rsidRPr="002A7E96">
        <w:rPr>
          <w:rFonts w:ascii="Times New Roman" w:hAnsi="Times New Roman"/>
          <w:sz w:val="28"/>
          <w:szCs w:val="28"/>
        </w:rPr>
        <w:t>.</w:t>
      </w:r>
    </w:p>
    <w:p w:rsidR="00D31090" w:rsidRDefault="00D31090" w:rsidP="00D31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331" w:rsidRDefault="00691331" w:rsidP="00D310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FD8" w:rsidRDefault="00D36FD8" w:rsidP="00D36FD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91F45" w:rsidRPr="00691331" w:rsidRDefault="00D91F45" w:rsidP="00691331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>
        <w:rPr>
          <w:rFonts w:ascii="yandex-sans" w:hAnsi="yandex-sans"/>
          <w:color w:val="000000"/>
          <w:sz w:val="28"/>
          <w:szCs w:val="28"/>
        </w:rPr>
        <w:t>И.о</w:t>
      </w:r>
      <w:proofErr w:type="spellEnd"/>
      <w:r>
        <w:rPr>
          <w:rFonts w:ascii="yandex-sans" w:hAnsi="yandex-sans"/>
          <w:color w:val="000000"/>
          <w:sz w:val="28"/>
          <w:szCs w:val="28"/>
        </w:rPr>
        <w:t>. г</w:t>
      </w:r>
      <w:r w:rsidR="00D36FD8">
        <w:rPr>
          <w:rFonts w:ascii="yandex-sans" w:hAnsi="yandex-sans"/>
          <w:color w:val="000000"/>
          <w:sz w:val="28"/>
          <w:szCs w:val="28"/>
        </w:rPr>
        <w:t>лав</w:t>
      </w:r>
      <w:r>
        <w:rPr>
          <w:rFonts w:ascii="yandex-sans" w:hAnsi="yandex-sans"/>
          <w:color w:val="000000"/>
          <w:sz w:val="28"/>
          <w:szCs w:val="28"/>
        </w:rPr>
        <w:t>ы</w:t>
      </w:r>
      <w:r w:rsidR="00D36FD8">
        <w:rPr>
          <w:rFonts w:ascii="yandex-sans" w:hAnsi="yandex-sans"/>
          <w:color w:val="000000"/>
          <w:sz w:val="28"/>
          <w:szCs w:val="28"/>
        </w:rPr>
        <w:t xml:space="preserve"> муниципального района</w:t>
      </w:r>
      <w:r w:rsidR="00D36FD8">
        <w:rPr>
          <w:rFonts w:ascii="yandex-sans" w:hAnsi="yandex-sans"/>
          <w:color w:val="000000"/>
          <w:sz w:val="28"/>
          <w:szCs w:val="28"/>
        </w:rPr>
        <w:tab/>
      </w:r>
      <w:r w:rsidR="00D36FD8">
        <w:rPr>
          <w:rFonts w:ascii="yandex-sans" w:hAnsi="yandex-sans"/>
          <w:color w:val="000000"/>
          <w:sz w:val="28"/>
          <w:szCs w:val="28"/>
        </w:rPr>
        <w:tab/>
      </w:r>
      <w:r w:rsidR="00D36FD8">
        <w:rPr>
          <w:rFonts w:ascii="yandex-sans" w:hAnsi="yandex-sans"/>
          <w:color w:val="000000"/>
          <w:sz w:val="28"/>
          <w:szCs w:val="28"/>
        </w:rPr>
        <w:tab/>
        <w:t xml:space="preserve">        </w:t>
      </w:r>
      <w:r w:rsidR="0022250D">
        <w:rPr>
          <w:rFonts w:ascii="yandex-sans" w:hAnsi="yandex-sans"/>
          <w:color w:val="000000"/>
          <w:sz w:val="28"/>
          <w:szCs w:val="28"/>
        </w:rPr>
        <w:t xml:space="preserve">         </w:t>
      </w:r>
      <w:r>
        <w:rPr>
          <w:rFonts w:ascii="yandex-sans" w:hAnsi="yandex-sans"/>
          <w:color w:val="000000"/>
          <w:sz w:val="28"/>
          <w:szCs w:val="28"/>
        </w:rPr>
        <w:t xml:space="preserve">             Д.Н.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Живайкин</w:t>
      </w:r>
      <w:proofErr w:type="spellEnd"/>
    </w:p>
    <w:sectPr w:rsidR="00D91F45" w:rsidRPr="00691331" w:rsidSect="003A40AC">
      <w:pgSz w:w="12240" w:h="15840"/>
      <w:pgMar w:top="567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4A2B5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246DF"/>
    <w:multiLevelType w:val="hybridMultilevel"/>
    <w:tmpl w:val="3C1A0938"/>
    <w:lvl w:ilvl="0" w:tplc="2A821EF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C0E06"/>
    <w:multiLevelType w:val="multilevel"/>
    <w:tmpl w:val="55D8C2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40" w:hanging="2160"/>
      </w:pPr>
      <w:rPr>
        <w:rFonts w:hint="default"/>
      </w:rPr>
    </w:lvl>
  </w:abstractNum>
  <w:abstractNum w:abstractNumId="5" w15:restartNumberingAfterBreak="0">
    <w:nsid w:val="414C37B1"/>
    <w:multiLevelType w:val="hybridMultilevel"/>
    <w:tmpl w:val="51C2EFD2"/>
    <w:lvl w:ilvl="0" w:tplc="8BE0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287CBD"/>
    <w:multiLevelType w:val="multilevel"/>
    <w:tmpl w:val="642C8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5623"/>
    <w:rsid w:val="0003031E"/>
    <w:rsid w:val="00033CD6"/>
    <w:rsid w:val="000346D3"/>
    <w:rsid w:val="00051AFE"/>
    <w:rsid w:val="00053D57"/>
    <w:rsid w:val="00066C73"/>
    <w:rsid w:val="0007196F"/>
    <w:rsid w:val="00087F38"/>
    <w:rsid w:val="0009497B"/>
    <w:rsid w:val="000963AC"/>
    <w:rsid w:val="000A4DC9"/>
    <w:rsid w:val="000B0623"/>
    <w:rsid w:val="000B2347"/>
    <w:rsid w:val="000B71CB"/>
    <w:rsid w:val="000C73D7"/>
    <w:rsid w:val="000D02A3"/>
    <w:rsid w:val="000E60EC"/>
    <w:rsid w:val="000E76A7"/>
    <w:rsid w:val="000F1FC5"/>
    <w:rsid w:val="00100902"/>
    <w:rsid w:val="00100D8F"/>
    <w:rsid w:val="00101E90"/>
    <w:rsid w:val="0010783E"/>
    <w:rsid w:val="00110A8E"/>
    <w:rsid w:val="00115C4C"/>
    <w:rsid w:val="00126EB3"/>
    <w:rsid w:val="00133426"/>
    <w:rsid w:val="001453C5"/>
    <w:rsid w:val="0014668B"/>
    <w:rsid w:val="00161C6E"/>
    <w:rsid w:val="0016475D"/>
    <w:rsid w:val="00166D02"/>
    <w:rsid w:val="00170038"/>
    <w:rsid w:val="00170A97"/>
    <w:rsid w:val="001712D3"/>
    <w:rsid w:val="00172D7B"/>
    <w:rsid w:val="00172DD9"/>
    <w:rsid w:val="00175892"/>
    <w:rsid w:val="00177EBB"/>
    <w:rsid w:val="001A2376"/>
    <w:rsid w:val="001A5AFF"/>
    <w:rsid w:val="001B1F15"/>
    <w:rsid w:val="001C09CF"/>
    <w:rsid w:val="001C7EFA"/>
    <w:rsid w:val="001D4C18"/>
    <w:rsid w:val="001E4BB9"/>
    <w:rsid w:val="001F1396"/>
    <w:rsid w:val="001F1F5E"/>
    <w:rsid w:val="002027B7"/>
    <w:rsid w:val="002179A9"/>
    <w:rsid w:val="00221263"/>
    <w:rsid w:val="0022150F"/>
    <w:rsid w:val="0022250D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6DDB"/>
    <w:rsid w:val="002749CA"/>
    <w:rsid w:val="002750ED"/>
    <w:rsid w:val="00277C9D"/>
    <w:rsid w:val="00282466"/>
    <w:rsid w:val="00282EBE"/>
    <w:rsid w:val="00283FC9"/>
    <w:rsid w:val="002C1414"/>
    <w:rsid w:val="002E22BF"/>
    <w:rsid w:val="002E3CAF"/>
    <w:rsid w:val="002E43A2"/>
    <w:rsid w:val="002E54D8"/>
    <w:rsid w:val="002F03BA"/>
    <w:rsid w:val="002F3C03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85E7A"/>
    <w:rsid w:val="003929D2"/>
    <w:rsid w:val="00392A24"/>
    <w:rsid w:val="003969F2"/>
    <w:rsid w:val="003A1CA8"/>
    <w:rsid w:val="003A40AC"/>
    <w:rsid w:val="003A6132"/>
    <w:rsid w:val="003C74EF"/>
    <w:rsid w:val="003D4993"/>
    <w:rsid w:val="003D5F30"/>
    <w:rsid w:val="003E45A4"/>
    <w:rsid w:val="003E620E"/>
    <w:rsid w:val="003F459C"/>
    <w:rsid w:val="003F4DDD"/>
    <w:rsid w:val="004069D8"/>
    <w:rsid w:val="00407686"/>
    <w:rsid w:val="00447FF4"/>
    <w:rsid w:val="0046080D"/>
    <w:rsid w:val="00463938"/>
    <w:rsid w:val="00465803"/>
    <w:rsid w:val="00476D2E"/>
    <w:rsid w:val="00481C7E"/>
    <w:rsid w:val="00482417"/>
    <w:rsid w:val="004A589D"/>
    <w:rsid w:val="004C1A2D"/>
    <w:rsid w:val="004C4A8B"/>
    <w:rsid w:val="004D5AA5"/>
    <w:rsid w:val="004E1556"/>
    <w:rsid w:val="004E1663"/>
    <w:rsid w:val="004E415F"/>
    <w:rsid w:val="004F5DEB"/>
    <w:rsid w:val="0050259E"/>
    <w:rsid w:val="005118A4"/>
    <w:rsid w:val="00512F86"/>
    <w:rsid w:val="0051483E"/>
    <w:rsid w:val="00526265"/>
    <w:rsid w:val="005361D6"/>
    <w:rsid w:val="0054408A"/>
    <w:rsid w:val="00545AFB"/>
    <w:rsid w:val="00546566"/>
    <w:rsid w:val="00546F5A"/>
    <w:rsid w:val="005517E0"/>
    <w:rsid w:val="00556923"/>
    <w:rsid w:val="005605C9"/>
    <w:rsid w:val="00563E9B"/>
    <w:rsid w:val="005730CB"/>
    <w:rsid w:val="00573335"/>
    <w:rsid w:val="00577478"/>
    <w:rsid w:val="00583687"/>
    <w:rsid w:val="00583CE8"/>
    <w:rsid w:val="0058698A"/>
    <w:rsid w:val="005938E9"/>
    <w:rsid w:val="005945BF"/>
    <w:rsid w:val="005A0561"/>
    <w:rsid w:val="005A5975"/>
    <w:rsid w:val="005B4BAF"/>
    <w:rsid w:val="005C4912"/>
    <w:rsid w:val="005C6B50"/>
    <w:rsid w:val="005C6D81"/>
    <w:rsid w:val="005C7FE2"/>
    <w:rsid w:val="005E6F02"/>
    <w:rsid w:val="005F4EA1"/>
    <w:rsid w:val="006009C8"/>
    <w:rsid w:val="00604764"/>
    <w:rsid w:val="00615C08"/>
    <w:rsid w:val="006301FE"/>
    <w:rsid w:val="00632633"/>
    <w:rsid w:val="006365F2"/>
    <w:rsid w:val="00640494"/>
    <w:rsid w:val="0064180F"/>
    <w:rsid w:val="00644B6F"/>
    <w:rsid w:val="00646FA8"/>
    <w:rsid w:val="00665F7E"/>
    <w:rsid w:val="0066724C"/>
    <w:rsid w:val="00670027"/>
    <w:rsid w:val="006703CA"/>
    <w:rsid w:val="0067499A"/>
    <w:rsid w:val="00676815"/>
    <w:rsid w:val="00687214"/>
    <w:rsid w:val="006878A4"/>
    <w:rsid w:val="00691331"/>
    <w:rsid w:val="006A5EFD"/>
    <w:rsid w:val="006B604D"/>
    <w:rsid w:val="006C2C72"/>
    <w:rsid w:val="006C5786"/>
    <w:rsid w:val="006D0E68"/>
    <w:rsid w:val="006D16C8"/>
    <w:rsid w:val="006D2953"/>
    <w:rsid w:val="006E24AD"/>
    <w:rsid w:val="006F01A8"/>
    <w:rsid w:val="006F0E15"/>
    <w:rsid w:val="006F0F9E"/>
    <w:rsid w:val="006F44F3"/>
    <w:rsid w:val="00702F00"/>
    <w:rsid w:val="00713BF3"/>
    <w:rsid w:val="00720CFB"/>
    <w:rsid w:val="00727AB1"/>
    <w:rsid w:val="00730819"/>
    <w:rsid w:val="00730AFC"/>
    <w:rsid w:val="00740558"/>
    <w:rsid w:val="00740BA3"/>
    <w:rsid w:val="007420C0"/>
    <w:rsid w:val="00753084"/>
    <w:rsid w:val="00755CBF"/>
    <w:rsid w:val="007620FC"/>
    <w:rsid w:val="007826A6"/>
    <w:rsid w:val="007961BC"/>
    <w:rsid w:val="007B4794"/>
    <w:rsid w:val="007B4843"/>
    <w:rsid w:val="007C57A2"/>
    <w:rsid w:val="007D08C9"/>
    <w:rsid w:val="007E4B08"/>
    <w:rsid w:val="007E5C02"/>
    <w:rsid w:val="007F3714"/>
    <w:rsid w:val="007F7FF7"/>
    <w:rsid w:val="00800CEC"/>
    <w:rsid w:val="00807357"/>
    <w:rsid w:val="0081721E"/>
    <w:rsid w:val="0085293F"/>
    <w:rsid w:val="00860358"/>
    <w:rsid w:val="008653D3"/>
    <w:rsid w:val="00874C06"/>
    <w:rsid w:val="00882C62"/>
    <w:rsid w:val="00883A12"/>
    <w:rsid w:val="008B0EB9"/>
    <w:rsid w:val="008B1109"/>
    <w:rsid w:val="008B19E5"/>
    <w:rsid w:val="008B63EF"/>
    <w:rsid w:val="008C4561"/>
    <w:rsid w:val="008C4A6C"/>
    <w:rsid w:val="008D0115"/>
    <w:rsid w:val="008D5442"/>
    <w:rsid w:val="008E431B"/>
    <w:rsid w:val="008E7264"/>
    <w:rsid w:val="008F6A27"/>
    <w:rsid w:val="009064EF"/>
    <w:rsid w:val="009173D7"/>
    <w:rsid w:val="009211FD"/>
    <w:rsid w:val="00926B2C"/>
    <w:rsid w:val="00936FC1"/>
    <w:rsid w:val="00942C81"/>
    <w:rsid w:val="00951111"/>
    <w:rsid w:val="00954C04"/>
    <w:rsid w:val="0096021B"/>
    <w:rsid w:val="0096298B"/>
    <w:rsid w:val="00974843"/>
    <w:rsid w:val="00974EA6"/>
    <w:rsid w:val="00975145"/>
    <w:rsid w:val="009809DD"/>
    <w:rsid w:val="00983B43"/>
    <w:rsid w:val="009862EF"/>
    <w:rsid w:val="009A3182"/>
    <w:rsid w:val="009A5D3B"/>
    <w:rsid w:val="009B5FF0"/>
    <w:rsid w:val="009B71EF"/>
    <w:rsid w:val="009C6390"/>
    <w:rsid w:val="009D2071"/>
    <w:rsid w:val="009D6895"/>
    <w:rsid w:val="009E2EB5"/>
    <w:rsid w:val="009E52C6"/>
    <w:rsid w:val="009E6D68"/>
    <w:rsid w:val="009F3039"/>
    <w:rsid w:val="009F41D3"/>
    <w:rsid w:val="009F4314"/>
    <w:rsid w:val="009F5B38"/>
    <w:rsid w:val="00A001B8"/>
    <w:rsid w:val="00A002B9"/>
    <w:rsid w:val="00A029AE"/>
    <w:rsid w:val="00A068EC"/>
    <w:rsid w:val="00A14614"/>
    <w:rsid w:val="00A16F4B"/>
    <w:rsid w:val="00A35F74"/>
    <w:rsid w:val="00A41DB5"/>
    <w:rsid w:val="00A442A7"/>
    <w:rsid w:val="00A46077"/>
    <w:rsid w:val="00A46595"/>
    <w:rsid w:val="00A510FF"/>
    <w:rsid w:val="00A51CDF"/>
    <w:rsid w:val="00A52D31"/>
    <w:rsid w:val="00A53C3E"/>
    <w:rsid w:val="00A57AA2"/>
    <w:rsid w:val="00A608D0"/>
    <w:rsid w:val="00A6144F"/>
    <w:rsid w:val="00A67328"/>
    <w:rsid w:val="00A67E45"/>
    <w:rsid w:val="00A71B66"/>
    <w:rsid w:val="00A820F5"/>
    <w:rsid w:val="00A918BA"/>
    <w:rsid w:val="00AA2F30"/>
    <w:rsid w:val="00AB1EFE"/>
    <w:rsid w:val="00AB2755"/>
    <w:rsid w:val="00AB363D"/>
    <w:rsid w:val="00AB4FF0"/>
    <w:rsid w:val="00AC2345"/>
    <w:rsid w:val="00AC53E5"/>
    <w:rsid w:val="00AC71B1"/>
    <w:rsid w:val="00AE209F"/>
    <w:rsid w:val="00AE2670"/>
    <w:rsid w:val="00AE55DF"/>
    <w:rsid w:val="00AE71B2"/>
    <w:rsid w:val="00AF2ADC"/>
    <w:rsid w:val="00AF4B66"/>
    <w:rsid w:val="00B015DB"/>
    <w:rsid w:val="00B124DA"/>
    <w:rsid w:val="00B42AFD"/>
    <w:rsid w:val="00B43CD0"/>
    <w:rsid w:val="00B47A4D"/>
    <w:rsid w:val="00B47C07"/>
    <w:rsid w:val="00B603B0"/>
    <w:rsid w:val="00B66D4B"/>
    <w:rsid w:val="00B67ACB"/>
    <w:rsid w:val="00B751C9"/>
    <w:rsid w:val="00B817BB"/>
    <w:rsid w:val="00B81F53"/>
    <w:rsid w:val="00B97199"/>
    <w:rsid w:val="00BB288A"/>
    <w:rsid w:val="00BB34B1"/>
    <w:rsid w:val="00BB635A"/>
    <w:rsid w:val="00BD4564"/>
    <w:rsid w:val="00BD637E"/>
    <w:rsid w:val="00BD649F"/>
    <w:rsid w:val="00BD6DC2"/>
    <w:rsid w:val="00BD77D6"/>
    <w:rsid w:val="00BE235C"/>
    <w:rsid w:val="00BE4AD9"/>
    <w:rsid w:val="00BE60A9"/>
    <w:rsid w:val="00BE6A6A"/>
    <w:rsid w:val="00C0064E"/>
    <w:rsid w:val="00C03D5D"/>
    <w:rsid w:val="00C06E8F"/>
    <w:rsid w:val="00C1185C"/>
    <w:rsid w:val="00C15BF6"/>
    <w:rsid w:val="00C161F9"/>
    <w:rsid w:val="00C20EB2"/>
    <w:rsid w:val="00C25227"/>
    <w:rsid w:val="00C30F0C"/>
    <w:rsid w:val="00C400BB"/>
    <w:rsid w:val="00C46073"/>
    <w:rsid w:val="00C502A3"/>
    <w:rsid w:val="00C61F7F"/>
    <w:rsid w:val="00C63CBF"/>
    <w:rsid w:val="00C67FA9"/>
    <w:rsid w:val="00C717D8"/>
    <w:rsid w:val="00C8409E"/>
    <w:rsid w:val="00C92A1B"/>
    <w:rsid w:val="00CB1686"/>
    <w:rsid w:val="00CB1EB4"/>
    <w:rsid w:val="00CB4B02"/>
    <w:rsid w:val="00D03AC7"/>
    <w:rsid w:val="00D0441B"/>
    <w:rsid w:val="00D0640E"/>
    <w:rsid w:val="00D06B30"/>
    <w:rsid w:val="00D120C9"/>
    <w:rsid w:val="00D13CDF"/>
    <w:rsid w:val="00D24267"/>
    <w:rsid w:val="00D24B71"/>
    <w:rsid w:val="00D31090"/>
    <w:rsid w:val="00D325A1"/>
    <w:rsid w:val="00D344A0"/>
    <w:rsid w:val="00D35EBD"/>
    <w:rsid w:val="00D36FD8"/>
    <w:rsid w:val="00D43BC4"/>
    <w:rsid w:val="00D4403E"/>
    <w:rsid w:val="00D518AB"/>
    <w:rsid w:val="00D52245"/>
    <w:rsid w:val="00D64AE2"/>
    <w:rsid w:val="00D65FAF"/>
    <w:rsid w:val="00D7187B"/>
    <w:rsid w:val="00D74744"/>
    <w:rsid w:val="00D831E6"/>
    <w:rsid w:val="00D91F45"/>
    <w:rsid w:val="00D929DE"/>
    <w:rsid w:val="00D94783"/>
    <w:rsid w:val="00D962F6"/>
    <w:rsid w:val="00D970C7"/>
    <w:rsid w:val="00DA701F"/>
    <w:rsid w:val="00DA7177"/>
    <w:rsid w:val="00DC1A7D"/>
    <w:rsid w:val="00DC1C88"/>
    <w:rsid w:val="00DC61C9"/>
    <w:rsid w:val="00DC702A"/>
    <w:rsid w:val="00DD04E8"/>
    <w:rsid w:val="00DD4BDB"/>
    <w:rsid w:val="00DD604F"/>
    <w:rsid w:val="00DD7B68"/>
    <w:rsid w:val="00DE2107"/>
    <w:rsid w:val="00DE4E14"/>
    <w:rsid w:val="00DE539D"/>
    <w:rsid w:val="00DF154B"/>
    <w:rsid w:val="00DF4EE5"/>
    <w:rsid w:val="00DF76E7"/>
    <w:rsid w:val="00E0405B"/>
    <w:rsid w:val="00E12D58"/>
    <w:rsid w:val="00E2293D"/>
    <w:rsid w:val="00E27FDB"/>
    <w:rsid w:val="00E35FB2"/>
    <w:rsid w:val="00E422CE"/>
    <w:rsid w:val="00E4279A"/>
    <w:rsid w:val="00E4606A"/>
    <w:rsid w:val="00E628E0"/>
    <w:rsid w:val="00E62BF8"/>
    <w:rsid w:val="00E73ED9"/>
    <w:rsid w:val="00E80018"/>
    <w:rsid w:val="00E814F4"/>
    <w:rsid w:val="00E91078"/>
    <w:rsid w:val="00EA51B7"/>
    <w:rsid w:val="00EB2C2B"/>
    <w:rsid w:val="00ED13F9"/>
    <w:rsid w:val="00ED277D"/>
    <w:rsid w:val="00F02A1F"/>
    <w:rsid w:val="00F0638A"/>
    <w:rsid w:val="00F10E15"/>
    <w:rsid w:val="00F117FC"/>
    <w:rsid w:val="00F30C0E"/>
    <w:rsid w:val="00F315E6"/>
    <w:rsid w:val="00F331FF"/>
    <w:rsid w:val="00F33B48"/>
    <w:rsid w:val="00F343B6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D06A5"/>
    <w:rsid w:val="00FD1672"/>
    <w:rsid w:val="00FD368E"/>
    <w:rsid w:val="00FD6453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D1F4CB5-8FDB-40D5-B7B2-D7DC50F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DC70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C702A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rsid w:val="00A57AA2"/>
    <w:pPr>
      <w:spacing w:after="120"/>
    </w:pPr>
  </w:style>
  <w:style w:type="character" w:customStyle="1" w:styleId="ab">
    <w:name w:val="Основной текст Знак"/>
    <w:basedOn w:val="a0"/>
    <w:link w:val="aa"/>
    <w:rsid w:val="00A57AA2"/>
    <w:rPr>
      <w:rFonts w:cs="Calibri"/>
      <w:sz w:val="22"/>
      <w:szCs w:val="22"/>
    </w:rPr>
  </w:style>
  <w:style w:type="character" w:styleId="ac">
    <w:name w:val="Hyperlink"/>
    <w:uiPriority w:val="99"/>
    <w:rsid w:val="00D36FD8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19C3-5FB1-4515-AEED-0872474E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9</cp:revision>
  <cp:lastPrinted>2022-08-24T12:47:00Z</cp:lastPrinted>
  <dcterms:created xsi:type="dcterms:W3CDTF">2022-08-24T12:41:00Z</dcterms:created>
  <dcterms:modified xsi:type="dcterms:W3CDTF">2022-09-11T14:37:00Z</dcterms:modified>
</cp:coreProperties>
</file>