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C02" w:rsidRDefault="00342D20">
      <w:pPr>
        <w:tabs>
          <w:tab w:val="left" w:pos="2478"/>
          <w:tab w:val="center" w:pos="4961"/>
          <w:tab w:val="left" w:pos="10490"/>
        </w:tabs>
        <w:spacing w:line="252" w:lineRule="auto"/>
        <w:ind w:right="-142"/>
        <w:jc w:val="center"/>
        <w:rPr>
          <w:rFonts w:ascii="Times New Roman" w:hAnsi="Times New Roman" w:cs="Times New Roman"/>
          <w:b/>
          <w:bCs/>
          <w:sz w:val="24"/>
          <w:szCs w:val="24"/>
        </w:rPr>
      </w:pPr>
      <w:r w:rsidRPr="00342D20">
        <w:rPr>
          <w:rFonts w:ascii="Courier New" w:hAnsi="Courier New" w:cs="Courier New"/>
          <w:noProof/>
          <w:spacing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o:spid="_x0000_i1025" type="#_x0000_t75" style="width:53.25pt;height:67.5pt;visibility:visible;mso-wrap-style:square">
            <v:imagedata r:id="rId7" o:title="" croptop="-144f" cropbottom="-143f" cropleft="-184f" cropright="-184f"/>
          </v:shape>
        </w:pict>
      </w:r>
    </w:p>
    <w:p w:rsidR="00392C02" w:rsidRDefault="003E3A69">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АДМИНИСТРАЦИЯ </w:t>
      </w:r>
    </w:p>
    <w:p w:rsidR="00392C02" w:rsidRDefault="003E3A69">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ПИТЕРСКОГО МУНИЦИПАЛЬНОГО РАЙОНА</w:t>
      </w:r>
    </w:p>
    <w:p w:rsidR="00392C02" w:rsidRDefault="003E3A69">
      <w:pPr>
        <w:widowControl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4"/>
          <w:szCs w:val="24"/>
        </w:rPr>
        <w:t xml:space="preserve"> САРАТОВСКОЙ ОБЛАСТИ</w:t>
      </w:r>
    </w:p>
    <w:p w:rsidR="00392C02" w:rsidRDefault="00392C02">
      <w:pPr>
        <w:widowControl w:val="0"/>
        <w:spacing w:after="0" w:line="240" w:lineRule="auto"/>
        <w:jc w:val="center"/>
        <w:rPr>
          <w:rFonts w:ascii="Times New Roman CYR" w:hAnsi="Times New Roman CYR" w:cs="Times New Roman CYR"/>
          <w:b/>
          <w:bCs/>
          <w:sz w:val="28"/>
          <w:szCs w:val="28"/>
        </w:rPr>
      </w:pPr>
    </w:p>
    <w:p w:rsidR="00392C02" w:rsidRDefault="003E3A69">
      <w:pPr>
        <w:widowControl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92C02" w:rsidRDefault="00392C02">
      <w:pPr>
        <w:widowControl w:val="0"/>
        <w:spacing w:after="0" w:line="240" w:lineRule="auto"/>
        <w:jc w:val="center"/>
        <w:rPr>
          <w:rFonts w:ascii="Times New Roman CYR" w:hAnsi="Times New Roman CYR" w:cs="Times New Roman CYR"/>
          <w:b/>
          <w:bCs/>
          <w:sz w:val="28"/>
          <w:szCs w:val="28"/>
        </w:rPr>
      </w:pPr>
    </w:p>
    <w:p w:rsidR="00392C02" w:rsidRDefault="003E3A69">
      <w:pPr>
        <w:widowControl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8"/>
          <w:szCs w:val="28"/>
        </w:rPr>
        <w:t>от 20 марта 2024 года №100</w:t>
      </w:r>
    </w:p>
    <w:p w:rsidR="00392C02" w:rsidRDefault="003E3A69">
      <w:pPr>
        <w:widowControl w:val="0"/>
        <w:spacing w:after="0" w:line="240" w:lineRule="auto"/>
        <w:jc w:val="center"/>
        <w:rPr>
          <w:rFonts w:ascii="Times New Roman CYR" w:hAnsi="Times New Roman CYR" w:cs="Times New Roman CYR"/>
          <w:sz w:val="28"/>
          <w:szCs w:val="20"/>
        </w:rPr>
      </w:pPr>
      <w:r>
        <w:rPr>
          <w:rFonts w:ascii="Times New Roman CYR" w:hAnsi="Times New Roman CYR" w:cs="Times New Roman CYR"/>
          <w:sz w:val="20"/>
          <w:szCs w:val="20"/>
        </w:rPr>
        <w:t>с. Питерка</w:t>
      </w:r>
    </w:p>
    <w:p w:rsidR="00392C02" w:rsidRDefault="00392C02">
      <w:pPr>
        <w:pStyle w:val="a4"/>
        <w:ind w:right="5293"/>
        <w:rPr>
          <w:rFonts w:ascii="Times New Roman CYR" w:hAnsi="Times New Roman CYR" w:cs="Times New Roman CYR"/>
          <w:sz w:val="28"/>
          <w:szCs w:val="20"/>
        </w:rPr>
      </w:pPr>
    </w:p>
    <w:p w:rsidR="00392C02" w:rsidRDefault="003E3A69">
      <w:pPr>
        <w:tabs>
          <w:tab w:val="left" w:pos="6804"/>
        </w:tabs>
        <w:spacing w:after="0" w:line="240" w:lineRule="auto"/>
        <w:ind w:right="4677"/>
        <w:jc w:val="both"/>
        <w:rPr>
          <w:rFonts w:ascii="Times New Roman" w:hAnsi="Times New Roman" w:cs="Times New Roman"/>
          <w:sz w:val="28"/>
          <w:szCs w:val="24"/>
        </w:rPr>
      </w:pPr>
      <w:r>
        <w:rPr>
          <w:rFonts w:ascii="Times New Roman" w:hAnsi="Times New Roman" w:cs="Times New Roman"/>
          <w:sz w:val="28"/>
          <w:szCs w:val="24"/>
        </w:rPr>
        <w:t>Об утверждении Устава муниципального бюджетного учреждения культуры «Централизованная клубная система «Питерский районный Дом культуры» Питерского муниципального района Саратовской области»</w:t>
      </w:r>
    </w:p>
    <w:p w:rsidR="00392C02" w:rsidRDefault="00392C02">
      <w:pPr>
        <w:pStyle w:val="a4"/>
        <w:ind w:firstLine="709"/>
        <w:jc w:val="both"/>
        <w:rPr>
          <w:rFonts w:ascii="Times New Roman" w:hAnsi="Times New Roman" w:cs="Times New Roman"/>
          <w:sz w:val="28"/>
          <w:szCs w:val="24"/>
        </w:rPr>
      </w:pPr>
    </w:p>
    <w:p w:rsidR="00392C02" w:rsidRDefault="003E3A69">
      <w:pPr>
        <w:pStyle w:val="a4"/>
        <w:ind w:firstLine="709"/>
        <w:jc w:val="both"/>
        <w:rPr>
          <w:rFonts w:ascii="Times New Roman" w:hAnsi="Times New Roman" w:cs="Times New Roman"/>
          <w:sz w:val="28"/>
          <w:szCs w:val="24"/>
        </w:rPr>
      </w:pPr>
      <w:r>
        <w:rPr>
          <w:rFonts w:ascii="Times New Roman" w:hAnsi="Times New Roman" w:cs="Times New Roman"/>
          <w:sz w:val="28"/>
          <w:szCs w:val="24"/>
        </w:rPr>
        <w:t>В соответствии с постановлением главы администрации Питерского муниципального района от 29 декабря 2010 года №517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рассмотрев ходатайство заместителя главы администрации Питерского муниципального района по социальной сфере, исполняющего обязанности директора муниципального бюджетного учреждения культуры «Централизованная клубная система Питерского муниципального района Саратовской области» от 12 марта 2024 года, руководствуясь Уставом Питерского муниципального района, администрация муниципального района</w:t>
      </w:r>
    </w:p>
    <w:p w:rsidR="00392C02" w:rsidRDefault="003E3A69">
      <w:pPr>
        <w:pStyle w:val="a4"/>
        <w:ind w:firstLine="709"/>
        <w:jc w:val="both"/>
        <w:rPr>
          <w:rFonts w:ascii="Times New Roman" w:hAnsi="Times New Roman" w:cs="Times New Roman"/>
          <w:sz w:val="28"/>
          <w:szCs w:val="24"/>
        </w:rPr>
      </w:pPr>
      <w:r>
        <w:rPr>
          <w:rFonts w:ascii="Times New Roman" w:hAnsi="Times New Roman" w:cs="Times New Roman"/>
          <w:sz w:val="28"/>
          <w:szCs w:val="24"/>
        </w:rPr>
        <w:t>ПОСТАНОВЛЯЕТ:</w:t>
      </w:r>
    </w:p>
    <w:p w:rsidR="00392C02" w:rsidRDefault="003E3A69">
      <w:pPr>
        <w:pStyle w:val="a4"/>
        <w:tabs>
          <w:tab w:val="left" w:pos="6804"/>
          <w:tab w:val="left" w:pos="9639"/>
        </w:tabs>
        <w:ind w:right="49" w:firstLine="709"/>
        <w:jc w:val="both"/>
        <w:rPr>
          <w:rFonts w:ascii="Times New Roman" w:hAnsi="Times New Roman" w:cs="Times New Roman"/>
          <w:sz w:val="28"/>
          <w:szCs w:val="24"/>
        </w:rPr>
      </w:pPr>
      <w:r>
        <w:rPr>
          <w:rFonts w:ascii="Times New Roman" w:hAnsi="Times New Roman" w:cs="Times New Roman"/>
          <w:sz w:val="28"/>
          <w:szCs w:val="24"/>
        </w:rPr>
        <w:t>1. Утвердить Устав муниципального бюджетного учреждения культуры «Централизованная клубная система «Питерский районный Дом культуры» Питерского муниципального района Саратовской области», согласно приложению.</w:t>
      </w:r>
    </w:p>
    <w:p w:rsidR="00392C02" w:rsidRDefault="003E3A69">
      <w:pPr>
        <w:pStyle w:val="a4"/>
        <w:tabs>
          <w:tab w:val="left" w:pos="6804"/>
          <w:tab w:val="left" w:pos="9639"/>
        </w:tabs>
        <w:ind w:right="49" w:firstLine="709"/>
        <w:jc w:val="both"/>
        <w:rPr>
          <w:rFonts w:ascii="Times New Roman" w:hAnsi="Times New Roman" w:cs="Times New Roman"/>
          <w:sz w:val="28"/>
          <w:szCs w:val="24"/>
        </w:rPr>
      </w:pPr>
      <w:r>
        <w:rPr>
          <w:rFonts w:ascii="Times New Roman" w:hAnsi="Times New Roman" w:cs="Times New Roman"/>
          <w:sz w:val="28"/>
          <w:szCs w:val="24"/>
        </w:rPr>
        <w:t>2. Директору муниципального бюджетного учреждения культуры «Централизованная клубная система Питерского муниципального района Саратовской области» осуществить регистрацию Устава в новой редакции в сроки, установленные законодательством.</w:t>
      </w:r>
    </w:p>
    <w:p w:rsidR="00392C02" w:rsidRDefault="003E3A69">
      <w:pPr>
        <w:pStyle w:val="a4"/>
        <w:tabs>
          <w:tab w:val="left" w:pos="6804"/>
          <w:tab w:val="left" w:pos="9639"/>
        </w:tabs>
        <w:ind w:right="49" w:firstLine="709"/>
        <w:jc w:val="both"/>
        <w:rPr>
          <w:rFonts w:ascii="Times New Roman" w:hAnsi="Times New Roman" w:cs="Times New Roman"/>
          <w:sz w:val="28"/>
          <w:szCs w:val="24"/>
        </w:rPr>
      </w:pPr>
      <w:r>
        <w:rPr>
          <w:rFonts w:ascii="Times New Roman" w:hAnsi="Times New Roman" w:cs="Times New Roman"/>
          <w:sz w:val="28"/>
          <w:szCs w:val="24"/>
        </w:rPr>
        <w:t xml:space="preserve">3. Признать утратившим силу постановление администрации Питерского муниципального района от 09 ноября 2021 года №347 «Об утверждении Устава муниципального бюджетного учреждения культуры </w:t>
      </w:r>
      <w:r>
        <w:rPr>
          <w:rFonts w:ascii="Times New Roman" w:hAnsi="Times New Roman" w:cs="Times New Roman"/>
          <w:sz w:val="28"/>
          <w:szCs w:val="24"/>
        </w:rPr>
        <w:lastRenderedPageBreak/>
        <w:t>«Централизованная клубная система Питерского муниципального района Саратовской области».</w:t>
      </w:r>
    </w:p>
    <w:p w:rsidR="00392C02" w:rsidRDefault="003E3A69">
      <w:pPr>
        <w:pStyle w:val="a4"/>
        <w:ind w:firstLine="709"/>
        <w:jc w:val="both"/>
        <w:rPr>
          <w:rFonts w:ascii="Times New Roman" w:hAnsi="Times New Roman" w:cs="Times New Roman"/>
          <w:sz w:val="28"/>
          <w:szCs w:val="24"/>
        </w:rPr>
      </w:pPr>
      <w:r>
        <w:rPr>
          <w:rFonts w:ascii="Times New Roman" w:hAnsi="Times New Roman" w:cs="Times New Roman"/>
          <w:sz w:val="28"/>
          <w:szCs w:val="24"/>
        </w:rPr>
        <w:t xml:space="preserve">4. Настоящее постановление вступает в силу со дня его опубликования и подлежит размещению на официальном сайте администрации муниципального района в информационно-телекоммуникационной сети «Интернет» по адресу: </w:t>
      </w:r>
      <w:r>
        <w:rPr>
          <w:rFonts w:ascii="Times New Roman" w:hAnsi="Times New Roman" w:cs="Times New Roman"/>
          <w:sz w:val="28"/>
          <w:szCs w:val="24"/>
          <w:lang w:val="en-US"/>
        </w:rPr>
        <w:t>http</w:t>
      </w:r>
      <w:r>
        <w:rPr>
          <w:rFonts w:ascii="Times New Roman" w:hAnsi="Times New Roman" w:cs="Times New Roman"/>
          <w:sz w:val="28"/>
          <w:szCs w:val="24"/>
        </w:rPr>
        <w:t>://питерка.рф//.</w:t>
      </w:r>
    </w:p>
    <w:p w:rsidR="00392C02" w:rsidRDefault="003E3A69">
      <w:pPr>
        <w:pStyle w:val="a4"/>
        <w:ind w:firstLine="709"/>
        <w:jc w:val="both"/>
        <w:rPr>
          <w:rFonts w:ascii="Times New Roman" w:hAnsi="Times New Roman" w:cs="Times New Roman"/>
          <w:sz w:val="28"/>
          <w:szCs w:val="24"/>
        </w:rPr>
      </w:pPr>
      <w:r>
        <w:rPr>
          <w:rFonts w:ascii="Times New Roman" w:hAnsi="Times New Roman" w:cs="Times New Roman"/>
          <w:sz w:val="28"/>
          <w:szCs w:val="24"/>
        </w:rPr>
        <w:t>5. Контроль за исполнением настоящего постановления возложить на заместителя главы администрации муниципального района по социальной сфере.</w:t>
      </w:r>
    </w:p>
    <w:p w:rsidR="00392C02" w:rsidRDefault="00392C02">
      <w:pPr>
        <w:pStyle w:val="a4"/>
        <w:ind w:firstLine="709"/>
        <w:jc w:val="both"/>
        <w:rPr>
          <w:rFonts w:ascii="Times New Roman" w:hAnsi="Times New Roman" w:cs="Times New Roman"/>
          <w:sz w:val="28"/>
          <w:szCs w:val="24"/>
        </w:rPr>
      </w:pPr>
    </w:p>
    <w:p w:rsidR="00392C02" w:rsidRDefault="00392C02">
      <w:pPr>
        <w:pStyle w:val="a4"/>
        <w:ind w:firstLine="709"/>
        <w:jc w:val="both"/>
        <w:rPr>
          <w:rFonts w:ascii="Times New Roman" w:hAnsi="Times New Roman" w:cs="Times New Roman"/>
          <w:sz w:val="28"/>
          <w:szCs w:val="24"/>
        </w:rPr>
      </w:pPr>
    </w:p>
    <w:p w:rsidR="00392C02" w:rsidRDefault="00392C02">
      <w:pPr>
        <w:spacing w:after="0" w:line="240" w:lineRule="auto"/>
        <w:jc w:val="both"/>
        <w:rPr>
          <w:rFonts w:ascii="Times New Roman" w:hAnsi="Times New Roman" w:cs="Times New Roman"/>
          <w:sz w:val="28"/>
          <w:szCs w:val="24"/>
        </w:rPr>
      </w:pPr>
    </w:p>
    <w:p w:rsidR="00392C02" w:rsidRDefault="003E3A69">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Глава муниципального района                 </w:t>
      </w:r>
      <w:bookmarkStart w:id="0" w:name="_GoBack"/>
      <w:bookmarkEnd w:id="0"/>
      <w:r>
        <w:rPr>
          <w:rFonts w:ascii="Times New Roman" w:hAnsi="Times New Roman" w:cs="Times New Roman"/>
          <w:sz w:val="28"/>
          <w:szCs w:val="24"/>
        </w:rPr>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Д.Н. Живайкин</w:t>
      </w:r>
    </w:p>
    <w:p w:rsidR="00392C02" w:rsidRDefault="00392C02">
      <w:pPr>
        <w:pageBreakBefore/>
        <w:spacing w:after="0" w:line="240" w:lineRule="auto"/>
        <w:rPr>
          <w:rFonts w:ascii="Times New Roman" w:hAnsi="Times New Roman" w:cs="Times New Roman"/>
          <w:sz w:val="28"/>
          <w:szCs w:val="24"/>
        </w:rPr>
      </w:pPr>
    </w:p>
    <w:p w:rsidR="00392C02" w:rsidRDefault="003E3A69">
      <w:pPr>
        <w:pStyle w:val="a4"/>
        <w:ind w:left="5103"/>
        <w:jc w:val="both"/>
        <w:rPr>
          <w:rFonts w:ascii="Times New Roman" w:hAnsi="Times New Roman" w:cs="Times New Roman"/>
          <w:sz w:val="28"/>
          <w:szCs w:val="24"/>
        </w:rPr>
      </w:pPr>
      <w:r>
        <w:rPr>
          <w:rFonts w:ascii="Times New Roman" w:hAnsi="Times New Roman" w:cs="Times New Roman"/>
          <w:sz w:val="28"/>
          <w:szCs w:val="24"/>
        </w:rPr>
        <w:t xml:space="preserve">Утвержден постановлением администрации Питерского муниципального района Саратовской области </w:t>
      </w:r>
    </w:p>
    <w:p w:rsidR="00392C02" w:rsidRDefault="003E3A69">
      <w:pPr>
        <w:pStyle w:val="a4"/>
        <w:ind w:left="5103"/>
        <w:jc w:val="both"/>
        <w:rPr>
          <w:rFonts w:ascii="Times New Roman" w:hAnsi="Times New Roman" w:cs="Times New Roman"/>
          <w:sz w:val="28"/>
          <w:szCs w:val="24"/>
        </w:rPr>
      </w:pPr>
      <w:r>
        <w:rPr>
          <w:rFonts w:ascii="Times New Roman" w:hAnsi="Times New Roman" w:cs="Times New Roman"/>
          <w:sz w:val="28"/>
          <w:szCs w:val="24"/>
        </w:rPr>
        <w:t>от __________ 2024 года №____</w:t>
      </w:r>
    </w:p>
    <w:p w:rsidR="00392C02" w:rsidRDefault="00392C02">
      <w:pPr>
        <w:pStyle w:val="a4"/>
        <w:jc w:val="right"/>
        <w:rPr>
          <w:rFonts w:ascii="Times New Roman" w:hAnsi="Times New Roman" w:cs="Times New Roman"/>
          <w:sz w:val="28"/>
          <w:szCs w:val="24"/>
        </w:rPr>
      </w:pPr>
    </w:p>
    <w:p w:rsidR="00392C02" w:rsidRDefault="00392C02">
      <w:pPr>
        <w:pStyle w:val="a4"/>
        <w:jc w:val="right"/>
        <w:rPr>
          <w:rFonts w:ascii="Times New Roman" w:hAnsi="Times New Roman" w:cs="Times New Roman"/>
          <w:sz w:val="28"/>
          <w:szCs w:val="24"/>
        </w:rPr>
      </w:pPr>
    </w:p>
    <w:p w:rsidR="00392C02" w:rsidRDefault="00392C02">
      <w:pPr>
        <w:pStyle w:val="a4"/>
        <w:jc w:val="right"/>
        <w:rPr>
          <w:rFonts w:ascii="Times New Roman" w:hAnsi="Times New Roman" w:cs="Times New Roman"/>
          <w:sz w:val="28"/>
          <w:szCs w:val="24"/>
        </w:rPr>
      </w:pPr>
    </w:p>
    <w:p w:rsidR="00392C02" w:rsidRDefault="00392C02">
      <w:pPr>
        <w:pStyle w:val="a4"/>
        <w:jc w:val="right"/>
        <w:rPr>
          <w:rFonts w:ascii="Times New Roman" w:hAnsi="Times New Roman" w:cs="Times New Roman"/>
          <w:sz w:val="28"/>
          <w:szCs w:val="24"/>
        </w:rPr>
      </w:pPr>
    </w:p>
    <w:p w:rsidR="00392C02" w:rsidRDefault="00392C02">
      <w:pPr>
        <w:pStyle w:val="a4"/>
        <w:jc w:val="right"/>
        <w:rPr>
          <w:rFonts w:ascii="Times New Roman" w:hAnsi="Times New Roman" w:cs="Times New Roman"/>
          <w:sz w:val="28"/>
          <w:szCs w:val="24"/>
        </w:rPr>
      </w:pPr>
    </w:p>
    <w:p w:rsidR="00392C02" w:rsidRDefault="00392C02">
      <w:pPr>
        <w:pStyle w:val="a4"/>
        <w:jc w:val="right"/>
        <w:rPr>
          <w:rFonts w:ascii="Times New Roman" w:hAnsi="Times New Roman" w:cs="Times New Roman"/>
          <w:sz w:val="28"/>
          <w:szCs w:val="24"/>
        </w:rPr>
      </w:pPr>
    </w:p>
    <w:p w:rsidR="00392C02" w:rsidRDefault="00392C02">
      <w:pPr>
        <w:pStyle w:val="a4"/>
        <w:jc w:val="right"/>
        <w:rPr>
          <w:rFonts w:ascii="Times New Roman" w:hAnsi="Times New Roman" w:cs="Times New Roman"/>
          <w:sz w:val="28"/>
          <w:szCs w:val="24"/>
        </w:rPr>
      </w:pPr>
    </w:p>
    <w:p w:rsidR="00392C02" w:rsidRDefault="00392C02">
      <w:pPr>
        <w:pStyle w:val="a4"/>
        <w:jc w:val="right"/>
        <w:rPr>
          <w:rFonts w:ascii="Times New Roman" w:hAnsi="Times New Roman" w:cs="Times New Roman"/>
          <w:sz w:val="28"/>
          <w:szCs w:val="24"/>
        </w:rPr>
      </w:pPr>
    </w:p>
    <w:p w:rsidR="00392C02" w:rsidRDefault="00392C02">
      <w:pPr>
        <w:pStyle w:val="a4"/>
        <w:jc w:val="center"/>
        <w:rPr>
          <w:rFonts w:ascii="Times New Roman" w:hAnsi="Times New Roman" w:cs="Times New Roman"/>
          <w:sz w:val="28"/>
          <w:szCs w:val="24"/>
        </w:rPr>
      </w:pPr>
    </w:p>
    <w:p w:rsidR="00392C02" w:rsidRDefault="00392C02">
      <w:pPr>
        <w:pStyle w:val="a4"/>
        <w:jc w:val="center"/>
        <w:rPr>
          <w:rFonts w:ascii="Times New Roman" w:hAnsi="Times New Roman" w:cs="Times New Roman"/>
          <w:sz w:val="28"/>
          <w:szCs w:val="24"/>
        </w:rPr>
      </w:pPr>
    </w:p>
    <w:p w:rsidR="00392C02" w:rsidRDefault="003E3A69">
      <w:pPr>
        <w:pStyle w:val="a4"/>
        <w:jc w:val="center"/>
        <w:rPr>
          <w:rFonts w:ascii="Times New Roman" w:hAnsi="Times New Roman" w:cs="Times New Roman"/>
          <w:b/>
          <w:sz w:val="28"/>
          <w:szCs w:val="24"/>
        </w:rPr>
      </w:pPr>
      <w:r>
        <w:rPr>
          <w:rFonts w:ascii="Times New Roman" w:hAnsi="Times New Roman" w:cs="Times New Roman"/>
          <w:b/>
          <w:sz w:val="28"/>
          <w:szCs w:val="24"/>
        </w:rPr>
        <w:t>УСТАВ</w:t>
      </w:r>
    </w:p>
    <w:p w:rsidR="00392C02" w:rsidRDefault="003E3A69">
      <w:pPr>
        <w:pStyle w:val="a4"/>
        <w:jc w:val="center"/>
        <w:rPr>
          <w:rFonts w:ascii="Times New Roman" w:hAnsi="Times New Roman" w:cs="Times New Roman"/>
          <w:b/>
          <w:sz w:val="28"/>
          <w:szCs w:val="24"/>
        </w:rPr>
      </w:pPr>
      <w:r>
        <w:rPr>
          <w:rFonts w:ascii="Times New Roman" w:hAnsi="Times New Roman" w:cs="Times New Roman"/>
          <w:b/>
          <w:sz w:val="28"/>
          <w:szCs w:val="24"/>
        </w:rPr>
        <w:t>муниципального бюджетного учреждения культуры</w:t>
      </w:r>
    </w:p>
    <w:p w:rsidR="00392C02" w:rsidRDefault="003E3A69">
      <w:pPr>
        <w:pStyle w:val="a4"/>
        <w:jc w:val="center"/>
        <w:rPr>
          <w:rFonts w:ascii="Times New Roman" w:hAnsi="Times New Roman" w:cs="Times New Roman"/>
          <w:b/>
          <w:sz w:val="28"/>
          <w:szCs w:val="24"/>
        </w:rPr>
      </w:pPr>
      <w:r>
        <w:rPr>
          <w:rFonts w:ascii="Times New Roman" w:hAnsi="Times New Roman" w:cs="Times New Roman"/>
          <w:b/>
          <w:sz w:val="28"/>
          <w:szCs w:val="24"/>
        </w:rPr>
        <w:t xml:space="preserve">«Централизованная клубная система </w:t>
      </w:r>
    </w:p>
    <w:p w:rsidR="00392C02" w:rsidRDefault="003E3A69">
      <w:pPr>
        <w:pStyle w:val="a4"/>
        <w:jc w:val="center"/>
        <w:rPr>
          <w:rFonts w:ascii="Times New Roman" w:hAnsi="Times New Roman" w:cs="Times New Roman"/>
          <w:b/>
          <w:sz w:val="28"/>
          <w:szCs w:val="24"/>
        </w:rPr>
      </w:pPr>
      <w:r>
        <w:rPr>
          <w:rFonts w:ascii="Times New Roman" w:hAnsi="Times New Roman" w:cs="Times New Roman"/>
          <w:b/>
          <w:sz w:val="28"/>
          <w:szCs w:val="24"/>
        </w:rPr>
        <w:t>«Питерский районный Дом культуры»</w:t>
      </w:r>
    </w:p>
    <w:p w:rsidR="00392C02" w:rsidRDefault="003E3A69">
      <w:pPr>
        <w:pStyle w:val="a4"/>
        <w:jc w:val="center"/>
        <w:rPr>
          <w:rFonts w:ascii="Times New Roman" w:hAnsi="Times New Roman" w:cs="Times New Roman"/>
          <w:b/>
          <w:sz w:val="28"/>
          <w:szCs w:val="24"/>
        </w:rPr>
      </w:pPr>
      <w:r>
        <w:rPr>
          <w:rFonts w:ascii="Times New Roman" w:hAnsi="Times New Roman" w:cs="Times New Roman"/>
          <w:b/>
          <w:sz w:val="28"/>
          <w:szCs w:val="24"/>
        </w:rPr>
        <w:t>Питерского муниципального района Саратовской области»</w:t>
      </w:r>
    </w:p>
    <w:p w:rsidR="00392C02" w:rsidRDefault="00392C02">
      <w:pPr>
        <w:pStyle w:val="a4"/>
        <w:jc w:val="center"/>
        <w:rPr>
          <w:rFonts w:ascii="Times New Roman" w:hAnsi="Times New Roman" w:cs="Times New Roman"/>
          <w:b/>
          <w:sz w:val="28"/>
          <w:szCs w:val="24"/>
        </w:rPr>
      </w:pPr>
    </w:p>
    <w:p w:rsidR="00392C02" w:rsidRDefault="00392C02">
      <w:pPr>
        <w:pStyle w:val="a4"/>
        <w:jc w:val="center"/>
        <w:rPr>
          <w:rFonts w:ascii="Times New Roman" w:hAnsi="Times New Roman" w:cs="Times New Roman"/>
          <w:b/>
          <w:sz w:val="28"/>
          <w:szCs w:val="24"/>
        </w:rPr>
      </w:pPr>
    </w:p>
    <w:p w:rsidR="00392C02" w:rsidRDefault="00392C02">
      <w:pPr>
        <w:pStyle w:val="a4"/>
        <w:jc w:val="center"/>
        <w:rPr>
          <w:rFonts w:ascii="Times New Roman" w:hAnsi="Times New Roman" w:cs="Times New Roman"/>
          <w:b/>
          <w:sz w:val="28"/>
          <w:szCs w:val="24"/>
        </w:rPr>
      </w:pPr>
    </w:p>
    <w:p w:rsidR="00392C02" w:rsidRDefault="00392C02">
      <w:pPr>
        <w:pStyle w:val="a4"/>
        <w:jc w:val="center"/>
        <w:rPr>
          <w:rFonts w:ascii="Times New Roman" w:hAnsi="Times New Roman" w:cs="Times New Roman"/>
          <w:b/>
          <w:sz w:val="28"/>
          <w:szCs w:val="24"/>
        </w:rPr>
      </w:pPr>
    </w:p>
    <w:p w:rsidR="00392C02" w:rsidRDefault="00392C02">
      <w:pPr>
        <w:pStyle w:val="a4"/>
        <w:jc w:val="center"/>
        <w:rPr>
          <w:rFonts w:ascii="Times New Roman" w:hAnsi="Times New Roman" w:cs="Times New Roman"/>
          <w:b/>
          <w:sz w:val="28"/>
          <w:szCs w:val="24"/>
        </w:rPr>
      </w:pPr>
    </w:p>
    <w:p w:rsidR="00392C02" w:rsidRDefault="00392C02">
      <w:pPr>
        <w:pStyle w:val="a4"/>
        <w:jc w:val="center"/>
        <w:rPr>
          <w:rFonts w:ascii="Times New Roman" w:hAnsi="Times New Roman" w:cs="Times New Roman"/>
          <w:b/>
          <w:sz w:val="28"/>
          <w:szCs w:val="24"/>
        </w:rPr>
      </w:pPr>
    </w:p>
    <w:p w:rsidR="00392C02" w:rsidRDefault="00392C02">
      <w:pPr>
        <w:pStyle w:val="a4"/>
        <w:jc w:val="center"/>
        <w:rPr>
          <w:rFonts w:ascii="Times New Roman" w:hAnsi="Times New Roman" w:cs="Times New Roman"/>
          <w:b/>
          <w:sz w:val="28"/>
          <w:szCs w:val="24"/>
        </w:rPr>
      </w:pPr>
    </w:p>
    <w:p w:rsidR="00392C02" w:rsidRDefault="00392C02">
      <w:pPr>
        <w:pStyle w:val="a4"/>
        <w:jc w:val="center"/>
        <w:rPr>
          <w:rFonts w:ascii="Times New Roman" w:hAnsi="Times New Roman" w:cs="Times New Roman"/>
          <w:b/>
          <w:sz w:val="28"/>
          <w:szCs w:val="24"/>
        </w:rPr>
      </w:pPr>
    </w:p>
    <w:p w:rsidR="00392C02" w:rsidRDefault="00392C02">
      <w:pPr>
        <w:pStyle w:val="a4"/>
        <w:rPr>
          <w:rFonts w:ascii="Times New Roman" w:hAnsi="Times New Roman" w:cs="Times New Roman"/>
          <w:sz w:val="28"/>
          <w:szCs w:val="24"/>
        </w:rPr>
      </w:pPr>
    </w:p>
    <w:p w:rsidR="00392C02" w:rsidRDefault="00392C02">
      <w:pPr>
        <w:pStyle w:val="a4"/>
        <w:jc w:val="center"/>
        <w:rPr>
          <w:rFonts w:ascii="Times New Roman" w:hAnsi="Times New Roman" w:cs="Times New Roman"/>
          <w:sz w:val="28"/>
          <w:szCs w:val="24"/>
        </w:rPr>
      </w:pPr>
    </w:p>
    <w:p w:rsidR="00392C02" w:rsidRDefault="00392C02">
      <w:pPr>
        <w:pStyle w:val="a4"/>
        <w:jc w:val="center"/>
        <w:rPr>
          <w:rFonts w:ascii="Times New Roman" w:hAnsi="Times New Roman" w:cs="Times New Roman"/>
          <w:sz w:val="28"/>
          <w:szCs w:val="24"/>
        </w:rPr>
      </w:pPr>
    </w:p>
    <w:p w:rsidR="00392C02" w:rsidRDefault="00392C02">
      <w:pPr>
        <w:pStyle w:val="a4"/>
        <w:jc w:val="center"/>
        <w:rPr>
          <w:rFonts w:ascii="Times New Roman" w:hAnsi="Times New Roman" w:cs="Times New Roman"/>
          <w:sz w:val="28"/>
          <w:szCs w:val="24"/>
        </w:rPr>
      </w:pPr>
    </w:p>
    <w:p w:rsidR="00392C02" w:rsidRDefault="00392C02">
      <w:pPr>
        <w:pStyle w:val="a4"/>
        <w:jc w:val="center"/>
        <w:rPr>
          <w:rFonts w:ascii="Times New Roman" w:hAnsi="Times New Roman" w:cs="Times New Roman"/>
          <w:sz w:val="28"/>
          <w:szCs w:val="24"/>
        </w:rPr>
      </w:pPr>
    </w:p>
    <w:p w:rsidR="00392C02" w:rsidRDefault="00392C02">
      <w:pPr>
        <w:pStyle w:val="a4"/>
        <w:jc w:val="center"/>
        <w:rPr>
          <w:rFonts w:ascii="Times New Roman" w:hAnsi="Times New Roman" w:cs="Times New Roman"/>
          <w:sz w:val="28"/>
          <w:szCs w:val="24"/>
        </w:rPr>
      </w:pPr>
    </w:p>
    <w:p w:rsidR="00392C02" w:rsidRDefault="00392C02">
      <w:pPr>
        <w:pStyle w:val="a4"/>
        <w:jc w:val="center"/>
        <w:rPr>
          <w:rFonts w:ascii="Times New Roman" w:hAnsi="Times New Roman" w:cs="Times New Roman"/>
          <w:sz w:val="28"/>
          <w:szCs w:val="24"/>
        </w:rPr>
      </w:pPr>
    </w:p>
    <w:p w:rsidR="00392C02" w:rsidRDefault="00392C02">
      <w:pPr>
        <w:pStyle w:val="a4"/>
        <w:jc w:val="center"/>
        <w:rPr>
          <w:rFonts w:ascii="Times New Roman" w:hAnsi="Times New Roman" w:cs="Times New Roman"/>
          <w:sz w:val="28"/>
          <w:szCs w:val="24"/>
        </w:rPr>
      </w:pPr>
    </w:p>
    <w:p w:rsidR="00392C02" w:rsidRDefault="00392C02">
      <w:pPr>
        <w:pStyle w:val="a4"/>
        <w:jc w:val="center"/>
        <w:rPr>
          <w:rFonts w:ascii="Times New Roman" w:hAnsi="Times New Roman" w:cs="Times New Roman"/>
          <w:sz w:val="28"/>
          <w:szCs w:val="24"/>
        </w:rPr>
      </w:pPr>
    </w:p>
    <w:p w:rsidR="00392C02" w:rsidRDefault="00392C02">
      <w:pPr>
        <w:pStyle w:val="a4"/>
        <w:jc w:val="center"/>
        <w:rPr>
          <w:rFonts w:ascii="Times New Roman" w:hAnsi="Times New Roman" w:cs="Times New Roman"/>
          <w:sz w:val="28"/>
          <w:szCs w:val="24"/>
        </w:rPr>
      </w:pPr>
    </w:p>
    <w:p w:rsidR="00392C02" w:rsidRDefault="00392C02">
      <w:pPr>
        <w:pStyle w:val="a4"/>
        <w:jc w:val="center"/>
        <w:rPr>
          <w:rFonts w:ascii="Times New Roman" w:hAnsi="Times New Roman" w:cs="Times New Roman"/>
          <w:sz w:val="28"/>
          <w:szCs w:val="24"/>
        </w:rPr>
      </w:pPr>
    </w:p>
    <w:p w:rsidR="00392C02" w:rsidRDefault="00392C02">
      <w:pPr>
        <w:pStyle w:val="a4"/>
        <w:jc w:val="center"/>
        <w:rPr>
          <w:rFonts w:ascii="Times New Roman" w:hAnsi="Times New Roman" w:cs="Times New Roman"/>
          <w:sz w:val="28"/>
          <w:szCs w:val="24"/>
        </w:rPr>
      </w:pPr>
    </w:p>
    <w:p w:rsidR="00392C02" w:rsidRDefault="00392C02">
      <w:pPr>
        <w:pStyle w:val="a4"/>
        <w:jc w:val="center"/>
        <w:rPr>
          <w:rFonts w:ascii="Times New Roman" w:hAnsi="Times New Roman" w:cs="Times New Roman"/>
          <w:sz w:val="28"/>
          <w:szCs w:val="24"/>
        </w:rPr>
      </w:pPr>
    </w:p>
    <w:p w:rsidR="00392C02" w:rsidRDefault="003E3A69">
      <w:pPr>
        <w:pStyle w:val="a4"/>
        <w:jc w:val="center"/>
        <w:rPr>
          <w:bCs/>
          <w:color w:val="000000"/>
          <w:sz w:val="28"/>
          <w:szCs w:val="28"/>
        </w:rPr>
      </w:pPr>
      <w:r>
        <w:rPr>
          <w:rFonts w:ascii="Times New Roman" w:hAnsi="Times New Roman" w:cs="Times New Roman"/>
          <w:sz w:val="28"/>
          <w:szCs w:val="24"/>
        </w:rPr>
        <w:t>2024 год</w:t>
      </w:r>
    </w:p>
    <w:p w:rsidR="00392C02" w:rsidRDefault="003E3A69">
      <w:pPr>
        <w:pStyle w:val="consplusnonformat"/>
        <w:keepNext/>
        <w:keepLines/>
        <w:pageBreakBefore/>
        <w:spacing w:before="0" w:after="0"/>
        <w:ind w:left="284" w:right="57" w:firstLine="426"/>
        <w:jc w:val="center"/>
        <w:outlineLvl w:val="0"/>
        <w:rPr>
          <w:bCs/>
          <w:color w:val="000000"/>
          <w:sz w:val="28"/>
          <w:szCs w:val="28"/>
        </w:rPr>
      </w:pPr>
      <w:r>
        <w:rPr>
          <w:bCs/>
          <w:color w:val="000000"/>
          <w:sz w:val="28"/>
          <w:szCs w:val="28"/>
        </w:rPr>
        <w:lastRenderedPageBreak/>
        <w:t>1. ОБЩИЕ ПОЛОЖЕНИЯ</w:t>
      </w:r>
    </w:p>
    <w:p w:rsidR="00392C02" w:rsidRDefault="00392C02">
      <w:pPr>
        <w:pStyle w:val="aff6"/>
        <w:keepNext/>
        <w:spacing w:before="0" w:after="0"/>
        <w:ind w:right="57" w:firstLine="709"/>
        <w:jc w:val="both"/>
        <w:outlineLvl w:val="0"/>
        <w:rPr>
          <w:bCs/>
          <w:color w:val="000000"/>
          <w:sz w:val="28"/>
          <w:szCs w:val="28"/>
        </w:rPr>
      </w:pPr>
    </w:p>
    <w:p w:rsidR="00392C02" w:rsidRDefault="003E3A69">
      <w:pPr>
        <w:pStyle w:val="aff6"/>
        <w:keepNext/>
        <w:spacing w:before="0" w:after="0"/>
        <w:ind w:right="57" w:firstLine="709"/>
        <w:jc w:val="both"/>
        <w:outlineLvl w:val="0"/>
        <w:rPr>
          <w:color w:val="000000"/>
          <w:sz w:val="28"/>
          <w:szCs w:val="28"/>
        </w:rPr>
      </w:pPr>
      <w:r>
        <w:rPr>
          <w:color w:val="000000"/>
          <w:sz w:val="28"/>
          <w:szCs w:val="28"/>
        </w:rPr>
        <w:t xml:space="preserve">1.1. </w:t>
      </w:r>
      <w:r>
        <w:rPr>
          <w:rStyle w:val="afc"/>
          <w:b w:val="0"/>
          <w:color w:val="000000"/>
          <w:sz w:val="28"/>
          <w:szCs w:val="28"/>
        </w:rPr>
        <w:t xml:space="preserve">Муниципальное </w:t>
      </w:r>
      <w:r>
        <w:rPr>
          <w:sz w:val="28"/>
          <w:szCs w:val="28"/>
        </w:rPr>
        <w:t xml:space="preserve">бюджетное учреждение культуры «Централизованная клубная система «Питерский районный Дом культуры» Питерского муниципального района Саратовской области» </w:t>
      </w:r>
      <w:r>
        <w:rPr>
          <w:color w:val="000000"/>
          <w:sz w:val="28"/>
          <w:szCs w:val="28"/>
        </w:rPr>
        <w:t>является муниципальным бюджетным учреждением культуры, именуемое в дальнейшем «Учреждение».</w:t>
      </w:r>
    </w:p>
    <w:p w:rsidR="00392C02" w:rsidRDefault="003E3A69">
      <w:pPr>
        <w:pStyle w:val="aff6"/>
        <w:keepNext/>
        <w:spacing w:before="0" w:after="0"/>
        <w:ind w:right="57" w:firstLine="709"/>
        <w:jc w:val="both"/>
        <w:outlineLvl w:val="0"/>
        <w:rPr>
          <w:color w:val="000000"/>
          <w:sz w:val="28"/>
          <w:szCs w:val="28"/>
        </w:rPr>
      </w:pPr>
      <w:r>
        <w:rPr>
          <w:color w:val="000000"/>
          <w:sz w:val="28"/>
          <w:szCs w:val="28"/>
        </w:rPr>
        <w:t>1.2. Учреждение является некоммерческой организацией, созданной в соответствии с Гражданским кодексом Российской Федерации, Федеральным законом от 12 января 1996 года №7-ФЗ «О некоммерческих организациях»,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392C02" w:rsidRDefault="003E3A69">
      <w:pPr>
        <w:pStyle w:val="aff6"/>
        <w:keepNext/>
        <w:spacing w:before="0" w:after="0"/>
        <w:ind w:right="57" w:firstLine="709"/>
        <w:jc w:val="both"/>
        <w:outlineLvl w:val="0"/>
        <w:rPr>
          <w:color w:val="000000"/>
          <w:sz w:val="28"/>
          <w:szCs w:val="28"/>
        </w:rPr>
      </w:pPr>
      <w:r>
        <w:rPr>
          <w:color w:val="000000"/>
          <w:sz w:val="28"/>
          <w:szCs w:val="28"/>
        </w:rPr>
        <w:t xml:space="preserve">1.3. Официальное полное наименование Учреждения на русском </w:t>
      </w:r>
      <w:r>
        <w:rPr>
          <w:sz w:val="28"/>
          <w:szCs w:val="28"/>
        </w:rPr>
        <w:t xml:space="preserve">языке: </w:t>
      </w:r>
      <w:r>
        <w:rPr>
          <w:bCs/>
          <w:sz w:val="28"/>
          <w:szCs w:val="28"/>
        </w:rPr>
        <w:t xml:space="preserve">муниципальное </w:t>
      </w:r>
      <w:r>
        <w:rPr>
          <w:sz w:val="28"/>
          <w:szCs w:val="28"/>
        </w:rPr>
        <w:t>бюджетное учреждение культуры «Централизованная клубная система «Питерский районный Дом культуры» Питерского муниципального района Саратовской области».</w:t>
      </w:r>
    </w:p>
    <w:p w:rsidR="00392C02" w:rsidRDefault="003E3A69">
      <w:pPr>
        <w:pStyle w:val="aff6"/>
        <w:keepNext/>
        <w:spacing w:before="0" w:after="0"/>
        <w:ind w:right="57" w:firstLine="709"/>
        <w:jc w:val="both"/>
        <w:outlineLvl w:val="0"/>
        <w:rPr>
          <w:color w:val="000000"/>
          <w:sz w:val="28"/>
          <w:szCs w:val="28"/>
        </w:rPr>
      </w:pPr>
      <w:r>
        <w:rPr>
          <w:color w:val="000000"/>
          <w:sz w:val="28"/>
          <w:szCs w:val="28"/>
        </w:rPr>
        <w:t>Сокращенное наименование Учреждения: МБУК «</w:t>
      </w:r>
      <w:r>
        <w:rPr>
          <w:sz w:val="28"/>
          <w:szCs w:val="28"/>
        </w:rPr>
        <w:t>ЦКС «Питерский РДК»</w:t>
      </w:r>
      <w:r>
        <w:rPr>
          <w:color w:val="000000"/>
          <w:sz w:val="28"/>
          <w:szCs w:val="28"/>
        </w:rPr>
        <w:t>.</w:t>
      </w:r>
    </w:p>
    <w:p w:rsidR="00392C02" w:rsidRDefault="003E3A69">
      <w:pPr>
        <w:pStyle w:val="aff6"/>
        <w:keepNext/>
        <w:spacing w:before="0" w:after="0"/>
        <w:ind w:right="57" w:firstLine="709"/>
        <w:jc w:val="both"/>
        <w:outlineLvl w:val="0"/>
        <w:rPr>
          <w:color w:val="000000"/>
          <w:sz w:val="28"/>
          <w:szCs w:val="28"/>
        </w:rPr>
      </w:pPr>
      <w:r>
        <w:rPr>
          <w:color w:val="000000"/>
          <w:sz w:val="28"/>
          <w:szCs w:val="28"/>
        </w:rPr>
        <w:t>1.4. Учредителем Учреждения и собственником имущества Учреждения является Питерский муниципальный район.</w:t>
      </w:r>
    </w:p>
    <w:p w:rsidR="00392C02" w:rsidRDefault="003E3A69">
      <w:pPr>
        <w:pStyle w:val="aff6"/>
        <w:keepNext/>
        <w:spacing w:before="0" w:after="0"/>
        <w:ind w:right="57" w:firstLine="709"/>
        <w:jc w:val="both"/>
        <w:outlineLvl w:val="0"/>
        <w:rPr>
          <w:color w:val="000000"/>
          <w:sz w:val="28"/>
          <w:szCs w:val="28"/>
        </w:rPr>
      </w:pPr>
      <w:r>
        <w:rPr>
          <w:color w:val="000000"/>
          <w:sz w:val="28"/>
          <w:szCs w:val="28"/>
        </w:rPr>
        <w:t>Функции и полномочия Учредителя осуществляет администрация Питерского муниципального района Саратовской области (далее Учредитель).</w:t>
      </w:r>
    </w:p>
    <w:p w:rsidR="00392C02" w:rsidRDefault="003E3A69">
      <w:pPr>
        <w:pStyle w:val="aff6"/>
        <w:keepNext/>
        <w:numPr>
          <w:ilvl w:val="1"/>
          <w:numId w:val="2"/>
        </w:numPr>
        <w:spacing w:before="0" w:after="0"/>
        <w:ind w:left="0" w:right="57" w:firstLine="709"/>
        <w:jc w:val="both"/>
        <w:outlineLvl w:val="0"/>
        <w:rPr>
          <w:color w:val="000000"/>
          <w:sz w:val="28"/>
          <w:szCs w:val="28"/>
        </w:rPr>
      </w:pPr>
      <w:r>
        <w:rPr>
          <w:color w:val="000000"/>
          <w:sz w:val="28"/>
          <w:szCs w:val="28"/>
        </w:rPr>
        <w:t>Организационно-правовая форма Учреждения – бюджетное учреждение.</w:t>
      </w:r>
    </w:p>
    <w:p w:rsidR="00392C02" w:rsidRDefault="003E3A69">
      <w:pPr>
        <w:pStyle w:val="aff6"/>
        <w:keepNext/>
        <w:spacing w:before="0" w:after="0"/>
        <w:ind w:right="57" w:firstLine="709"/>
        <w:jc w:val="both"/>
        <w:outlineLvl w:val="0"/>
        <w:rPr>
          <w:color w:val="000000"/>
          <w:sz w:val="28"/>
          <w:szCs w:val="28"/>
        </w:rPr>
      </w:pPr>
      <w:r>
        <w:rPr>
          <w:color w:val="000000"/>
          <w:sz w:val="28"/>
          <w:szCs w:val="28"/>
        </w:rPr>
        <w:t>Тип муниципального учреждения – бюджетное.</w:t>
      </w:r>
    </w:p>
    <w:p w:rsidR="00392C02" w:rsidRDefault="003E3A69">
      <w:pPr>
        <w:pStyle w:val="aff6"/>
        <w:keepNext/>
        <w:spacing w:before="0" w:after="0"/>
        <w:ind w:right="57" w:firstLine="709"/>
        <w:jc w:val="both"/>
        <w:outlineLvl w:val="0"/>
        <w:rPr>
          <w:color w:val="000000"/>
          <w:sz w:val="28"/>
          <w:szCs w:val="28"/>
        </w:rPr>
      </w:pPr>
      <w:r>
        <w:rPr>
          <w:color w:val="000000"/>
          <w:sz w:val="28"/>
          <w:szCs w:val="28"/>
        </w:rPr>
        <w:t>Учреждение действует в соответствии с Гражданским Кодексом Российской Федерации, Бюджетным Кодексом Российской Федерации, Федеральным законом «О некоммерческих организациях», Законом Российской Федерации «Основы законодательства Российской Федерации о культуре»  другими законами и иными правовыми актами Российской Федерации и Саратовской области, нормативными правовыми актами органов местного самоуправления Питерского муниципального района, распоряжениями и постановлениями Учредителя, приказами Управления культуры и кино администрации Питерского муниципального района и настоящим Уставом.</w:t>
      </w:r>
    </w:p>
    <w:p w:rsidR="00392C02" w:rsidRDefault="003E3A69">
      <w:pPr>
        <w:pStyle w:val="aff6"/>
        <w:keepNext/>
        <w:numPr>
          <w:ilvl w:val="1"/>
          <w:numId w:val="1"/>
        </w:numPr>
        <w:spacing w:before="0" w:after="0"/>
        <w:ind w:left="0" w:right="57" w:firstLine="709"/>
        <w:jc w:val="both"/>
        <w:outlineLvl w:val="0"/>
        <w:rPr>
          <w:color w:val="000000"/>
          <w:sz w:val="28"/>
          <w:szCs w:val="28"/>
        </w:rPr>
      </w:pPr>
      <w:r>
        <w:rPr>
          <w:color w:val="000000"/>
          <w:sz w:val="28"/>
          <w:szCs w:val="28"/>
        </w:rPr>
        <w:t>Учреждение является юридическим лицом, имеет самостоятельный баланс, обособленное имущество, лицевые счета в финансовом органе муниципального района, бланки, штампы, круглую печать со своим наименованием и наименованием Учредителя на русском языке.</w:t>
      </w:r>
    </w:p>
    <w:p w:rsidR="00392C02" w:rsidRDefault="003E3A69">
      <w:pPr>
        <w:pStyle w:val="aff6"/>
        <w:keepNext/>
        <w:numPr>
          <w:ilvl w:val="1"/>
          <w:numId w:val="1"/>
        </w:numPr>
        <w:spacing w:before="0" w:after="0"/>
        <w:ind w:left="0" w:right="57" w:firstLine="709"/>
        <w:jc w:val="both"/>
        <w:outlineLvl w:val="0"/>
        <w:rPr>
          <w:sz w:val="28"/>
          <w:szCs w:val="28"/>
        </w:rPr>
      </w:pPr>
      <w:r>
        <w:rPr>
          <w:color w:val="000000"/>
          <w:sz w:val="28"/>
          <w:szCs w:val="28"/>
        </w:rPr>
        <w:t>Права и обязанности юридического лица Учреждение приобретает с момента его государственной регистрации.</w:t>
      </w:r>
    </w:p>
    <w:p w:rsidR="00392C02" w:rsidRDefault="003E3A69">
      <w:pPr>
        <w:pStyle w:val="aff6"/>
        <w:keepNext/>
        <w:spacing w:before="0" w:after="0"/>
        <w:ind w:right="57" w:firstLine="709"/>
        <w:jc w:val="both"/>
        <w:outlineLvl w:val="0"/>
        <w:rPr>
          <w:sz w:val="28"/>
          <w:szCs w:val="28"/>
        </w:rPr>
      </w:pPr>
      <w:r>
        <w:rPr>
          <w:sz w:val="28"/>
          <w:szCs w:val="28"/>
        </w:rPr>
        <w:t>1.8. Учреждение включает в себя структурные подразделения (отделы):</w:t>
      </w:r>
    </w:p>
    <w:p w:rsidR="00392C02" w:rsidRDefault="003E3A69">
      <w:pPr>
        <w:pStyle w:val="aff6"/>
        <w:keepNext/>
        <w:spacing w:before="0" w:after="0"/>
        <w:ind w:right="57" w:firstLine="709"/>
        <w:jc w:val="both"/>
        <w:outlineLvl w:val="0"/>
      </w:pPr>
      <w:r>
        <w:rPr>
          <w:sz w:val="28"/>
          <w:szCs w:val="28"/>
        </w:rPr>
        <w:t>- отдел художественного творчества и досуга;</w:t>
      </w:r>
    </w:p>
    <w:p w:rsidR="00392C02" w:rsidRDefault="003E3A69">
      <w:pPr>
        <w:pStyle w:val="aff6"/>
        <w:spacing w:before="0" w:after="0"/>
        <w:ind w:firstLine="709"/>
        <w:jc w:val="both"/>
        <w:rPr>
          <w:color w:val="000000"/>
          <w:sz w:val="28"/>
          <w:szCs w:val="28"/>
        </w:rPr>
      </w:pPr>
      <w:r>
        <w:rPr>
          <w:color w:val="000000"/>
          <w:sz w:val="28"/>
          <w:szCs w:val="28"/>
        </w:rPr>
        <w:t>Филиалы:</w:t>
      </w:r>
    </w:p>
    <w:p w:rsidR="00392C02" w:rsidRDefault="003E3A69">
      <w:pPr>
        <w:pStyle w:val="aff6"/>
        <w:spacing w:before="0" w:after="0"/>
        <w:ind w:firstLine="709"/>
        <w:jc w:val="both"/>
        <w:rPr>
          <w:color w:val="000000"/>
          <w:sz w:val="28"/>
          <w:szCs w:val="28"/>
        </w:rPr>
      </w:pPr>
      <w:r>
        <w:rPr>
          <w:color w:val="000000"/>
          <w:sz w:val="28"/>
          <w:szCs w:val="28"/>
        </w:rPr>
        <w:t>- «Кинотеатр «ЛУЧ»</w:t>
      </w:r>
    </w:p>
    <w:p w:rsidR="00392C02" w:rsidRDefault="003E3A69">
      <w:pPr>
        <w:pStyle w:val="aff6"/>
        <w:spacing w:before="0" w:after="0"/>
        <w:ind w:firstLine="709"/>
        <w:jc w:val="both"/>
        <w:rPr>
          <w:sz w:val="28"/>
          <w:szCs w:val="28"/>
        </w:rPr>
      </w:pPr>
      <w:r>
        <w:rPr>
          <w:color w:val="000000"/>
          <w:sz w:val="28"/>
          <w:szCs w:val="28"/>
        </w:rPr>
        <w:t xml:space="preserve">место нахождения филиала: </w:t>
      </w:r>
    </w:p>
    <w:p w:rsidR="00392C02" w:rsidRDefault="003E3A69">
      <w:pPr>
        <w:pStyle w:val="aff6"/>
        <w:spacing w:before="0" w:after="0"/>
        <w:ind w:firstLine="709"/>
        <w:jc w:val="both"/>
        <w:rPr>
          <w:color w:val="000000"/>
          <w:sz w:val="28"/>
          <w:szCs w:val="28"/>
        </w:rPr>
      </w:pPr>
      <w:r>
        <w:rPr>
          <w:sz w:val="28"/>
          <w:szCs w:val="28"/>
        </w:rPr>
        <w:t>- 413320, Саратовская область, Питерский район, с. Питерка, ул. им. Ленина, д.100;</w:t>
      </w:r>
    </w:p>
    <w:p w:rsidR="00392C02" w:rsidRDefault="003E3A69">
      <w:pPr>
        <w:pStyle w:val="aff6"/>
        <w:spacing w:before="0" w:after="0"/>
        <w:ind w:firstLine="709"/>
        <w:jc w:val="both"/>
        <w:rPr>
          <w:color w:val="000000"/>
          <w:sz w:val="28"/>
          <w:szCs w:val="28"/>
        </w:rPr>
      </w:pPr>
      <w:r>
        <w:rPr>
          <w:color w:val="000000"/>
          <w:sz w:val="28"/>
          <w:szCs w:val="28"/>
        </w:rPr>
        <w:t>- «М</w:t>
      </w:r>
      <w:r>
        <w:rPr>
          <w:color w:val="000000"/>
          <w:sz w:val="28"/>
          <w:szCs w:val="28"/>
          <w:shd w:val="clear" w:color="auto" w:fill="FFFFFF"/>
        </w:rPr>
        <w:t>ногофункциональный передвижной культурный центр (Автоклуб)»</w:t>
      </w:r>
    </w:p>
    <w:p w:rsidR="00392C02" w:rsidRDefault="003E3A69">
      <w:pPr>
        <w:pStyle w:val="aff6"/>
        <w:spacing w:before="0" w:after="0"/>
        <w:ind w:firstLine="709"/>
        <w:jc w:val="both"/>
        <w:rPr>
          <w:color w:val="000000"/>
          <w:sz w:val="28"/>
          <w:szCs w:val="28"/>
        </w:rPr>
      </w:pPr>
      <w:r>
        <w:rPr>
          <w:color w:val="000000"/>
          <w:sz w:val="28"/>
          <w:szCs w:val="28"/>
        </w:rPr>
        <w:t xml:space="preserve">место нахождения филиала: </w:t>
      </w:r>
    </w:p>
    <w:p w:rsidR="00392C02" w:rsidRDefault="003E3A69">
      <w:pPr>
        <w:pStyle w:val="aff6"/>
        <w:spacing w:before="0" w:after="0"/>
        <w:ind w:firstLine="709"/>
        <w:jc w:val="both"/>
        <w:rPr>
          <w:color w:val="000000"/>
          <w:sz w:val="28"/>
          <w:szCs w:val="28"/>
        </w:rPr>
      </w:pPr>
      <w:r>
        <w:rPr>
          <w:color w:val="000000"/>
          <w:sz w:val="28"/>
          <w:szCs w:val="28"/>
        </w:rPr>
        <w:t>- 413320, Саратовская область, Питерский район, с. Питерка, ул. им. Ленина, д.102.</w:t>
      </w:r>
    </w:p>
    <w:p w:rsidR="00392C02" w:rsidRDefault="003E3A69">
      <w:pPr>
        <w:pStyle w:val="aff6"/>
        <w:spacing w:before="0" w:after="0"/>
        <w:ind w:firstLine="709"/>
        <w:jc w:val="both"/>
        <w:rPr>
          <w:color w:val="000000"/>
          <w:sz w:val="28"/>
          <w:szCs w:val="28"/>
        </w:rPr>
      </w:pPr>
      <w:r>
        <w:rPr>
          <w:color w:val="000000"/>
          <w:sz w:val="28"/>
          <w:szCs w:val="28"/>
        </w:rPr>
        <w:t>- «С</w:t>
      </w:r>
      <w:r>
        <w:rPr>
          <w:sz w:val="28"/>
          <w:szCs w:val="28"/>
        </w:rPr>
        <w:t>ельский Дом культуры</w:t>
      </w:r>
      <w:r>
        <w:rPr>
          <w:color w:val="000000"/>
          <w:sz w:val="28"/>
          <w:szCs w:val="28"/>
        </w:rPr>
        <w:t xml:space="preserve"> Питерского муниципального образования»</w:t>
      </w:r>
    </w:p>
    <w:p w:rsidR="00392C02" w:rsidRDefault="003E3A69">
      <w:pPr>
        <w:pStyle w:val="aff6"/>
        <w:spacing w:before="0" w:after="0"/>
        <w:ind w:firstLine="709"/>
        <w:jc w:val="both"/>
        <w:rPr>
          <w:color w:val="000000"/>
          <w:sz w:val="28"/>
          <w:szCs w:val="28"/>
        </w:rPr>
      </w:pPr>
      <w:r>
        <w:rPr>
          <w:color w:val="000000"/>
          <w:sz w:val="28"/>
          <w:szCs w:val="28"/>
        </w:rPr>
        <w:t>место нахождения филиала:</w:t>
      </w:r>
    </w:p>
    <w:p w:rsidR="00392C02" w:rsidRDefault="003E3A69">
      <w:pPr>
        <w:pStyle w:val="aff6"/>
        <w:spacing w:before="0" w:after="0"/>
        <w:ind w:firstLine="709"/>
        <w:jc w:val="both"/>
        <w:rPr>
          <w:color w:val="000000"/>
          <w:sz w:val="28"/>
          <w:szCs w:val="28"/>
        </w:rPr>
      </w:pPr>
      <w:r>
        <w:rPr>
          <w:color w:val="000000"/>
          <w:sz w:val="28"/>
          <w:szCs w:val="28"/>
        </w:rPr>
        <w:t>- 413320, Саратовская область, Питерский район, с. Питерка, ул. им. Ленина, д.102,</w:t>
      </w:r>
    </w:p>
    <w:p w:rsidR="00392C02" w:rsidRDefault="003E3A69">
      <w:pPr>
        <w:pStyle w:val="aff6"/>
        <w:spacing w:before="0" w:after="0"/>
        <w:ind w:firstLine="709"/>
        <w:jc w:val="both"/>
        <w:rPr>
          <w:color w:val="000000"/>
          <w:sz w:val="28"/>
          <w:szCs w:val="28"/>
        </w:rPr>
      </w:pPr>
      <w:r>
        <w:rPr>
          <w:color w:val="000000"/>
          <w:sz w:val="28"/>
          <w:szCs w:val="28"/>
        </w:rPr>
        <w:t>- 413311, Саратовская область, Питерский район, с. Агафоновка,  ул.Советская, д.67,</w:t>
      </w:r>
    </w:p>
    <w:p w:rsidR="00392C02" w:rsidRDefault="003E3A69">
      <w:pPr>
        <w:pStyle w:val="aff6"/>
        <w:spacing w:before="0" w:after="0"/>
        <w:ind w:firstLine="709"/>
        <w:jc w:val="both"/>
        <w:rPr>
          <w:color w:val="000000"/>
          <w:sz w:val="28"/>
          <w:szCs w:val="28"/>
        </w:rPr>
      </w:pPr>
      <w:r>
        <w:rPr>
          <w:color w:val="000000"/>
          <w:sz w:val="28"/>
          <w:szCs w:val="28"/>
        </w:rPr>
        <w:t>- 413310, Саратовская область, Питерский район, п. Нариманово,  ул.Центральная,д.2;</w:t>
      </w:r>
    </w:p>
    <w:p w:rsidR="00392C02" w:rsidRDefault="003E3A69">
      <w:pPr>
        <w:pStyle w:val="aff6"/>
        <w:spacing w:before="0" w:after="0"/>
        <w:ind w:firstLine="709"/>
        <w:jc w:val="both"/>
        <w:rPr>
          <w:color w:val="000000"/>
          <w:sz w:val="28"/>
          <w:szCs w:val="28"/>
        </w:rPr>
      </w:pPr>
      <w:r>
        <w:rPr>
          <w:color w:val="000000"/>
          <w:sz w:val="28"/>
          <w:szCs w:val="28"/>
        </w:rPr>
        <w:t>- 413313, Саратовская область, Питерский район, с. Запрудное, ул.Кооперативная, д.12;</w:t>
      </w:r>
    </w:p>
    <w:p w:rsidR="00392C02" w:rsidRDefault="003E3A69">
      <w:pPr>
        <w:pStyle w:val="aff6"/>
        <w:spacing w:before="0" w:after="0"/>
        <w:ind w:firstLine="709"/>
        <w:jc w:val="both"/>
        <w:rPr>
          <w:color w:val="000000"/>
          <w:sz w:val="28"/>
          <w:szCs w:val="28"/>
        </w:rPr>
      </w:pPr>
      <w:r>
        <w:rPr>
          <w:color w:val="000000"/>
          <w:sz w:val="28"/>
          <w:szCs w:val="28"/>
        </w:rPr>
        <w:t>- «С</w:t>
      </w:r>
      <w:r>
        <w:rPr>
          <w:sz w:val="28"/>
          <w:szCs w:val="28"/>
        </w:rPr>
        <w:t>ельский Дом культуры</w:t>
      </w:r>
      <w:r>
        <w:rPr>
          <w:color w:val="000000"/>
          <w:sz w:val="28"/>
          <w:szCs w:val="28"/>
        </w:rPr>
        <w:t xml:space="preserve"> Алексашкинского муниципального образования»</w:t>
      </w:r>
    </w:p>
    <w:p w:rsidR="00392C02" w:rsidRDefault="003E3A69">
      <w:pPr>
        <w:pStyle w:val="aff6"/>
        <w:spacing w:before="0" w:after="0"/>
        <w:ind w:firstLine="709"/>
        <w:jc w:val="both"/>
        <w:rPr>
          <w:color w:val="000000"/>
          <w:sz w:val="28"/>
          <w:szCs w:val="28"/>
        </w:rPr>
      </w:pPr>
      <w:r>
        <w:rPr>
          <w:color w:val="000000"/>
          <w:sz w:val="28"/>
          <w:szCs w:val="28"/>
        </w:rPr>
        <w:t xml:space="preserve">место нахождения филиала: </w:t>
      </w:r>
    </w:p>
    <w:p w:rsidR="00392C02" w:rsidRDefault="003E3A69">
      <w:pPr>
        <w:pStyle w:val="aff6"/>
        <w:spacing w:before="0" w:after="0"/>
        <w:ind w:firstLine="709"/>
        <w:jc w:val="both"/>
        <w:rPr>
          <w:color w:val="000000"/>
          <w:sz w:val="28"/>
          <w:szCs w:val="28"/>
        </w:rPr>
      </w:pPr>
      <w:r>
        <w:rPr>
          <w:color w:val="000000"/>
          <w:sz w:val="28"/>
          <w:szCs w:val="28"/>
        </w:rPr>
        <w:t>- 413324, Саратовская область, Питерский район, с.Алексашкино, ул.Ленина, д.18;</w:t>
      </w:r>
    </w:p>
    <w:p w:rsidR="00392C02" w:rsidRDefault="003E3A69">
      <w:pPr>
        <w:pStyle w:val="aff6"/>
        <w:spacing w:before="0" w:after="0"/>
        <w:ind w:firstLine="709"/>
        <w:jc w:val="both"/>
        <w:rPr>
          <w:color w:val="000000"/>
          <w:sz w:val="28"/>
          <w:szCs w:val="28"/>
        </w:rPr>
      </w:pPr>
      <w:r>
        <w:rPr>
          <w:color w:val="000000"/>
          <w:sz w:val="28"/>
          <w:szCs w:val="28"/>
        </w:rPr>
        <w:t>- «Сельский Дом культуры Малоузенского</w:t>
      </w:r>
      <w:r>
        <w:rPr>
          <w:sz w:val="28"/>
          <w:szCs w:val="28"/>
        </w:rPr>
        <w:t xml:space="preserve"> муниципального образования»</w:t>
      </w:r>
    </w:p>
    <w:p w:rsidR="00392C02" w:rsidRDefault="003E3A69">
      <w:pPr>
        <w:pStyle w:val="aff6"/>
        <w:spacing w:before="0" w:after="0"/>
        <w:ind w:firstLine="709"/>
        <w:jc w:val="both"/>
        <w:rPr>
          <w:color w:val="000000"/>
          <w:sz w:val="28"/>
          <w:szCs w:val="28"/>
        </w:rPr>
      </w:pPr>
      <w:r>
        <w:rPr>
          <w:color w:val="000000"/>
          <w:sz w:val="28"/>
          <w:szCs w:val="28"/>
        </w:rPr>
        <w:t xml:space="preserve">место нахождения филиала: </w:t>
      </w:r>
    </w:p>
    <w:p w:rsidR="00392C02" w:rsidRDefault="003E3A69">
      <w:pPr>
        <w:pStyle w:val="aff6"/>
        <w:spacing w:before="0" w:after="0"/>
        <w:ind w:firstLine="709"/>
        <w:jc w:val="both"/>
        <w:rPr>
          <w:sz w:val="28"/>
          <w:szCs w:val="28"/>
        </w:rPr>
      </w:pPr>
      <w:r>
        <w:rPr>
          <w:color w:val="000000"/>
          <w:sz w:val="28"/>
          <w:szCs w:val="28"/>
        </w:rPr>
        <w:t>- 413330, Саратовская область, Питерский район, с. Малый Узень, ул.Ленина, д.1;</w:t>
      </w:r>
    </w:p>
    <w:p w:rsidR="00392C02" w:rsidRDefault="003E3A69">
      <w:pPr>
        <w:pStyle w:val="aff6"/>
        <w:spacing w:before="0" w:after="0"/>
        <w:ind w:firstLine="709"/>
        <w:jc w:val="both"/>
        <w:rPr>
          <w:sz w:val="28"/>
          <w:szCs w:val="28"/>
        </w:rPr>
      </w:pPr>
      <w:r>
        <w:rPr>
          <w:sz w:val="28"/>
          <w:szCs w:val="28"/>
        </w:rPr>
        <w:t>- «Сельский Дом культуры Мироновкого муниципального образования»</w:t>
      </w:r>
    </w:p>
    <w:p w:rsidR="00392C02" w:rsidRDefault="003E3A69">
      <w:pPr>
        <w:pStyle w:val="aff6"/>
        <w:spacing w:before="0" w:after="0"/>
        <w:ind w:firstLine="709"/>
        <w:jc w:val="both"/>
        <w:rPr>
          <w:sz w:val="28"/>
          <w:szCs w:val="28"/>
        </w:rPr>
      </w:pPr>
      <w:r>
        <w:rPr>
          <w:sz w:val="28"/>
          <w:szCs w:val="28"/>
        </w:rPr>
        <w:t xml:space="preserve">место нахождения филиала: </w:t>
      </w:r>
    </w:p>
    <w:p w:rsidR="00392C02" w:rsidRDefault="003E3A69">
      <w:pPr>
        <w:pStyle w:val="aff6"/>
        <w:spacing w:before="0" w:after="0"/>
        <w:ind w:firstLine="709"/>
        <w:jc w:val="both"/>
        <w:rPr>
          <w:sz w:val="28"/>
          <w:szCs w:val="28"/>
        </w:rPr>
      </w:pPr>
      <w:r>
        <w:rPr>
          <w:sz w:val="28"/>
          <w:szCs w:val="28"/>
        </w:rPr>
        <w:t>-413322, Саратовская область, Питерский район, с.Мироновка, ул.Советская, д.23,</w:t>
      </w:r>
    </w:p>
    <w:p w:rsidR="00392C02" w:rsidRDefault="003E3A69">
      <w:pPr>
        <w:pStyle w:val="aff6"/>
        <w:spacing w:before="0" w:after="0"/>
        <w:ind w:firstLine="709"/>
        <w:jc w:val="both"/>
        <w:rPr>
          <w:sz w:val="28"/>
          <w:szCs w:val="28"/>
        </w:rPr>
      </w:pPr>
      <w:r>
        <w:rPr>
          <w:sz w:val="28"/>
          <w:szCs w:val="28"/>
        </w:rPr>
        <w:t>-413322, Саратовская область, Питерский район, с. Моршанка, ул. Революционная, д.8,</w:t>
      </w:r>
    </w:p>
    <w:p w:rsidR="00392C02" w:rsidRDefault="003E3A69">
      <w:pPr>
        <w:pStyle w:val="aff6"/>
        <w:spacing w:before="0" w:after="0"/>
        <w:ind w:firstLine="709"/>
        <w:jc w:val="both"/>
        <w:rPr>
          <w:color w:val="000000"/>
          <w:sz w:val="28"/>
          <w:szCs w:val="28"/>
        </w:rPr>
      </w:pPr>
      <w:r>
        <w:rPr>
          <w:sz w:val="28"/>
          <w:szCs w:val="28"/>
        </w:rPr>
        <w:t>-413331, Саратовская область, Питерский район, п. Новореченский, ул.Набережная, д.25;</w:t>
      </w:r>
    </w:p>
    <w:p w:rsidR="00392C02" w:rsidRDefault="003E3A69">
      <w:pPr>
        <w:pStyle w:val="aff6"/>
        <w:spacing w:before="0" w:after="0"/>
        <w:ind w:firstLine="709"/>
        <w:jc w:val="both"/>
        <w:rPr>
          <w:color w:val="000000"/>
          <w:sz w:val="28"/>
          <w:szCs w:val="28"/>
        </w:rPr>
      </w:pPr>
      <w:r>
        <w:rPr>
          <w:color w:val="000000"/>
          <w:sz w:val="28"/>
          <w:szCs w:val="28"/>
        </w:rPr>
        <w:t>- «С</w:t>
      </w:r>
      <w:r>
        <w:rPr>
          <w:sz w:val="28"/>
          <w:szCs w:val="28"/>
        </w:rPr>
        <w:t>ельский Дом культуры</w:t>
      </w:r>
      <w:r>
        <w:rPr>
          <w:color w:val="000000"/>
          <w:sz w:val="28"/>
          <w:szCs w:val="28"/>
        </w:rPr>
        <w:t xml:space="preserve"> Нивского муниципального образования»</w:t>
      </w:r>
    </w:p>
    <w:p w:rsidR="00392C02" w:rsidRDefault="003E3A69">
      <w:pPr>
        <w:pStyle w:val="aff6"/>
        <w:spacing w:before="0" w:after="0"/>
        <w:ind w:firstLine="709"/>
        <w:jc w:val="both"/>
        <w:rPr>
          <w:color w:val="000000"/>
          <w:sz w:val="28"/>
          <w:szCs w:val="28"/>
        </w:rPr>
      </w:pPr>
      <w:r>
        <w:rPr>
          <w:color w:val="000000"/>
          <w:sz w:val="28"/>
          <w:szCs w:val="28"/>
        </w:rPr>
        <w:t xml:space="preserve">место нахождения филиала: </w:t>
      </w:r>
    </w:p>
    <w:p w:rsidR="00392C02" w:rsidRDefault="003E3A69">
      <w:pPr>
        <w:pStyle w:val="aff6"/>
        <w:spacing w:before="0" w:after="0"/>
        <w:ind w:firstLine="709"/>
        <w:jc w:val="both"/>
        <w:rPr>
          <w:color w:val="000000"/>
          <w:sz w:val="28"/>
          <w:szCs w:val="28"/>
        </w:rPr>
      </w:pPr>
      <w:r>
        <w:rPr>
          <w:color w:val="000000"/>
          <w:sz w:val="28"/>
          <w:szCs w:val="28"/>
        </w:rPr>
        <w:t>-413310, Саратовская область, Питерский район, п. Нива, ул.Октябрьская, д.31;</w:t>
      </w:r>
    </w:p>
    <w:p w:rsidR="00392C02" w:rsidRDefault="003E3A69">
      <w:pPr>
        <w:keepNext/>
        <w:shd w:val="clear" w:color="auto" w:fill="FFFFFF"/>
        <w:spacing w:after="0" w:line="240" w:lineRule="auto"/>
        <w:ind w:right="57" w:firstLine="709"/>
        <w:jc w:val="both"/>
        <w:outlineLvl w:val="0"/>
        <w:rPr>
          <w:color w:val="000000"/>
          <w:sz w:val="28"/>
          <w:szCs w:val="28"/>
        </w:rPr>
      </w:pPr>
      <w:r>
        <w:rPr>
          <w:rFonts w:ascii="Times New Roman" w:hAnsi="Times New Roman" w:cs="Times New Roman"/>
          <w:color w:val="000000"/>
          <w:sz w:val="28"/>
          <w:szCs w:val="28"/>
        </w:rPr>
        <w:t xml:space="preserve">- «Сельский Дом культуры </w:t>
      </w:r>
      <w:r>
        <w:rPr>
          <w:rFonts w:ascii="Times New Roman" w:hAnsi="Times New Roman" w:cs="Times New Roman"/>
          <w:sz w:val="28"/>
          <w:szCs w:val="28"/>
        </w:rPr>
        <w:t>Новотульского муниципального образования»</w:t>
      </w:r>
    </w:p>
    <w:p w:rsidR="00392C02" w:rsidRDefault="003E3A69">
      <w:pPr>
        <w:pStyle w:val="aff6"/>
        <w:spacing w:before="0" w:after="0"/>
        <w:ind w:firstLine="709"/>
        <w:jc w:val="both"/>
        <w:rPr>
          <w:color w:val="000000"/>
          <w:sz w:val="28"/>
          <w:szCs w:val="28"/>
        </w:rPr>
      </w:pPr>
      <w:r>
        <w:rPr>
          <w:color w:val="000000"/>
          <w:sz w:val="28"/>
          <w:szCs w:val="28"/>
        </w:rPr>
        <w:t xml:space="preserve">место нахождения филиала: </w:t>
      </w:r>
    </w:p>
    <w:p w:rsidR="00392C02" w:rsidRDefault="003E3A69">
      <w:pPr>
        <w:pStyle w:val="aff6"/>
        <w:spacing w:before="0" w:after="0"/>
        <w:ind w:firstLine="709"/>
        <w:jc w:val="both"/>
        <w:rPr>
          <w:color w:val="000000"/>
          <w:sz w:val="28"/>
          <w:szCs w:val="28"/>
        </w:rPr>
      </w:pPr>
      <w:r>
        <w:rPr>
          <w:color w:val="000000"/>
          <w:sz w:val="28"/>
          <w:szCs w:val="28"/>
        </w:rPr>
        <w:t>-413323, Саратовская область, Питерский район, с. Новотулка, ул.Ленина, д.65,</w:t>
      </w:r>
    </w:p>
    <w:p w:rsidR="00392C02" w:rsidRDefault="003E3A69">
      <w:pPr>
        <w:pStyle w:val="aff6"/>
        <w:spacing w:before="0" w:after="0"/>
        <w:ind w:firstLine="709"/>
        <w:jc w:val="both"/>
        <w:rPr>
          <w:color w:val="000000"/>
          <w:sz w:val="28"/>
          <w:szCs w:val="28"/>
        </w:rPr>
      </w:pPr>
      <w:r>
        <w:rPr>
          <w:color w:val="000000"/>
          <w:sz w:val="28"/>
          <w:szCs w:val="28"/>
        </w:rPr>
        <w:t>- 413325, Саратовская область, Питерский район, с. Козловка,  ул.Советская, д.39,</w:t>
      </w:r>
    </w:p>
    <w:p w:rsidR="00392C02" w:rsidRDefault="003E3A69">
      <w:pPr>
        <w:pStyle w:val="aff6"/>
        <w:spacing w:before="0" w:after="0"/>
        <w:ind w:firstLine="709"/>
        <w:jc w:val="both"/>
      </w:pPr>
      <w:r>
        <w:rPr>
          <w:color w:val="000000"/>
          <w:sz w:val="28"/>
          <w:szCs w:val="28"/>
        </w:rPr>
        <w:t>- 413314, Саратовская область, Питерский район, п. Трудовик, ул.Ленина, д.38.</w:t>
      </w:r>
    </w:p>
    <w:p w:rsidR="00392C02" w:rsidRDefault="00392C02">
      <w:pPr>
        <w:pStyle w:val="aff6"/>
        <w:spacing w:before="0" w:after="0"/>
        <w:ind w:firstLine="709"/>
        <w:jc w:val="both"/>
      </w:pPr>
    </w:p>
    <w:p w:rsidR="00392C02" w:rsidRDefault="003E3A69">
      <w:pPr>
        <w:pStyle w:val="aff6"/>
        <w:spacing w:before="0" w:after="0"/>
        <w:ind w:firstLine="709"/>
        <w:jc w:val="both"/>
        <w:rPr>
          <w:color w:val="000000"/>
          <w:sz w:val="28"/>
          <w:szCs w:val="28"/>
        </w:rPr>
      </w:pPr>
      <w:r>
        <w:rPr>
          <w:color w:val="000000"/>
          <w:sz w:val="28"/>
          <w:szCs w:val="28"/>
        </w:rPr>
        <w:t>1.9. Структурные подразделения, и филиалы, входящие в состав Учреждения, не имеют статуса юридического лица и осуществляют свою деятельность в соответствии с Уставом Учреждения, Положением о структурном подразделении и Положением о филиалах.</w:t>
      </w:r>
    </w:p>
    <w:p w:rsidR="00392C02" w:rsidRDefault="003E3A69">
      <w:pPr>
        <w:pStyle w:val="aff6"/>
        <w:spacing w:before="0" w:after="0"/>
        <w:ind w:firstLine="709"/>
        <w:jc w:val="both"/>
        <w:rPr>
          <w:color w:val="000000"/>
          <w:sz w:val="28"/>
          <w:szCs w:val="28"/>
        </w:rPr>
      </w:pPr>
      <w:r>
        <w:rPr>
          <w:color w:val="000000"/>
          <w:sz w:val="28"/>
          <w:szCs w:val="28"/>
        </w:rPr>
        <w:t>1.10. Учреждение осуществляет деятельность на условиях взаимодействия со своими структурными подразделениями и филиалами в рамках единого административно-хозяйственного управления.</w:t>
      </w:r>
    </w:p>
    <w:p w:rsidR="00392C02" w:rsidRDefault="003E3A69">
      <w:pPr>
        <w:pStyle w:val="aff6"/>
        <w:spacing w:before="0" w:after="0"/>
        <w:ind w:firstLine="709"/>
        <w:jc w:val="both"/>
        <w:rPr>
          <w:color w:val="000000"/>
          <w:sz w:val="28"/>
          <w:szCs w:val="28"/>
        </w:rPr>
      </w:pPr>
      <w:r>
        <w:rPr>
          <w:color w:val="000000"/>
          <w:sz w:val="28"/>
          <w:szCs w:val="28"/>
        </w:rPr>
        <w:t>1.11. 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суде, арбитражном, третейском суде, судах общей юрисдикции в соответствии с действующим законодательством Российской Федерации.</w:t>
      </w:r>
    </w:p>
    <w:p w:rsidR="00392C02" w:rsidRDefault="003E3A69">
      <w:pPr>
        <w:pStyle w:val="aff6"/>
        <w:spacing w:before="0" w:after="0"/>
        <w:ind w:firstLine="709"/>
        <w:jc w:val="both"/>
        <w:rPr>
          <w:color w:val="000000"/>
          <w:sz w:val="28"/>
          <w:szCs w:val="28"/>
        </w:rPr>
      </w:pPr>
      <w:r>
        <w:rPr>
          <w:color w:val="000000"/>
          <w:sz w:val="28"/>
          <w:szCs w:val="28"/>
        </w:rPr>
        <w:t>1.12. Учреждение вправе осуществлять приносящую доход деятельность, лишь постольку, поскольку это служит достижению целей его создания и деятельности указанным в настоящем Уставе.</w:t>
      </w:r>
    </w:p>
    <w:p w:rsidR="00392C02" w:rsidRDefault="003E3A69">
      <w:pPr>
        <w:pStyle w:val="aff6"/>
        <w:spacing w:before="0" w:after="0"/>
        <w:ind w:firstLine="709"/>
        <w:jc w:val="both"/>
        <w:rPr>
          <w:color w:val="000000"/>
          <w:sz w:val="28"/>
          <w:szCs w:val="28"/>
        </w:rPr>
      </w:pPr>
      <w:r>
        <w:rPr>
          <w:color w:val="000000"/>
          <w:sz w:val="28"/>
          <w:szCs w:val="28"/>
        </w:rPr>
        <w:t xml:space="preserve">1.13. Учреждение не отвечает по обязательствам его учредителей.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w:t>
      </w:r>
    </w:p>
    <w:p w:rsidR="00392C02" w:rsidRDefault="003E3A69">
      <w:pPr>
        <w:pStyle w:val="aff6"/>
        <w:spacing w:before="0" w:after="0"/>
        <w:ind w:firstLine="709"/>
        <w:jc w:val="both"/>
        <w:rPr>
          <w:color w:val="000000"/>
          <w:sz w:val="28"/>
          <w:szCs w:val="28"/>
        </w:rPr>
      </w:pPr>
      <w:r>
        <w:rPr>
          <w:color w:val="000000"/>
          <w:sz w:val="28"/>
          <w:szCs w:val="28"/>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субсидинарную ответственность несет собственник имущества Учреждения.</w:t>
      </w:r>
    </w:p>
    <w:p w:rsidR="00392C02" w:rsidRDefault="003E3A69">
      <w:pPr>
        <w:pStyle w:val="aff6"/>
        <w:spacing w:before="0" w:after="0"/>
        <w:ind w:firstLine="709"/>
        <w:jc w:val="both"/>
        <w:rPr>
          <w:sz w:val="28"/>
          <w:szCs w:val="28"/>
        </w:rPr>
      </w:pPr>
      <w:r>
        <w:rPr>
          <w:color w:val="000000"/>
          <w:sz w:val="28"/>
          <w:szCs w:val="28"/>
        </w:rPr>
        <w:t>1.14. Учреждение осуществляет права владения, пользования и распоряжения в отношении закрепленного за ним имущества в пределах, установленных законом, в соответствии с целями своей деятельности, муниципальным заданием.</w:t>
      </w:r>
    </w:p>
    <w:p w:rsidR="00392C02" w:rsidRDefault="003E3A69">
      <w:pPr>
        <w:pStyle w:val="aff6"/>
        <w:spacing w:before="0" w:after="0"/>
        <w:ind w:firstLine="709"/>
        <w:jc w:val="both"/>
        <w:rPr>
          <w:color w:val="000000"/>
          <w:sz w:val="28"/>
          <w:szCs w:val="28"/>
        </w:rPr>
      </w:pPr>
      <w:r>
        <w:rPr>
          <w:sz w:val="28"/>
          <w:szCs w:val="28"/>
        </w:rPr>
        <w:t>1.15.</w:t>
      </w:r>
      <w:r>
        <w:rPr>
          <w:color w:val="000000"/>
          <w:sz w:val="28"/>
          <w:szCs w:val="28"/>
        </w:rPr>
        <w:t xml:space="preserve"> Учреждение руководствуется в своей деятельности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Саратовской области, постановлениями и распоряжениями Губернатора Саратовской области, постановлениями и распоряжениями Правительства Саратовской области, решениями (приказами) министерства культуры Саратовской области, муниципальными правовыми актами администрации Питерского муниципального района и настоящим Уставом.</w:t>
      </w:r>
    </w:p>
    <w:p w:rsidR="00392C02" w:rsidRDefault="003E3A69">
      <w:pPr>
        <w:pStyle w:val="aff6"/>
        <w:spacing w:before="0" w:after="0"/>
        <w:ind w:firstLine="709"/>
        <w:jc w:val="both"/>
        <w:rPr>
          <w:color w:val="000000"/>
          <w:sz w:val="28"/>
          <w:szCs w:val="28"/>
        </w:rPr>
      </w:pPr>
      <w:r>
        <w:rPr>
          <w:color w:val="000000"/>
          <w:sz w:val="28"/>
          <w:szCs w:val="28"/>
        </w:rPr>
        <w:t>1.17.Юридический адрес Учреждения: 413320, Саратовская область, Питерский район, с. Питерка, ул. им. Ленина, 102.</w:t>
      </w:r>
    </w:p>
    <w:p w:rsidR="00392C02" w:rsidRDefault="003E3A69">
      <w:pPr>
        <w:pStyle w:val="aff6"/>
        <w:spacing w:before="0" w:after="0"/>
        <w:ind w:firstLine="709"/>
        <w:jc w:val="both"/>
        <w:rPr>
          <w:bCs/>
          <w:color w:val="000000"/>
          <w:sz w:val="28"/>
          <w:szCs w:val="28"/>
        </w:rPr>
      </w:pPr>
      <w:r>
        <w:rPr>
          <w:color w:val="000000"/>
          <w:sz w:val="28"/>
          <w:szCs w:val="28"/>
        </w:rPr>
        <w:t>1.18.Функции контроля и координации за деятельностью Учреждения осуществляются Управлением культуры и кино администрации Питерского муниципального района.</w:t>
      </w:r>
    </w:p>
    <w:p w:rsidR="00392C02" w:rsidRDefault="00392C02">
      <w:pPr>
        <w:pStyle w:val="aff6"/>
        <w:keepNext/>
        <w:spacing w:before="0" w:after="0"/>
        <w:ind w:left="284" w:right="57" w:firstLine="426"/>
        <w:jc w:val="center"/>
        <w:outlineLvl w:val="0"/>
        <w:rPr>
          <w:bCs/>
          <w:color w:val="000000"/>
          <w:sz w:val="28"/>
          <w:szCs w:val="28"/>
        </w:rPr>
      </w:pPr>
    </w:p>
    <w:p w:rsidR="00392C02" w:rsidRDefault="003E3A69">
      <w:pPr>
        <w:pStyle w:val="aff6"/>
        <w:keepNext/>
        <w:numPr>
          <w:ilvl w:val="0"/>
          <w:numId w:val="1"/>
        </w:numPr>
        <w:spacing w:before="0" w:after="0"/>
        <w:ind w:right="57"/>
        <w:jc w:val="center"/>
        <w:outlineLvl w:val="0"/>
        <w:rPr>
          <w:bCs/>
          <w:color w:val="000000"/>
          <w:sz w:val="28"/>
          <w:szCs w:val="28"/>
        </w:rPr>
      </w:pPr>
      <w:r>
        <w:rPr>
          <w:bCs/>
          <w:color w:val="000000"/>
          <w:sz w:val="28"/>
          <w:szCs w:val="28"/>
        </w:rPr>
        <w:t>ЦЕЛИ, ЗАДАЧИ И ПРЕДМЕТ ДЕЯТЕЛЬНОСТИ УЧРЕЖДЕНИЯ</w:t>
      </w:r>
    </w:p>
    <w:p w:rsidR="00392C02" w:rsidRDefault="00392C02">
      <w:pPr>
        <w:pStyle w:val="aff6"/>
        <w:keepNext/>
        <w:spacing w:before="0" w:after="0"/>
        <w:ind w:left="708" w:right="57"/>
        <w:outlineLvl w:val="0"/>
        <w:rPr>
          <w:bCs/>
          <w:color w:val="000000"/>
          <w:sz w:val="28"/>
          <w:szCs w:val="28"/>
        </w:rPr>
      </w:pPr>
    </w:p>
    <w:p w:rsidR="00392C02" w:rsidRDefault="003E3A69">
      <w:pPr>
        <w:pStyle w:val="aff6"/>
        <w:keepNext/>
        <w:spacing w:before="0" w:after="0"/>
        <w:ind w:right="57" w:firstLine="851"/>
        <w:jc w:val="both"/>
        <w:outlineLvl w:val="0"/>
        <w:rPr>
          <w:sz w:val="28"/>
          <w:szCs w:val="28"/>
        </w:rPr>
      </w:pPr>
      <w:r>
        <w:rPr>
          <w:color w:val="000000"/>
          <w:sz w:val="28"/>
          <w:szCs w:val="28"/>
        </w:rPr>
        <w:t>2.1. Основными целями деятельности Учреждения являются:</w:t>
      </w:r>
    </w:p>
    <w:p w:rsidR="00392C02" w:rsidRDefault="003E3A69">
      <w:pPr>
        <w:keepNext/>
        <w:spacing w:after="0" w:line="240" w:lineRule="auto"/>
        <w:ind w:right="57" w:firstLine="708"/>
        <w:jc w:val="both"/>
        <w:outlineLvl w:val="0"/>
        <w:rPr>
          <w:color w:val="000000"/>
          <w:sz w:val="28"/>
          <w:szCs w:val="28"/>
        </w:rPr>
      </w:pPr>
      <w:r>
        <w:rPr>
          <w:rFonts w:ascii="Times New Roman" w:hAnsi="Times New Roman" w:cs="Times New Roman"/>
          <w:sz w:val="28"/>
          <w:szCs w:val="28"/>
        </w:rPr>
        <w:t>-осуществление государственной политики в сфере сохранения и развития народной традиционной культуры, поддержка любительского художественного творчества, самодеятельной творческой инициативы и социально-культурной активности населения, организации его досуга и отдыха;</w:t>
      </w:r>
    </w:p>
    <w:p w:rsidR="00392C02" w:rsidRDefault="003E3A69">
      <w:pPr>
        <w:pStyle w:val="aff6"/>
        <w:keepNext/>
        <w:spacing w:before="0" w:after="0"/>
        <w:ind w:right="57" w:firstLine="708"/>
        <w:jc w:val="both"/>
        <w:outlineLvl w:val="0"/>
        <w:rPr>
          <w:color w:val="000000"/>
          <w:sz w:val="28"/>
          <w:szCs w:val="28"/>
        </w:rPr>
      </w:pPr>
      <w:r>
        <w:rPr>
          <w:color w:val="000000"/>
          <w:sz w:val="28"/>
          <w:szCs w:val="28"/>
        </w:rPr>
        <w:t>-развитие культурной деятельности на территории Питерского муниципального района, удовлетворение культурных потребностей населения Питерского муниципального района в продукции, работах и услугах в области культуры в различных формах;</w:t>
      </w:r>
    </w:p>
    <w:p w:rsidR="00392C02" w:rsidRDefault="003E3A69">
      <w:pPr>
        <w:pStyle w:val="aff6"/>
        <w:keepNext/>
        <w:spacing w:before="0" w:after="0"/>
        <w:ind w:right="57" w:firstLine="708"/>
        <w:jc w:val="both"/>
        <w:outlineLvl w:val="0"/>
        <w:rPr>
          <w:sz w:val="28"/>
          <w:szCs w:val="28"/>
        </w:rPr>
      </w:pPr>
      <w:r>
        <w:rPr>
          <w:color w:val="000000"/>
          <w:sz w:val="28"/>
          <w:szCs w:val="28"/>
        </w:rPr>
        <w:t>-организация досуга и приобщения жителей Питерского муниципального района к творчеству, культурному развитию и самообразованию, любительскому искусству и ремеслам;</w:t>
      </w:r>
    </w:p>
    <w:p w:rsidR="00392C02" w:rsidRDefault="003E3A69">
      <w:pPr>
        <w:keepNext/>
        <w:spacing w:after="0" w:line="240" w:lineRule="auto"/>
        <w:ind w:right="57" w:firstLine="708"/>
        <w:jc w:val="both"/>
        <w:outlineLvl w:val="0"/>
        <w:rPr>
          <w:rFonts w:ascii="Times New Roman" w:hAnsi="Times New Roman" w:cs="Times New Roman"/>
          <w:sz w:val="28"/>
          <w:szCs w:val="28"/>
        </w:rPr>
      </w:pPr>
      <w:r>
        <w:rPr>
          <w:rFonts w:ascii="Times New Roman" w:hAnsi="Times New Roman" w:cs="Times New Roman"/>
          <w:sz w:val="28"/>
          <w:szCs w:val="28"/>
        </w:rPr>
        <w:t>-организационное обеспечение федеральных, региональных и местных проектов и программ в сфере традиционной народной культуры, любительского искусства, социально-культурной интеграции и патриотического воспитания;</w:t>
      </w:r>
    </w:p>
    <w:p w:rsidR="00392C02" w:rsidRDefault="003E3A69">
      <w:pPr>
        <w:keepNext/>
        <w:spacing w:after="0" w:line="240" w:lineRule="auto"/>
        <w:ind w:right="57" w:firstLine="708"/>
        <w:jc w:val="both"/>
        <w:outlineLvl w:val="0"/>
        <w:rPr>
          <w:rFonts w:ascii="Times New Roman" w:hAnsi="Times New Roman" w:cs="Times New Roman"/>
          <w:sz w:val="28"/>
          <w:szCs w:val="28"/>
        </w:rPr>
      </w:pPr>
      <w:r>
        <w:rPr>
          <w:rFonts w:ascii="Times New Roman" w:hAnsi="Times New Roman" w:cs="Times New Roman"/>
          <w:sz w:val="28"/>
          <w:szCs w:val="28"/>
        </w:rPr>
        <w:t>-реализация целевых программ по сохранению и развитию культуры, народного творчества, культурно-досуговой деятельности и кино;</w:t>
      </w:r>
    </w:p>
    <w:p w:rsidR="00392C02" w:rsidRDefault="003E3A69">
      <w:pPr>
        <w:keepNext/>
        <w:spacing w:after="0" w:line="240" w:lineRule="auto"/>
        <w:ind w:right="57" w:firstLine="708"/>
        <w:jc w:val="both"/>
        <w:outlineLvl w:val="0"/>
        <w:rPr>
          <w:rFonts w:ascii="Times New Roman" w:hAnsi="Times New Roman" w:cs="Times New Roman"/>
          <w:spacing w:val="9"/>
          <w:sz w:val="28"/>
          <w:szCs w:val="28"/>
        </w:rPr>
      </w:pPr>
      <w:r>
        <w:rPr>
          <w:rFonts w:ascii="Times New Roman" w:hAnsi="Times New Roman" w:cs="Times New Roman"/>
          <w:sz w:val="28"/>
          <w:szCs w:val="28"/>
        </w:rPr>
        <w:t>-создание единой материальной и методической базы для более полного использования всех ресурсов, оборудования, аудиотехники, музыкальных инструментов и видеооборудования;</w:t>
      </w:r>
    </w:p>
    <w:p w:rsidR="00392C02" w:rsidRDefault="003E3A69">
      <w:pPr>
        <w:widowControl w:val="0"/>
        <w:shd w:val="clear" w:color="auto" w:fill="FFFFFF"/>
        <w:tabs>
          <w:tab w:val="left" w:pos="1306"/>
        </w:tabs>
        <w:spacing w:after="0" w:line="240" w:lineRule="auto"/>
        <w:jc w:val="both"/>
        <w:rPr>
          <w:rFonts w:ascii="Times New Roman" w:hAnsi="Times New Roman" w:cs="Times New Roman"/>
          <w:spacing w:val="9"/>
          <w:sz w:val="28"/>
          <w:szCs w:val="28"/>
        </w:rPr>
      </w:pPr>
      <w:r>
        <w:rPr>
          <w:rFonts w:ascii="Times New Roman" w:hAnsi="Times New Roman" w:cs="Times New Roman"/>
          <w:spacing w:val="9"/>
          <w:sz w:val="28"/>
          <w:szCs w:val="28"/>
        </w:rPr>
        <w:tab/>
        <w:t>-развитие современных форм музейного, экскурсионного обслуживания, досуговой деятельности;</w:t>
      </w:r>
    </w:p>
    <w:p w:rsidR="00392C02" w:rsidRDefault="003E3A69">
      <w:pPr>
        <w:widowControl w:val="0"/>
        <w:shd w:val="clear" w:color="auto" w:fill="FFFFFF"/>
        <w:tabs>
          <w:tab w:val="left" w:pos="1306"/>
        </w:tabs>
        <w:spacing w:after="0" w:line="240" w:lineRule="auto"/>
        <w:jc w:val="both"/>
        <w:rPr>
          <w:rFonts w:ascii="Times New Roman" w:hAnsi="Times New Roman" w:cs="Times New Roman"/>
          <w:spacing w:val="9"/>
          <w:sz w:val="28"/>
          <w:szCs w:val="28"/>
        </w:rPr>
      </w:pPr>
      <w:r>
        <w:rPr>
          <w:rFonts w:ascii="Times New Roman" w:hAnsi="Times New Roman" w:cs="Times New Roman"/>
          <w:spacing w:val="9"/>
          <w:sz w:val="28"/>
          <w:szCs w:val="28"/>
        </w:rPr>
        <w:tab/>
        <w:t>- обеспечение доступа населения к музейным предметам и музейным коллекциям;</w:t>
      </w:r>
    </w:p>
    <w:p w:rsidR="00392C02" w:rsidRDefault="003E3A69">
      <w:pPr>
        <w:widowControl w:val="0"/>
        <w:shd w:val="clear" w:color="auto" w:fill="FFFFFF"/>
        <w:tabs>
          <w:tab w:val="left" w:pos="1306"/>
        </w:tabs>
        <w:spacing w:after="0" w:line="240" w:lineRule="auto"/>
        <w:jc w:val="both"/>
        <w:rPr>
          <w:rFonts w:ascii="Times New Roman" w:hAnsi="Times New Roman" w:cs="Times New Roman"/>
          <w:spacing w:val="9"/>
          <w:sz w:val="28"/>
          <w:szCs w:val="28"/>
        </w:rPr>
      </w:pPr>
      <w:r>
        <w:rPr>
          <w:rFonts w:ascii="Times New Roman" w:hAnsi="Times New Roman" w:cs="Times New Roman"/>
          <w:spacing w:val="9"/>
          <w:sz w:val="28"/>
          <w:szCs w:val="28"/>
        </w:rPr>
        <w:tab/>
        <w:t>- организация кино-видеопроката, осуществление и демонстрация видеозаписей на любых видах носителей информации;</w:t>
      </w:r>
    </w:p>
    <w:p w:rsidR="00392C02" w:rsidRDefault="003E3A69">
      <w:pPr>
        <w:widowControl w:val="0"/>
        <w:shd w:val="clear" w:color="auto" w:fill="FFFFFF"/>
        <w:tabs>
          <w:tab w:val="left" w:pos="1306"/>
        </w:tabs>
        <w:spacing w:after="0" w:line="240" w:lineRule="auto"/>
        <w:jc w:val="both"/>
        <w:rPr>
          <w:rFonts w:ascii="Times New Roman" w:hAnsi="Times New Roman" w:cs="Times New Roman"/>
          <w:spacing w:val="9"/>
          <w:sz w:val="28"/>
          <w:szCs w:val="28"/>
        </w:rPr>
      </w:pPr>
      <w:r>
        <w:rPr>
          <w:rFonts w:ascii="Times New Roman" w:hAnsi="Times New Roman" w:cs="Times New Roman"/>
          <w:spacing w:val="9"/>
          <w:sz w:val="28"/>
          <w:szCs w:val="28"/>
        </w:rPr>
        <w:tab/>
        <w:t>-пропаганда лучших образцов отечественного и зарубежного кино, обеспечение досуга населения;</w:t>
      </w:r>
    </w:p>
    <w:p w:rsidR="00392C02" w:rsidRDefault="003E3A69">
      <w:pPr>
        <w:widowControl w:val="0"/>
        <w:shd w:val="clear" w:color="auto" w:fill="FFFFFF"/>
        <w:tabs>
          <w:tab w:val="left" w:pos="1306"/>
        </w:tabs>
        <w:spacing w:after="0" w:line="240" w:lineRule="auto"/>
        <w:jc w:val="both"/>
        <w:rPr>
          <w:rFonts w:ascii="Times New Roman" w:hAnsi="Times New Roman" w:cs="Times New Roman"/>
          <w:spacing w:val="9"/>
          <w:sz w:val="28"/>
          <w:szCs w:val="28"/>
        </w:rPr>
      </w:pPr>
      <w:r>
        <w:rPr>
          <w:rFonts w:ascii="Times New Roman" w:hAnsi="Times New Roman" w:cs="Times New Roman"/>
          <w:spacing w:val="9"/>
          <w:sz w:val="28"/>
          <w:szCs w:val="28"/>
        </w:rPr>
        <w:tab/>
        <w:t>-обеспечение рекламы и информации населения о репертуаре и проводимых кино-мероприятиях;</w:t>
      </w:r>
    </w:p>
    <w:p w:rsidR="00392C02" w:rsidRDefault="003E3A69">
      <w:pPr>
        <w:widowControl w:val="0"/>
        <w:shd w:val="clear" w:color="auto" w:fill="FFFFFF"/>
        <w:tabs>
          <w:tab w:val="left" w:pos="1306"/>
        </w:tabs>
        <w:spacing w:after="0" w:line="240" w:lineRule="auto"/>
        <w:jc w:val="both"/>
        <w:rPr>
          <w:sz w:val="28"/>
          <w:szCs w:val="28"/>
        </w:rPr>
      </w:pPr>
      <w:r>
        <w:rPr>
          <w:rFonts w:ascii="Times New Roman" w:hAnsi="Times New Roman" w:cs="Times New Roman"/>
          <w:spacing w:val="9"/>
          <w:sz w:val="28"/>
          <w:szCs w:val="28"/>
        </w:rPr>
        <w:tab/>
        <w:t>- осуществление иных видов деятельности, не противоречащих действующему законодательству и направленных на выполнение цели создания учреждения.</w:t>
      </w:r>
    </w:p>
    <w:p w:rsidR="00392C02" w:rsidRDefault="003E3A69">
      <w:pPr>
        <w:pStyle w:val="aff6"/>
        <w:keepNext/>
        <w:spacing w:before="0" w:after="0"/>
        <w:ind w:right="57" w:firstLine="851"/>
        <w:jc w:val="both"/>
        <w:outlineLvl w:val="0"/>
        <w:rPr>
          <w:color w:val="000000"/>
          <w:sz w:val="28"/>
          <w:szCs w:val="28"/>
        </w:rPr>
      </w:pPr>
      <w:r>
        <w:rPr>
          <w:sz w:val="28"/>
          <w:szCs w:val="28"/>
        </w:rPr>
        <w:t>2.2.Основными задачами Учреждения являются:</w:t>
      </w:r>
    </w:p>
    <w:p w:rsidR="00392C02" w:rsidRDefault="003E3A69">
      <w:pPr>
        <w:pStyle w:val="aff6"/>
        <w:keepNext/>
        <w:spacing w:before="0" w:after="0"/>
        <w:ind w:right="57" w:firstLine="708"/>
        <w:jc w:val="both"/>
        <w:outlineLvl w:val="0"/>
        <w:rPr>
          <w:color w:val="000000"/>
          <w:sz w:val="28"/>
          <w:szCs w:val="28"/>
        </w:rPr>
      </w:pPr>
      <w:r>
        <w:rPr>
          <w:color w:val="000000"/>
          <w:sz w:val="28"/>
          <w:szCs w:val="28"/>
        </w:rPr>
        <w:t>-изучение общественных потребностей в сфере культуры;</w:t>
      </w:r>
    </w:p>
    <w:p w:rsidR="00392C02" w:rsidRDefault="003E3A69">
      <w:pPr>
        <w:pStyle w:val="aff6"/>
        <w:keepNext/>
        <w:spacing w:before="0" w:after="0"/>
        <w:ind w:right="57" w:firstLine="708"/>
        <w:jc w:val="both"/>
        <w:outlineLvl w:val="0"/>
        <w:rPr>
          <w:color w:val="000000"/>
          <w:sz w:val="28"/>
          <w:szCs w:val="28"/>
        </w:rPr>
      </w:pPr>
      <w:r>
        <w:rPr>
          <w:color w:val="000000"/>
          <w:sz w:val="28"/>
          <w:szCs w:val="28"/>
        </w:rPr>
        <w:t>-поддержка развития художественного самодеятельного творчества, самобытных национальных культур;</w:t>
      </w:r>
    </w:p>
    <w:p w:rsidR="00392C02" w:rsidRDefault="003E3A69">
      <w:pPr>
        <w:pStyle w:val="aff6"/>
        <w:keepNext/>
        <w:spacing w:before="0" w:after="0"/>
        <w:ind w:right="57" w:firstLine="708"/>
        <w:jc w:val="both"/>
        <w:outlineLvl w:val="0"/>
        <w:rPr>
          <w:color w:val="000000"/>
          <w:sz w:val="28"/>
          <w:szCs w:val="28"/>
        </w:rPr>
      </w:pPr>
      <w:r>
        <w:rPr>
          <w:color w:val="000000"/>
          <w:sz w:val="28"/>
          <w:szCs w:val="28"/>
        </w:rPr>
        <w:t>-организация, развитие и внедрение различных форм культурно-просветительской деятельности;</w:t>
      </w:r>
    </w:p>
    <w:p w:rsidR="00392C02" w:rsidRDefault="003E3A69">
      <w:pPr>
        <w:pStyle w:val="aff6"/>
        <w:keepNext/>
        <w:spacing w:before="0" w:after="0"/>
        <w:ind w:right="57" w:firstLine="708"/>
        <w:jc w:val="both"/>
        <w:outlineLvl w:val="0"/>
        <w:rPr>
          <w:sz w:val="28"/>
          <w:szCs w:val="28"/>
        </w:rPr>
      </w:pPr>
      <w:r>
        <w:rPr>
          <w:color w:val="000000"/>
          <w:sz w:val="28"/>
          <w:szCs w:val="28"/>
        </w:rPr>
        <w:t>-организация, развитие и внедрение различных форм досуга населения Питерского муниципального района;</w:t>
      </w:r>
    </w:p>
    <w:p w:rsidR="00392C02" w:rsidRDefault="003E3A69">
      <w:pPr>
        <w:keepNext/>
        <w:spacing w:after="0" w:line="240" w:lineRule="auto"/>
        <w:ind w:right="57" w:firstLine="708"/>
        <w:jc w:val="both"/>
        <w:outlineLvl w:val="0"/>
        <w:rPr>
          <w:color w:val="000000"/>
          <w:sz w:val="28"/>
          <w:szCs w:val="28"/>
        </w:rPr>
      </w:pPr>
      <w:r>
        <w:rPr>
          <w:rFonts w:ascii="Times New Roman" w:hAnsi="Times New Roman" w:cs="Times New Roman"/>
          <w:sz w:val="28"/>
          <w:szCs w:val="28"/>
        </w:rPr>
        <w:t>- разработка критериев и положений о районных конкурсах, фестивалях, праздниках;</w:t>
      </w:r>
    </w:p>
    <w:p w:rsidR="00392C02" w:rsidRDefault="003E3A69">
      <w:pPr>
        <w:pStyle w:val="aff6"/>
        <w:keepNext/>
        <w:spacing w:before="0" w:after="0"/>
        <w:ind w:right="57" w:firstLine="708"/>
        <w:jc w:val="both"/>
        <w:outlineLvl w:val="0"/>
        <w:rPr>
          <w:sz w:val="28"/>
          <w:szCs w:val="28"/>
        </w:rPr>
      </w:pPr>
      <w:r>
        <w:rPr>
          <w:color w:val="000000"/>
          <w:sz w:val="28"/>
          <w:szCs w:val="28"/>
        </w:rPr>
        <w:t>-удовлетворение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392C02" w:rsidRDefault="003E3A69">
      <w:pPr>
        <w:widowControl w:val="0"/>
        <w:shd w:val="clear" w:color="auto" w:fill="FFFFFF"/>
        <w:tabs>
          <w:tab w:val="left" w:pos="1306"/>
        </w:tabs>
        <w:spacing w:after="0"/>
        <w:ind w:firstLine="851"/>
        <w:jc w:val="both"/>
        <w:rPr>
          <w:rFonts w:ascii="Times New Roman" w:hAnsi="Times New Roman" w:cs="Times New Roman"/>
          <w:sz w:val="28"/>
          <w:szCs w:val="28"/>
        </w:rPr>
      </w:pPr>
      <w:r>
        <w:rPr>
          <w:rFonts w:ascii="Times New Roman" w:hAnsi="Times New Roman" w:cs="Times New Roman"/>
          <w:sz w:val="28"/>
          <w:szCs w:val="28"/>
        </w:rPr>
        <w:t>2.3. Предмет деятельности Учреждения:</w:t>
      </w:r>
    </w:p>
    <w:p w:rsidR="00392C02" w:rsidRDefault="003E3A69">
      <w:pPr>
        <w:widowControl w:val="0"/>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-культурно - досуговая деятельность;</w:t>
      </w:r>
    </w:p>
    <w:p w:rsidR="00392C02" w:rsidRDefault="003E3A69">
      <w:pPr>
        <w:widowControl w:val="0"/>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-социально - досуговая деятельность;</w:t>
      </w:r>
    </w:p>
    <w:p w:rsidR="00392C02" w:rsidRDefault="003E3A69">
      <w:pPr>
        <w:widowControl w:val="0"/>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-социально-культурная деятельность;</w:t>
      </w:r>
    </w:p>
    <w:p w:rsidR="00392C02" w:rsidRDefault="003E3A69">
      <w:pPr>
        <w:widowControl w:val="0"/>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-организационно-методическая деятельность;</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2.4. Основные виды деятельности учреждения:</w:t>
      </w:r>
    </w:p>
    <w:p w:rsidR="00392C02" w:rsidRDefault="003E3A69">
      <w:pPr>
        <w:widowControl w:val="0"/>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создание и организация работы коллективов, студий и кружков любительского художественного творчества, народных театров, концертной деятельности, любительских объединений, клубов по интересам и других клубных формирований;</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различных по форме и тематике культурно-массовых мероприятий,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и организация цирковых и других театрально-зрелищных и выставочных мероприятий, в т.ч. с участием профессиональных коллективов, исполнителей и авторов; </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-демонстрация кинофильмов и видеопрограмм;</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работы разнообразных лекториев и курсов прикладных знаний и навыков, проведение тематических вечеров, конференций, дискуссий, творческих встреч, других форм просветительской деятельности;</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массовых театрализованных праздников, представлений, народных гуляний, обрядов в соответствии с местными обычаями и традициями;</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досуга различных групп населения, в т.ч. проведение вечеров отдыха и танцевальных вечеров, дискотек, молодёжных балов, карнавалов, детских утренников, игровых и других культурно-развлекательных программ;</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оказание помощи организациям и учреждениям района в написании сценариев и проведении профессиональных праздников;</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квалификации специалистов культуры через проведение семинаров, мастер-классов, через систему постоянно действующих выставок и студий;</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гражданам разнообразных платных услуг с учётом их запросов и потребностей, определённых Перечнем платных услуг по каждой структуре;</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участие в федеральных и региональных программах;</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участия самодеятельных творческих коллективов района в областных, региональных, всероссийских и международных конкурсах, фестивалях;</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работы подведомственных муниципальных учреждений культуры по выполнению социальных программ, принятых в районе;</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работы по обслуживанию малонаселенных пунктов района, работа с социально-необеспеченным населением совместно с социальными службами в районе, благотворительная деятельность;</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праздничных мероприятий различной формы, посвященных Государственным, профессиональным праздникам и юбилейным датам, фестивалей, конкурсов, видео и кинопрограмм;</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благоприятных условий для неформального общения посетителей клубов по интересам (организация работы различного рода клубных гостиных, игротек, читальных залов и другое).</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2.4.1. Деятельность по обслуживанию населения услугами по видеопоказу:</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условий для организации активного, целенаправленного видео-обслуживания населения района, эстетического и нравственного воспитания средствами и формами кино, созданием благоприятных условий отдыха для любителей кино;</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планирования работы по видеообслуживанию населения с учетом задач по реализации культурной деятельности на территории района;</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федеральных и региональных программах;</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работы по вопросам повышения квалификации специалистов, посредством проведения районных семинаров, конференций;</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инженерно-технического обслуживания видеоборудования;</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взаимодействие с другими учреждениями культуры (библиотеками, школой искусств), творческими союзами и общественными структурами, органами местной власти по осуществлению культурно-образовательных и социально-экономических программ.</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 Доходы, полученные от платных услуг и приобретенное от такой деятельности имущество, поступают на специальный счет Учреждения в самостоятельное распоряжение Учреждения. К иной приносящей доход деятельности Учреждения относятся:</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 - досуговых мероприятий, в том числе по заявкам организаций, предприятий и отдельных граждан;</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ансамблей, самодеятельных художественных коллективов и отдельных исполнителей для семейных и гражданских праздников и торжеств;</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в платных кружках, студиях, на курсах;</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оказание консультативной, методической и организационно – творческой помощи в подготовке и проведении культурно - досуговых мероприятий;</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услуг по прокату сценических костюмов, музыкальных инструментов звукоусилительной и световой аппаратуры, фотосъемка, видеосъемка, культурного и другого инвентаря, изготовление сценических костюмов, реквизита;</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ярмарок, лотерей, аукционов, выставок-продаж;</w:t>
      </w:r>
    </w:p>
    <w:p w:rsidR="00392C02" w:rsidRDefault="003E3A69">
      <w:pPr>
        <w:widowControl w:val="0"/>
        <w:shd w:val="clear" w:color="auto" w:fill="FFFFFF"/>
        <w:tabs>
          <w:tab w:val="left" w:pos="13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помещений в аренду (с согласия Учредителя).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 Цены на оказываемые услуги (тарифы) и продукцию, включая цены на билеты, устанавливаются Учреждением самостоятельно в порядке, установленном действующим законодательством Российской Федерации.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организации платных мероприятий Учреждение может устанавливать льготы для детей дошкольного возраста, учащихся, инвалидов. Порядок установления льгот определяется в соответствии с муниципальными правовыми актами.</w:t>
      </w:r>
    </w:p>
    <w:p w:rsidR="00392C02" w:rsidRDefault="00392C02">
      <w:pPr>
        <w:widowControl w:val="0"/>
        <w:shd w:val="clear" w:color="auto" w:fill="FFFFFF"/>
        <w:tabs>
          <w:tab w:val="left" w:pos="1306"/>
        </w:tabs>
        <w:spacing w:after="0" w:line="240" w:lineRule="auto"/>
        <w:ind w:left="284"/>
        <w:rPr>
          <w:rFonts w:ascii="Times New Roman" w:hAnsi="Times New Roman" w:cs="Times New Roman"/>
          <w:sz w:val="28"/>
          <w:szCs w:val="28"/>
        </w:rPr>
      </w:pPr>
    </w:p>
    <w:p w:rsidR="00392C02" w:rsidRDefault="003E3A69">
      <w:pPr>
        <w:widowControl w:val="0"/>
        <w:shd w:val="clear" w:color="auto" w:fill="FFFFFF"/>
        <w:tabs>
          <w:tab w:val="left" w:pos="1306"/>
        </w:tabs>
        <w:spacing w:after="0" w:line="240" w:lineRule="auto"/>
        <w:ind w:left="284"/>
        <w:jc w:val="center"/>
        <w:rPr>
          <w:rFonts w:ascii="Times New Roman" w:hAnsi="Times New Roman" w:cs="Times New Roman"/>
          <w:color w:val="000000"/>
          <w:sz w:val="28"/>
          <w:szCs w:val="28"/>
        </w:rPr>
      </w:pPr>
      <w:r>
        <w:rPr>
          <w:rFonts w:ascii="Times New Roman" w:hAnsi="Times New Roman" w:cs="Times New Roman"/>
          <w:bCs/>
          <w:color w:val="000000"/>
          <w:sz w:val="28"/>
          <w:szCs w:val="28"/>
        </w:rPr>
        <w:t>3. ОРГАНИЗАЦИЯ ДЕЯТЕЛЬНОСТИ, ПРАВА И ОБЯЗАННОСТИ УЧРЕЖДЕНИЯ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3.1. Учреждение осуществляет свою деятельность в соответствии с настоящим Уставом и действующим законодательством Российской Федерации.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3.2. Учреждение строит свои отношения с государственными органами и органами местного самоуправления, другими предприятиями, учреждениями, организациями и гражданами во всех сферах на основе договоров, соглашений.</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3.3.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3.4. Для выполнения цели своей деятельности в соответствии с действующим законодательством Учреждение имеет право:</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по согласованию с Учредителем планировать свою деятельность и определять основные направления и перспективы развития;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создавать и ликвидировать по письменному согласованию с Учредителем структурные подразделения и филиалы;</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открывать лицевые счета в территориальном органе Федерального казначейства или финансовом органе муниципального района, в соответствии с действующим законодательством;</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совершать в рамках закона иные действия, соответствующие уставным целям.</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3.5. Учреждение обязано:</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нести ответственность в соответствии с законодательством Российской Федерации за нарушение договорных, кредитных и расчетных обязательств;</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муниципального имущества;</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составлять и исполнять план финансово-хозяйственной деятельности;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согласовывать с Учредителем совершение крупных сделок;</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обеспечить открытость и доступность документов, установленных законодательством;</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выполнять иные обязанности и обязательства в соответствии с действующим законодательством, настоящим Уставом и правовыми актами Учредителя.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3.6. Учреждение обладает полномочиями заказчика по осуществлению закупок товаров, работ, услуг для обеспечения нужд Учреждения в соответствии с действующим законодательством.</w:t>
      </w:r>
    </w:p>
    <w:p w:rsidR="00392C02" w:rsidRDefault="00392C02">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p>
    <w:p w:rsidR="00392C02" w:rsidRDefault="003E3A69">
      <w:pPr>
        <w:widowControl w:val="0"/>
        <w:shd w:val="clear" w:color="auto" w:fill="FFFFFF"/>
        <w:tabs>
          <w:tab w:val="left" w:pos="1306"/>
        </w:tabs>
        <w:spacing w:after="0" w:line="240" w:lineRule="auto"/>
        <w:ind w:left="284"/>
        <w:jc w:val="center"/>
        <w:rPr>
          <w:rFonts w:ascii="Times New Roman" w:hAnsi="Times New Roman" w:cs="Times New Roman"/>
          <w:color w:val="000000"/>
          <w:sz w:val="28"/>
          <w:szCs w:val="28"/>
        </w:rPr>
      </w:pPr>
      <w:r>
        <w:rPr>
          <w:rFonts w:ascii="Times New Roman" w:hAnsi="Times New Roman" w:cs="Times New Roman"/>
          <w:bCs/>
          <w:color w:val="000000"/>
          <w:sz w:val="28"/>
          <w:szCs w:val="28"/>
        </w:rPr>
        <w:t>4. СРЕДСТВА И ИМУЩЕСТВО УЧРЕЖДЕНИЯ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4.1. Имущество Учреждения находится в муниципальной собственности Питерского муниципального района,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4.2. Земельные участки, необходимые для выполнения Учреждением своих уставных задач, предоставляется ему на праве постоянного (бессрочного) пользования.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4.4. Уменьшение или увеличение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4.5. Источниками формирования имущества и финансовых ресурсов Учреждения являются: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имущество, переданное Учреждению его собственником или Учредителем;</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-средства, выделяемые целевым назначением в соответствии с целевыми программами;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доходы, от приносящей доходы деятельности;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дары и пожертвования юридических и физических лиц;</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 иные источники, не запрещенные законодательством Российской Федерации.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4.6. Финансовое обеспечение деятельности Учреждения осуществляется в соответствии с законодательством Российской Федерации.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4.7. Финансовое обеспечение выполнения муниципального задания Учреждением осуществляется в виде субсидий из бюджета Питерского муниципального района.</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4.8. Формирование и утверждение муниципального задания на оказание муниципальных услуг Учреждением осуществляется Управлением культуры и кино администрации Питерского муниципального района Саратовской области.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4.9. 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4.10.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законодательством Российской Федерации или решением собственника.</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4.11. Источниками формирования имущества Учреждения являются: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имущество, закреплённое за Учреждением на праве оперативного управления;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субсидии, включая субсидии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доходы от оказания платных услуг;</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доходы от приносящей доход деятельности, разрешённой настоящим Уставом;</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доходы от сдачи в аренду имущества находящегося у Учреждения на праве оперативного управления;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поступающее в оперативное управление Учреждения;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добровольные взносы (пожертвования), безвозмездные перечисления от граждан и юридических лиц;</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иные источники, не запрещённые федеральным законом.</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4.12. Деятельность Учреждения осуществляется на основе муниципального задания, бюджетного финансирования, развития договорных отношений с муниципальными, кооперативными и общественными предприятиями, организациями, а также предоставления дополнительных платных услуг населению. Учреждение заключает договоры с муниципальным казенным учреждением «Централизованная бухгалтерия учреждений культуры села Питерка Питерского района Саратовской области» на ведение и обслуживание бухгалтерского учета Учреждения.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4.14.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4.15. При осуществлении права оперативного управления имуществом Учреждение обязано:</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эффективно использовать имущество;</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обеспечивать сохранность и использование имущества строго по целевому назначению;</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осуществлять капитальный и текущий ремонт имущества в пределах утвержденного плана финансово-хозяйственной деятельности.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Учреждение не вправе продавать или иным способом отчуждать закрепленное за ним имущество и имущество, приобретенное за счет средств, выделяемых ему по смете. Распоряжение имуществом, закрепленным за Учреждением на праве оперативного управления, осуществляется Учредителем.</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4.16. Бюджетные полномочия главного распорядителя бюджетных средств Учреждения осуществляет Управление культуры и кино администрации Питерского муниципального района Саратовской области. Учреждение использует бюджетные средства в соответствии с планом финансово-хозяйственной деятельности. План финансово-хозяйственной деятельности утверждается Управлением культуры и кино администрации Питерского муниципального района Саратовской области.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4.17. Имущество, приобретенное за счет приносящей доходы деятельности, учитывается на балансе Учреждения.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4.18. Списание закрепленного за Учреждением на праве оперативного управления особо ценного движимого имущества и недвижимого имущества, осуществляется Учредителем.</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4.19. Учреждение, помимо бюджетных средств, может иметь в своем распоряжении средства, которые получены из внебюджетных источников. Учреждение при исполнении плана финансово-хозяйственной деятельности самостоятельно в расходовании средств, полученных за счет приносящей доходы деятельности.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4.20. В плане финансово-хозяйственной деятельности Учреждения и отчете о его исполнении должны быть отражены все доходы Учреждения, получаемые как из муниципального бюджета, и муниципальных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имущества, закрепленного за Учреждением на праве оперативного управления, и иной деятельности.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4.21. Учреждение не вправе:</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 допускать нецелевое использование субсидий на возмещение нормативных затрат, связанных с оказанием Учреждением в соответствии с муниципальным заданием муниципальных услуг (выполнением работ), выделяемых на осуществление основной деятельности Учреждения.</w:t>
      </w:r>
    </w:p>
    <w:p w:rsidR="00392C02" w:rsidRDefault="003E3A69">
      <w:pPr>
        <w:widowControl w:val="0"/>
        <w:shd w:val="clear" w:color="auto" w:fill="FFFFFF"/>
        <w:tabs>
          <w:tab w:val="left" w:pos="1306"/>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4.22. Крупная сделка и сделка с заинтересованностью может быть совершена Учреждением только с предварительного согласия Учредителя.</w:t>
      </w:r>
    </w:p>
    <w:p w:rsidR="00392C02" w:rsidRDefault="003E3A69">
      <w:pPr>
        <w:widowControl w:val="0"/>
        <w:shd w:val="clear" w:color="auto" w:fill="FFFFFF"/>
        <w:tabs>
          <w:tab w:val="left" w:pos="1306"/>
        </w:tabs>
        <w:spacing w:after="0" w:line="240" w:lineRule="auto"/>
        <w:ind w:firstLine="851"/>
        <w:jc w:val="both"/>
        <w:rPr>
          <w:rFonts w:cs="Times New Roman"/>
          <w:color w:val="000000"/>
          <w:sz w:val="28"/>
          <w:szCs w:val="28"/>
        </w:rPr>
      </w:pPr>
      <w:r>
        <w:rPr>
          <w:rFonts w:ascii="Times New Roman" w:hAnsi="Times New Roman" w:cs="Times New Roman"/>
          <w:color w:val="000000"/>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392C02" w:rsidRDefault="00392C02">
      <w:pPr>
        <w:pStyle w:val="aff6"/>
        <w:keepNext/>
        <w:spacing w:before="0" w:after="0"/>
        <w:ind w:left="284" w:right="57" w:firstLine="426"/>
        <w:outlineLvl w:val="0"/>
        <w:rPr>
          <w:color w:val="000000"/>
          <w:sz w:val="28"/>
          <w:szCs w:val="28"/>
        </w:rPr>
      </w:pPr>
    </w:p>
    <w:p w:rsidR="00392C02" w:rsidRDefault="003E3A69">
      <w:pPr>
        <w:pStyle w:val="aff6"/>
        <w:keepNext/>
        <w:spacing w:before="0" w:after="0"/>
        <w:ind w:left="284" w:right="57"/>
        <w:jc w:val="center"/>
        <w:outlineLvl w:val="0"/>
        <w:rPr>
          <w:sz w:val="28"/>
          <w:szCs w:val="28"/>
        </w:rPr>
      </w:pPr>
      <w:r>
        <w:rPr>
          <w:sz w:val="28"/>
          <w:szCs w:val="28"/>
        </w:rPr>
        <w:t>5. ТРУДОВЫЕ ОТНОШЕНИЯ</w:t>
      </w:r>
    </w:p>
    <w:p w:rsidR="00392C02" w:rsidRDefault="003E3A69">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5.1. В Учреждении действует система найма работников, предусмотренная действующим законодательством Российской Федерации.</w:t>
      </w:r>
    </w:p>
    <w:p w:rsidR="00392C02" w:rsidRDefault="003E3A69">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5.2. Работники Учреждения в установленном порядке подлежат социальному страхованию и социальному обеспечению.</w:t>
      </w:r>
    </w:p>
    <w:p w:rsidR="00392C02" w:rsidRDefault="003E3A69">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5.3. Учреждение обеспечивает здоровые и безопасные условия труда и несет ответственность за соблюдение Федерального закона "Об основах охраны труда".</w:t>
      </w:r>
    </w:p>
    <w:p w:rsidR="00392C02" w:rsidRDefault="003E3A69">
      <w:pPr>
        <w:spacing w:line="240" w:lineRule="auto"/>
        <w:ind w:firstLine="851"/>
        <w:jc w:val="both"/>
        <w:rPr>
          <w:rFonts w:ascii="Times New Roman" w:hAnsi="Times New Roman" w:cs="Times New Roman"/>
          <w:bCs/>
          <w:color w:val="000000"/>
          <w:sz w:val="28"/>
          <w:szCs w:val="28"/>
        </w:rPr>
      </w:pPr>
      <w:r>
        <w:rPr>
          <w:rFonts w:ascii="Times New Roman" w:hAnsi="Times New Roman" w:cs="Times New Roman"/>
          <w:sz w:val="28"/>
          <w:szCs w:val="28"/>
        </w:rPr>
        <w:t>5.4. Система оплаты труда работников Учреждения устанавливается коллективными договорами, соглашениями, локальными нормативными актами в соответствии с федеральными законами и иными нормативно правовыми актами Российской Федерации, нормативно-правовыми актами Питерского муниципального района</w:t>
      </w:r>
    </w:p>
    <w:p w:rsidR="00392C02" w:rsidRDefault="003E3A69">
      <w:pPr>
        <w:spacing w:after="0" w:line="240" w:lineRule="auto"/>
        <w:ind w:left="284"/>
        <w:jc w:val="center"/>
        <w:rPr>
          <w:rFonts w:ascii="Times New Roman" w:hAnsi="Times New Roman" w:cs="Times New Roman"/>
          <w:color w:val="000000"/>
          <w:sz w:val="28"/>
          <w:szCs w:val="28"/>
        </w:rPr>
      </w:pPr>
      <w:r>
        <w:rPr>
          <w:rFonts w:ascii="Times New Roman" w:hAnsi="Times New Roman" w:cs="Times New Roman"/>
          <w:bCs/>
          <w:color w:val="000000"/>
          <w:sz w:val="28"/>
          <w:szCs w:val="28"/>
        </w:rPr>
        <w:t>6. УПРАВЛЕНИЕ УЧРЕЖДЕНИЕМ</w:t>
      </w:r>
    </w:p>
    <w:p w:rsidR="00392C02" w:rsidRDefault="003E3A6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6.1. К исключительной компетенции Учредителя относятся следующие вопросы:</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утверждение Устава, внесение изменений и дополнений в Устав Учреждения;</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назначение и освобождение от должности руководителя Учреждения;</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принятие решения о прекращении деятельности Учреждения, назначение ликвидационной комиссии, утверждение ликвидационного баланса;</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определение перечня особо ценного движимого имущества;</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 предварительное согласование совершения Учреждением крупной сделки;</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 согласование распоряжения недвижимым имуществом, в том числе передачи его в аренду;</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Саратовской области;</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осуществление финансового обеспечения выполнения муниципального задания;</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назначение на время, отсутствия директора Учреждения исполняющего обязанности директора одного из сотрудников Учреждения;</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согласование структуры и штатной численности Учреждения;</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sz w:val="28"/>
          <w:szCs w:val="28"/>
        </w:rPr>
        <w:t xml:space="preserve"> рассмотрение и согласование предложений директора Учреждения о создании, переименовании и ликвидации филиалов и других структурных подразделений Учреждения.</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6.2. Руководителем Учреждения является директор, который назначается и освобождается от должности Учредителем в соответствии с действующим законодательством.</w:t>
      </w:r>
    </w:p>
    <w:p w:rsidR="00392C02" w:rsidRDefault="003E3A69">
      <w:pPr>
        <w:spacing w:after="0" w:line="240" w:lineRule="auto"/>
        <w:ind w:firstLine="851"/>
        <w:jc w:val="both"/>
        <w:rPr>
          <w:rFonts w:ascii="Times New Roman" w:hAnsi="Times New Roman" w:cs="Times New Roman"/>
          <w:bCs/>
          <w:sz w:val="28"/>
          <w:szCs w:val="28"/>
        </w:rPr>
      </w:pPr>
      <w:r>
        <w:rPr>
          <w:rFonts w:ascii="Times New Roman" w:hAnsi="Times New Roman" w:cs="Times New Roman"/>
          <w:color w:val="000000"/>
          <w:sz w:val="28"/>
          <w:szCs w:val="28"/>
        </w:rPr>
        <w:t>Учредитель заключает с руководителем Учреждения Трудовой договор. Трудовой договор с руководителем Учреждения, может быть расторгнут или перезаключен до истечения срока по условиям, предусмотренным трудовым договором или действующим законодательством Российской Федерации.</w:t>
      </w:r>
    </w:p>
    <w:p w:rsidR="00392C02" w:rsidRDefault="003E3A6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6.3. </w:t>
      </w:r>
      <w:r>
        <w:rPr>
          <w:rFonts w:ascii="Times New Roman" w:hAnsi="Times New Roman" w:cs="Times New Roman"/>
          <w:sz w:val="28"/>
          <w:szCs w:val="28"/>
        </w:rPr>
        <w:t>Директор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6.3.1.</w:t>
      </w:r>
      <w:r>
        <w:rPr>
          <w:rFonts w:ascii="Times New Roman" w:hAnsi="Times New Roman" w:cs="Times New Roman"/>
          <w:sz w:val="28"/>
          <w:szCs w:val="28"/>
        </w:rPr>
        <w:t>Директор планирует, организует и контролирует работу Учреждения;</w:t>
      </w:r>
    </w:p>
    <w:p w:rsidR="00392C02" w:rsidRDefault="003E3A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распоряжается имуществом Учреждения в пределах, установленных федеральным и областным законодательством, муниципальными правовыми актами и настоящим Уставом;</w:t>
      </w:r>
    </w:p>
    <w:p w:rsidR="00392C02" w:rsidRDefault="003E3A6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заключает от имени Учреждения договоры, выдает доверенности;</w:t>
      </w:r>
    </w:p>
    <w:p w:rsidR="00392C02" w:rsidRDefault="003E3A6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является распорядителем средств, открывает в учреждениях банков текущие и иные счета, подписывает финансовые и иные документы, касающиеся уставной деятельности Учреждения;</w:t>
      </w:r>
    </w:p>
    <w:p w:rsidR="00392C02" w:rsidRDefault="003E3A6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издает приказы и дает распоряжения и указания, обязательные для исполнения всеми работниками Учреждения;</w:t>
      </w:r>
    </w:p>
    <w:p w:rsidR="00392C02" w:rsidRDefault="003E3A6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осуществляет прием на работу работников Учреждения, заключает, изменяет и прекращает с ними трудовые договоры;</w:t>
      </w:r>
    </w:p>
    <w:p w:rsidR="00392C02" w:rsidRDefault="003E3A6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утверждает правила внутреннего трудового распорядка, положения о структурных подразделениях и филиалах Учреждения, должностные инструкции работников Учреждения и другие локальные правовые акты;</w:t>
      </w:r>
    </w:p>
    <w:p w:rsidR="00392C02" w:rsidRDefault="003E3A6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применяет к работникам Учреждения меры поощрения и налагает на них дисциплинарные взыскания;</w:t>
      </w:r>
    </w:p>
    <w:p w:rsidR="00392C02" w:rsidRDefault="003E3A6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обеспечивает выполнение санитарно-гигиенических, противопожарных требований и иных требований по охране жизни и здоровья работников;</w:t>
      </w:r>
    </w:p>
    <w:p w:rsidR="00392C02" w:rsidRDefault="003E3A6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осуществляет иные полномочия, соответствующие уставным задачам Учреждения и не противоречащие федеральному и областному законодательству, муниципальным правовым актам;</w:t>
      </w:r>
    </w:p>
    <w:p w:rsidR="00392C02" w:rsidRDefault="003E3A69">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вправе сформировать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w:t>
      </w:r>
    </w:p>
    <w:p w:rsidR="00392C02" w:rsidRDefault="003E3A6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6.3.2. </w:t>
      </w:r>
      <w:r>
        <w:rPr>
          <w:rFonts w:ascii="Times New Roman" w:hAnsi="Times New Roman" w:cs="Times New Roman"/>
          <w:sz w:val="28"/>
          <w:szCs w:val="28"/>
        </w:rPr>
        <w:t xml:space="preserve">Трудовые отношения работников и директора Учреждения, возникающие на основе трудового договора, регулируются законодательством о труде и коллективным договором. </w:t>
      </w:r>
    </w:p>
    <w:p w:rsidR="00392C02" w:rsidRDefault="003E3A69">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6.3.3. </w:t>
      </w:r>
      <w:r>
        <w:rPr>
          <w:rFonts w:ascii="Times New Roman" w:hAnsi="Times New Roman" w:cs="Times New Roman"/>
          <w:sz w:val="28"/>
          <w:szCs w:val="28"/>
        </w:rPr>
        <w:t>Директор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учета, своевременность и полноту представления отчетности, в том числе бухгалтерской и статистической.</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6.3.4.</w:t>
      </w:r>
      <w:r>
        <w:rPr>
          <w:rFonts w:ascii="Times New Roman" w:hAnsi="Times New Roman" w:cs="Times New Roman"/>
          <w:color w:val="000000"/>
          <w:sz w:val="28"/>
          <w:szCs w:val="28"/>
        </w:rPr>
        <w:t xml:space="preserve"> Взаимоотношения работников и руководителя Учреждения, возникающие на основе трудового договора, регулируются трудовым законодательством.</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6.3.5. Оплата труда руководителя определяется Учредителем.</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6.3.6. Оплата труда работников Учреждения устанавливается нормативными правовыми актами органов местного самоуправления.</w:t>
      </w:r>
      <w:bookmarkStart w:id="1" w:name="sub_5042"/>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6.3.7. Руководителем филиала Учреждения является заведующий, который назначается и освобождается от должности директором Учреждения в соответствии с действующим законодательством</w:t>
      </w:r>
      <w:bookmarkEnd w:id="1"/>
      <w:r>
        <w:rPr>
          <w:rFonts w:ascii="Times New Roman" w:hAnsi="Times New Roman" w:cs="Times New Roman"/>
          <w:sz w:val="28"/>
          <w:szCs w:val="28"/>
        </w:rPr>
        <w:t>, действующий на основании Положения о филиале, а также Устава Учреждения.</w:t>
      </w:r>
    </w:p>
    <w:p w:rsidR="00392C02" w:rsidRDefault="003E3A6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6.3.8. Директор Учреждения разрабатывает и представляет на согласование Учредителю структуру Учреждения, численность, квалификационный и штатный составы. Нанимает на должность и освобождает от должности работников Учреждения, заключает с ними трудовые договоры. В связи со служебной необходимостью, директор осуществляет кадровые перестановки по Учреждению. </w:t>
      </w:r>
    </w:p>
    <w:p w:rsidR="00392C02" w:rsidRDefault="003E3A6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6.3.9. Директор согласовывает с начальником Управления культуры и кино администрации Питерского муниципального района производственные и творческие программы деятельности бюджетного Учреждения.</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6.3.10. Непосредственное руководство каждым филиалом осуществляет заведующий, действующий на основании Положения, а также Устава Учреждения.</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6.3.11. Трудовой коллектив Учреждения составляют все сотрудники, участвующие своим трудом в его деятельности на основе трудового договора.</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6.3.12. Директор осуществляет текущее руководство деятельностью Учреждения и подотчетен Учредителю.</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6.3.13. Директор по вопросам, отнесенным законодательством Российской Федерации к его компетенции, действует на принципах единоначалия от имени Учреждения и без доверенности.</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6.3.14. Директору Учреждения предоставляется право:</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устанавливать должностные оклады на основании положения об оплате труда доплаты и надбавки, определять порядок и размеры премирования работников, в соответствии со специальными Положениями, порядок составления и утверждения, которых определяется коллективным договором;</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применять другие формы организации и оплаты труда.</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6.3.15. Права и обязанности директора, и сотрудников Учреждения определяются должностными инструкциями и правилами внутреннего трудового распорядка.</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6.3.16.  В период временного отсутствия директора его обязанности исполняет сотрудник Учреждения, назначенный распорядительным актом Учредителя.</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6.3.17. Руководители филиалов назначаются и освобождаются от должности директором Учреждения по согласованию с Учредителем, и несут полную ответственность за вверенный участок работы.</w:t>
      </w:r>
    </w:p>
    <w:p w:rsidR="00392C02" w:rsidRDefault="00392C02">
      <w:pPr>
        <w:spacing w:after="0" w:line="240" w:lineRule="auto"/>
        <w:ind w:firstLine="851"/>
        <w:jc w:val="both"/>
        <w:rPr>
          <w:rFonts w:ascii="Times New Roman" w:hAnsi="Times New Roman" w:cs="Times New Roman"/>
          <w:sz w:val="28"/>
          <w:szCs w:val="28"/>
        </w:rPr>
      </w:pPr>
    </w:p>
    <w:p w:rsidR="00392C02" w:rsidRDefault="003E3A69">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7.ФИЛИАЛ</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 Руководители филиалов:</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осуществляют руководство структурными подразделениями и филиалом в соответствии с действующим законодательством:</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разрабатывают и контролируют исполнение основных направлений культурно-просветительской и досуговой деятельности среди населения в зоне действия Учреждения культуры;</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составляют планы творческо-производственной деятельности учреждения с учетом новых социально экономических условий;</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обеспечивают сохранность имущества;</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организуют учет и составление отчетности в соответствии с Уставом Учреждения;</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являются материально-ответственным лицом клубного учреждения;</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являются ответственным за пожарную, и антитеррористическую безопасность, состояние электрохозяйства и теплоснабжения клубного учреждения, возглавляемого им;</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контролируют соблюдение работниками их функциональных обязанностей, трудовой дисциплины, правил по охране труда и техник безопасности.</w:t>
      </w:r>
    </w:p>
    <w:p w:rsidR="00392C02" w:rsidRDefault="00392C02">
      <w:pPr>
        <w:spacing w:after="0" w:line="240" w:lineRule="auto"/>
        <w:ind w:firstLine="851"/>
        <w:jc w:val="both"/>
        <w:rPr>
          <w:rFonts w:ascii="Times New Roman" w:hAnsi="Times New Roman" w:cs="Times New Roman"/>
          <w:sz w:val="28"/>
          <w:szCs w:val="28"/>
        </w:rPr>
      </w:pPr>
    </w:p>
    <w:p w:rsidR="00392C02" w:rsidRDefault="003E3A69">
      <w:pPr>
        <w:spacing w:after="0" w:line="240" w:lineRule="auto"/>
        <w:ind w:left="284"/>
        <w:jc w:val="center"/>
        <w:rPr>
          <w:rFonts w:ascii="Times New Roman" w:hAnsi="Times New Roman" w:cs="Times New Roman"/>
          <w:color w:val="000000"/>
          <w:sz w:val="28"/>
          <w:szCs w:val="28"/>
        </w:rPr>
      </w:pPr>
      <w:r>
        <w:rPr>
          <w:rFonts w:ascii="Times New Roman" w:hAnsi="Times New Roman" w:cs="Times New Roman"/>
          <w:bCs/>
          <w:color w:val="000000"/>
          <w:sz w:val="28"/>
          <w:szCs w:val="28"/>
        </w:rPr>
        <w:t>8. ОТЧЕТНОСТЬ И КОНТРОЛЬ ЗА ДЕЯТЕЛЬНОСТЬЮ УЧРЕЖДЕНИЯ</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нормативным актам Саратовской области.</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За искажение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8.2.</w:t>
      </w:r>
      <w:r>
        <w:rPr>
          <w:rFonts w:ascii="Times New Roman" w:hAnsi="Times New Roman" w:cs="Times New Roman"/>
          <w:color w:val="000000"/>
          <w:sz w:val="28"/>
          <w:szCs w:val="28"/>
        </w:rPr>
        <w:t xml:space="preserve">Деятельность учреждения осуществляется на основе муниципального задания, плана финансово хозяйственной деятельности, развития договорных отношений с муниципальными, кооперативными и общественными предприятиями, организациями, а также предоставление дополнительных платных услуг населению. </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8.3.Поступление дополнительных средств из внебюджетных источников не является основанием для уменьшения размеров бюджетного финансирования.</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8.4.Целевые средства, поступившие на счета Учреждения, могут быть использованы только на мероприятия, на которые они предусмотрены сметой.</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8.5.Прибыль, полученная Учреждением от осуществления уставной деятельности, включается в общий доход и образует единый фонд финансовых средств.</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8.6.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 Расходовать средства по статьям сметы Учреждение имеет право исключительно через лицевые счета.</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8.8. Учреждение строит свои взаимоотношения с другими организациями и гражданами во всех сферах хозяйственной деятельности на основе договоров.</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8.9. Контроль за финансово-хозяйственной деятельностью Учреждения осуществляется Учредителем и другими государственными и муниципальными органами, имеющими право на проверку деятельности Учреждения в соответствии с законодательством РФ.</w:t>
      </w:r>
    </w:p>
    <w:p w:rsidR="00392C02" w:rsidRDefault="00392C02">
      <w:pPr>
        <w:spacing w:after="0" w:line="240" w:lineRule="auto"/>
        <w:ind w:firstLine="851"/>
        <w:jc w:val="both"/>
        <w:rPr>
          <w:rFonts w:ascii="Times New Roman" w:hAnsi="Times New Roman" w:cs="Times New Roman"/>
          <w:sz w:val="28"/>
          <w:szCs w:val="28"/>
        </w:rPr>
      </w:pPr>
    </w:p>
    <w:p w:rsidR="00392C02" w:rsidRDefault="003E3A69">
      <w:pPr>
        <w:spacing w:after="0" w:line="240" w:lineRule="auto"/>
        <w:ind w:firstLine="851"/>
        <w:jc w:val="center"/>
        <w:rPr>
          <w:rFonts w:ascii="Times New Roman" w:hAnsi="Times New Roman" w:cs="Times New Roman"/>
          <w:color w:val="000000"/>
          <w:sz w:val="28"/>
          <w:szCs w:val="28"/>
        </w:rPr>
      </w:pPr>
      <w:r>
        <w:rPr>
          <w:rFonts w:ascii="Times New Roman" w:hAnsi="Times New Roman" w:cs="Times New Roman"/>
          <w:bCs/>
          <w:sz w:val="28"/>
          <w:szCs w:val="28"/>
        </w:rPr>
        <w:t>9. СТРАХОВАНИЕ</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9.1. Имущество Учреждения и риски, связанные с его деятельностью, страхуются в соответствии с действующим законодательством.</w:t>
      </w:r>
    </w:p>
    <w:p w:rsidR="00392C02" w:rsidRDefault="00392C02">
      <w:pPr>
        <w:spacing w:after="0" w:line="240" w:lineRule="auto"/>
        <w:ind w:firstLine="851"/>
        <w:jc w:val="both"/>
        <w:rPr>
          <w:rFonts w:ascii="Times New Roman" w:hAnsi="Times New Roman" w:cs="Times New Roman"/>
          <w:color w:val="000000"/>
          <w:sz w:val="28"/>
          <w:szCs w:val="28"/>
        </w:rPr>
      </w:pPr>
    </w:p>
    <w:p w:rsidR="00392C02" w:rsidRDefault="003E3A69">
      <w:pPr>
        <w:spacing w:after="0" w:line="240" w:lineRule="auto"/>
        <w:ind w:firstLine="851"/>
        <w:jc w:val="center"/>
        <w:rPr>
          <w:rFonts w:ascii="Times New Roman" w:hAnsi="Times New Roman" w:cs="Times New Roman"/>
          <w:color w:val="000000"/>
          <w:sz w:val="28"/>
          <w:szCs w:val="28"/>
        </w:rPr>
      </w:pPr>
      <w:r>
        <w:rPr>
          <w:rFonts w:ascii="Times New Roman" w:hAnsi="Times New Roman" w:cs="Times New Roman"/>
          <w:bCs/>
          <w:color w:val="000000"/>
          <w:sz w:val="28"/>
          <w:szCs w:val="28"/>
        </w:rPr>
        <w:t>10. ПРЕКРАЩЕНИЕ ДЕЯТЕЛЬНОСТИ УЧРЕЖДЕНИЯ</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10.1. Прекращение деятельности Учреждения осуществляется по решению Учредителя в виде реорганизации (слияния, присоединения, разделения, выделения, преобразования) или ликвидации.</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10.2. При ликвидации и реорганизации, увольняемым работникам гарантируется соблюдение их прав и интересов в соответствии с Трудовым Кодексом Российской Федерации.</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10.3. Ликвидация Учреждения может быть осуществлена:</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по решению учредителя;</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по решению суда согласно законодательству.</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10.4. Ликвидация учреждения осуществляется в порядке, предусмотренном Гражданским кодексом Российской Федерации.</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10.5. Процедуры ликвидации и реорганизации осуществляются ликвидационной комиссией.</w:t>
      </w:r>
    </w:p>
    <w:p w:rsidR="00392C02" w:rsidRDefault="003E3A6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10.6.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муниципальное хранение в муниципальный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10.7.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10.8. Решение о прекращении деятельности Учреждения принимается уполномоченным органом в виде его ликвидации либо реорганизации на условиях и в порядке, предусмотренном законодательством Российской Федерации.</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10.9. При ликвидации или реорганизации Учреждения и его   филиалов увольняемым работникам гарантируется соблюдение их прав и интересов в соответствии с законодательством Российской Федерации.</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10.10. Процедуры ликвидации или реорганизации осуществляются соответствующей комиссией.</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10.11. Имущество ликвидируемого Учреждения после расчетов, проводимых в установленном порядке с бюджетом, кредиторами, работниками Учреждения, передается отделу по управлению муниципальным имуществом района.</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10.12. При реорганизации все архивные документы передаются правопреемнику, а при ликвидации – органам архивной службы в соответствии с требованиями архивного законодательства Российской Федерации.</w:t>
      </w:r>
    </w:p>
    <w:p w:rsidR="00392C02" w:rsidRDefault="003E3A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10.13. Ликвидация юридического лица считается завершенной после внесения записи в Единый государственный реестр юридических лиц.</w:t>
      </w:r>
    </w:p>
    <w:p w:rsidR="00392C02" w:rsidRDefault="00392C02">
      <w:pPr>
        <w:spacing w:after="0" w:line="240" w:lineRule="auto"/>
        <w:ind w:firstLine="851"/>
        <w:jc w:val="both"/>
        <w:rPr>
          <w:rFonts w:ascii="Times New Roman" w:hAnsi="Times New Roman" w:cs="Times New Roman"/>
          <w:sz w:val="28"/>
          <w:szCs w:val="28"/>
        </w:rPr>
      </w:pPr>
    </w:p>
    <w:p w:rsidR="00392C02" w:rsidRDefault="003E3A69">
      <w:pPr>
        <w:spacing w:after="0" w:line="240" w:lineRule="auto"/>
        <w:ind w:firstLine="851"/>
        <w:jc w:val="center"/>
        <w:rPr>
          <w:rFonts w:ascii="Times New Roman" w:hAnsi="Times New Roman" w:cs="Times New Roman"/>
          <w:color w:val="000000"/>
          <w:sz w:val="28"/>
          <w:szCs w:val="28"/>
        </w:rPr>
      </w:pPr>
      <w:r>
        <w:rPr>
          <w:rFonts w:ascii="Times New Roman" w:hAnsi="Times New Roman" w:cs="Times New Roman"/>
          <w:bCs/>
          <w:color w:val="000000"/>
          <w:sz w:val="28"/>
          <w:szCs w:val="28"/>
        </w:rPr>
        <w:t>11. ЗАКЛЮЧИТЕЛЬНЫЕ ПОЛОЖЕНИЯ</w:t>
      </w:r>
    </w:p>
    <w:p w:rsidR="00392C02" w:rsidRDefault="003E3A69">
      <w:pPr>
        <w:keepNext/>
        <w:spacing w:after="0" w:line="240" w:lineRule="auto"/>
        <w:ind w:right="57" w:firstLine="851"/>
        <w:jc w:val="both"/>
        <w:outlineLvl w:val="0"/>
        <w:rPr>
          <w:rFonts w:ascii="Times New Roman" w:hAnsi="Times New Roman" w:cs="Times New Roman"/>
          <w:sz w:val="28"/>
          <w:szCs w:val="28"/>
        </w:rPr>
      </w:pPr>
      <w:r>
        <w:rPr>
          <w:rFonts w:ascii="Times New Roman" w:hAnsi="Times New Roman" w:cs="Times New Roman"/>
          <w:color w:val="000000"/>
          <w:sz w:val="28"/>
          <w:szCs w:val="28"/>
        </w:rPr>
        <w:t xml:space="preserve">11.1. </w:t>
      </w:r>
      <w:r>
        <w:rPr>
          <w:rFonts w:ascii="Times New Roman" w:hAnsi="Times New Roman" w:cs="Times New Roman"/>
          <w:sz w:val="28"/>
          <w:szCs w:val="28"/>
        </w:rPr>
        <w:t>Изменения и дополнения в Устав утверждаются постановлением администрации Питерского муниципального района Саратовской области и подлежат обязательной государственной регистрации в порядке, установленном действующим законодательством Российской Федерации.</w:t>
      </w:r>
    </w:p>
    <w:p w:rsidR="003E3A69" w:rsidRDefault="003E3A69">
      <w:pPr>
        <w:keepNext/>
        <w:spacing w:after="0" w:line="240" w:lineRule="auto"/>
        <w:ind w:right="57" w:firstLine="851"/>
        <w:jc w:val="both"/>
        <w:outlineLvl w:val="0"/>
        <w:rPr>
          <w:rFonts w:ascii="Times New Roman" w:hAnsi="Times New Roman" w:cs="Times New Roman"/>
          <w:sz w:val="28"/>
          <w:szCs w:val="28"/>
        </w:rPr>
      </w:pPr>
    </w:p>
    <w:p w:rsidR="003E3A69" w:rsidRDefault="003E3A69">
      <w:pPr>
        <w:keepNext/>
        <w:spacing w:after="0" w:line="240" w:lineRule="auto"/>
        <w:ind w:right="57" w:firstLine="851"/>
        <w:jc w:val="both"/>
        <w:outlineLvl w:val="0"/>
        <w:rPr>
          <w:rFonts w:ascii="Times New Roman" w:hAnsi="Times New Roman" w:cs="Times New Roman"/>
          <w:sz w:val="28"/>
          <w:szCs w:val="28"/>
        </w:rPr>
      </w:pPr>
    </w:p>
    <w:p w:rsidR="003E3A69" w:rsidRPr="00F82613" w:rsidRDefault="003E3A69" w:rsidP="003E3A69">
      <w:pPr>
        <w:pStyle w:val="ConsPlusNormal"/>
        <w:ind w:firstLine="0"/>
        <w:jc w:val="both"/>
        <w:rPr>
          <w:rFonts w:ascii="Times New Roman" w:eastAsia="PT Astra Serif" w:hAnsi="Times New Roman" w:cs="Times New Roman"/>
          <w:sz w:val="28"/>
          <w:szCs w:val="28"/>
        </w:rPr>
      </w:pPr>
      <w:r w:rsidRPr="00F82613">
        <w:rPr>
          <w:rFonts w:ascii="Times New Roman" w:eastAsia="PT Astra Serif" w:hAnsi="Times New Roman" w:cs="Times New Roman"/>
          <w:sz w:val="28"/>
          <w:szCs w:val="28"/>
        </w:rPr>
        <w:t xml:space="preserve">ВЕРНО: руководитель аппарата </w:t>
      </w:r>
    </w:p>
    <w:p w:rsidR="003E3A69" w:rsidRPr="00F82613" w:rsidRDefault="003E3A69" w:rsidP="003E3A69">
      <w:pPr>
        <w:pStyle w:val="ConsPlusNormal"/>
        <w:ind w:firstLine="0"/>
        <w:jc w:val="both"/>
        <w:rPr>
          <w:rFonts w:ascii="Times New Roman" w:hAnsi="Times New Roman" w:cs="Times New Roman"/>
        </w:rPr>
        <w:sectPr w:rsidR="003E3A69" w:rsidRPr="00F82613" w:rsidSect="007D5B3C">
          <w:footerReference w:type="default" r:id="rId8"/>
          <w:pgSz w:w="11906" w:h="16838"/>
          <w:pgMar w:top="1134" w:right="850" w:bottom="1134" w:left="1701" w:header="709" w:footer="709" w:gutter="0"/>
          <w:cols w:space="720"/>
          <w:titlePg/>
          <w:docGrid w:linePitch="360"/>
        </w:sectPr>
      </w:pPr>
      <w:r w:rsidRPr="00F82613">
        <w:rPr>
          <w:rFonts w:ascii="Times New Roman" w:eastAsia="PT Astra Serif" w:hAnsi="Times New Roman" w:cs="Times New Roman"/>
          <w:sz w:val="28"/>
          <w:szCs w:val="28"/>
        </w:rPr>
        <w:t>администрации муниципального района                                     А.А. Строганов</w:t>
      </w:r>
    </w:p>
    <w:p w:rsidR="003E3A69" w:rsidRDefault="003E3A69">
      <w:pPr>
        <w:keepNext/>
        <w:spacing w:after="0" w:line="240" w:lineRule="auto"/>
        <w:ind w:right="57" w:firstLine="851"/>
        <w:jc w:val="both"/>
        <w:outlineLvl w:val="0"/>
        <w:rPr>
          <w:rFonts w:ascii="Times New Roman" w:hAnsi="Times New Roman" w:cs="Times New Roman"/>
          <w:sz w:val="28"/>
          <w:szCs w:val="28"/>
        </w:rPr>
      </w:pPr>
    </w:p>
    <w:sectPr w:rsidR="003E3A69">
      <w:footerReference w:type="default" r:id="rId9"/>
      <w:footerReference w:type="first" r:id="rId10"/>
      <w:pgSz w:w="11906" w:h="16838"/>
      <w:pgMar w:top="1134" w:right="850" w:bottom="1134" w:left="1418" w:header="709"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C02" w:rsidRDefault="003E3A69">
      <w:pPr>
        <w:spacing w:after="0" w:line="240" w:lineRule="auto"/>
      </w:pPr>
      <w:r>
        <w:separator/>
      </w:r>
    </w:p>
  </w:endnote>
  <w:endnote w:type="continuationSeparator" w:id="0">
    <w:p w:rsidR="00392C02" w:rsidRDefault="003E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69" w:rsidRDefault="003E3A69">
    <w:pPr>
      <w:pStyle w:val="ac"/>
      <w:jc w:val="right"/>
    </w:pPr>
    <w:r>
      <w:fldChar w:fldCharType="begin"/>
    </w:r>
    <w:r>
      <w:instrText>PAGE   \* MERGEFORMAT</w:instrText>
    </w:r>
    <w:r>
      <w:fldChar w:fldCharType="separate"/>
    </w:r>
    <w:r w:rsidR="00342D20">
      <w:rPr>
        <w:noProof/>
      </w:rPr>
      <w:t>2</w:t>
    </w:r>
    <w:r>
      <w:fldChar w:fldCharType="end"/>
    </w:r>
  </w:p>
  <w:p w:rsidR="003E3A69" w:rsidRDefault="003E3A6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02" w:rsidRDefault="003E3A69">
    <w:pPr>
      <w:pStyle w:val="ac"/>
      <w:jc w:val="right"/>
    </w:pPr>
    <w:r>
      <w:fldChar w:fldCharType="begin"/>
    </w:r>
    <w:r>
      <w:instrText xml:space="preserve"> PAGE </w:instrText>
    </w:r>
    <w:r>
      <w:fldChar w:fldCharType="separate"/>
    </w:r>
    <w:r>
      <w:rPr>
        <w:noProof/>
      </w:rPr>
      <w:t>20</w:t>
    </w:r>
    <w:r>
      <w:fldChar w:fldCharType="end"/>
    </w:r>
  </w:p>
  <w:p w:rsidR="00392C02" w:rsidRDefault="00392C0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02" w:rsidRDefault="00392C0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C02" w:rsidRDefault="003E3A69">
      <w:pPr>
        <w:spacing w:after="0" w:line="240" w:lineRule="auto"/>
      </w:pPr>
      <w:r>
        <w:separator/>
      </w:r>
    </w:p>
  </w:footnote>
  <w:footnote w:type="continuationSeparator" w:id="0">
    <w:p w:rsidR="00392C02" w:rsidRDefault="003E3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47A9C"/>
    <w:multiLevelType w:val="multilevel"/>
    <w:tmpl w:val="EE1C41B4"/>
    <w:lvl w:ilvl="0">
      <w:start w:val="1"/>
      <w:numFmt w:val="decimal"/>
      <w:lvlText w:val="%1."/>
      <w:lvlJc w:val="left"/>
      <w:pPr>
        <w:tabs>
          <w:tab w:val="num" w:pos="0"/>
        </w:tabs>
        <w:ind w:left="1068" w:hanging="360"/>
      </w:pPr>
    </w:lvl>
    <w:lvl w:ilvl="1">
      <w:start w:val="5"/>
      <w:numFmt w:val="decimal"/>
      <w:lvlText w:val="%1.%2."/>
      <w:lvlJc w:val="left"/>
      <w:pPr>
        <w:tabs>
          <w:tab w:val="num" w:pos="0"/>
        </w:tabs>
        <w:ind w:left="1113" w:hanging="405"/>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428" w:hanging="720"/>
      </w:pPr>
    </w:lvl>
    <w:lvl w:ilvl="4">
      <w:start w:val="1"/>
      <w:numFmt w:val="decimal"/>
      <w:lvlText w:val="%1.%2.%3.%4.%5."/>
      <w:lvlJc w:val="left"/>
      <w:pPr>
        <w:tabs>
          <w:tab w:val="num" w:pos="0"/>
        </w:tabs>
        <w:ind w:left="1788" w:hanging="1080"/>
      </w:pPr>
    </w:lvl>
    <w:lvl w:ilvl="5">
      <w:start w:val="1"/>
      <w:numFmt w:val="decimal"/>
      <w:lvlText w:val="%1.%2.%3.%4.%5.%6."/>
      <w:lvlJc w:val="left"/>
      <w:pPr>
        <w:tabs>
          <w:tab w:val="num" w:pos="0"/>
        </w:tabs>
        <w:ind w:left="1788" w:hanging="1080"/>
      </w:pPr>
    </w:lvl>
    <w:lvl w:ilvl="6">
      <w:start w:val="1"/>
      <w:numFmt w:val="decimal"/>
      <w:lvlText w:val="%1.%2.%3.%4.%5.%6.%7."/>
      <w:lvlJc w:val="left"/>
      <w:pPr>
        <w:tabs>
          <w:tab w:val="num" w:pos="0"/>
        </w:tabs>
        <w:ind w:left="2148" w:hanging="1440"/>
      </w:pPr>
    </w:lvl>
    <w:lvl w:ilvl="7">
      <w:start w:val="1"/>
      <w:numFmt w:val="decimal"/>
      <w:lvlText w:val="%1.%2.%3.%4.%5.%6.%7.%8."/>
      <w:lvlJc w:val="left"/>
      <w:pPr>
        <w:tabs>
          <w:tab w:val="num" w:pos="0"/>
        </w:tabs>
        <w:ind w:left="2148" w:hanging="1440"/>
      </w:pPr>
    </w:lvl>
    <w:lvl w:ilvl="8">
      <w:start w:val="1"/>
      <w:numFmt w:val="decimal"/>
      <w:lvlText w:val="%1.%2.%3.%4.%5.%6.%7.%8.%9."/>
      <w:lvlJc w:val="left"/>
      <w:pPr>
        <w:tabs>
          <w:tab w:val="num" w:pos="0"/>
        </w:tabs>
        <w:ind w:left="2508" w:hanging="1800"/>
      </w:pPr>
    </w:lvl>
  </w:abstractNum>
  <w:abstractNum w:abstractNumId="1">
    <w:nsid w:val="5811527B"/>
    <w:multiLevelType w:val="multilevel"/>
    <w:tmpl w:val="20DCFBE8"/>
    <w:lvl w:ilvl="0">
      <w:start w:val="1"/>
      <w:numFmt w:val="decimal"/>
      <w:lvlText w:val="%1."/>
      <w:lvlJc w:val="left"/>
      <w:pPr>
        <w:tabs>
          <w:tab w:val="num" w:pos="0"/>
        </w:tabs>
        <w:ind w:left="1068" w:hanging="360"/>
      </w:pPr>
    </w:lvl>
    <w:lvl w:ilvl="1">
      <w:start w:val="5"/>
      <w:numFmt w:val="decimal"/>
      <w:lvlText w:val="%1.%2."/>
      <w:lvlJc w:val="left"/>
      <w:pPr>
        <w:tabs>
          <w:tab w:val="num" w:pos="0"/>
        </w:tabs>
        <w:ind w:left="1113" w:hanging="405"/>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428" w:hanging="720"/>
      </w:pPr>
    </w:lvl>
    <w:lvl w:ilvl="4">
      <w:start w:val="1"/>
      <w:numFmt w:val="decimal"/>
      <w:lvlText w:val="%1.%2.%3.%4.%5."/>
      <w:lvlJc w:val="left"/>
      <w:pPr>
        <w:tabs>
          <w:tab w:val="num" w:pos="0"/>
        </w:tabs>
        <w:ind w:left="1788" w:hanging="1080"/>
      </w:pPr>
    </w:lvl>
    <w:lvl w:ilvl="5">
      <w:start w:val="1"/>
      <w:numFmt w:val="decimal"/>
      <w:lvlText w:val="%1.%2.%3.%4.%5.%6."/>
      <w:lvlJc w:val="left"/>
      <w:pPr>
        <w:tabs>
          <w:tab w:val="num" w:pos="0"/>
        </w:tabs>
        <w:ind w:left="1788" w:hanging="1080"/>
      </w:pPr>
    </w:lvl>
    <w:lvl w:ilvl="6">
      <w:start w:val="1"/>
      <w:numFmt w:val="decimal"/>
      <w:lvlText w:val="%1.%2.%3.%4.%5.%6.%7."/>
      <w:lvlJc w:val="left"/>
      <w:pPr>
        <w:tabs>
          <w:tab w:val="num" w:pos="0"/>
        </w:tabs>
        <w:ind w:left="2148" w:hanging="1440"/>
      </w:pPr>
    </w:lvl>
    <w:lvl w:ilvl="7">
      <w:start w:val="1"/>
      <w:numFmt w:val="decimal"/>
      <w:lvlText w:val="%1.%2.%3.%4.%5.%6.%7.%8."/>
      <w:lvlJc w:val="left"/>
      <w:pPr>
        <w:tabs>
          <w:tab w:val="num" w:pos="0"/>
        </w:tabs>
        <w:ind w:left="2148" w:hanging="1440"/>
      </w:pPr>
    </w:lvl>
    <w:lvl w:ilvl="8">
      <w:start w:val="1"/>
      <w:numFmt w:val="decimal"/>
      <w:lvlText w:val="%1.%2.%3.%4.%5.%6.%7.%8.%9."/>
      <w:lvlJc w:val="left"/>
      <w:pPr>
        <w:tabs>
          <w:tab w:val="num" w:pos="0"/>
        </w:tabs>
        <w:ind w:left="2508" w:hanging="1800"/>
      </w:pPr>
    </w:lvl>
  </w:abstractNum>
  <w:abstractNum w:abstractNumId="2">
    <w:nsid w:val="68166AC7"/>
    <w:multiLevelType w:val="hybridMultilevel"/>
    <w:tmpl w:val="20F4B958"/>
    <w:lvl w:ilvl="0" w:tplc="DD3E4A2E">
      <w:start w:val="1"/>
      <w:numFmt w:val="decimal"/>
      <w:suff w:val="nothing"/>
      <w:lvlText w:val=""/>
      <w:lvlJc w:val="left"/>
      <w:pPr>
        <w:tabs>
          <w:tab w:val="num" w:pos="0"/>
        </w:tabs>
        <w:ind w:left="0" w:firstLine="0"/>
      </w:pPr>
    </w:lvl>
    <w:lvl w:ilvl="1" w:tplc="2FE0FDE0">
      <w:start w:val="1"/>
      <w:numFmt w:val="decimal"/>
      <w:suff w:val="nothing"/>
      <w:lvlText w:val=""/>
      <w:lvlJc w:val="left"/>
      <w:pPr>
        <w:tabs>
          <w:tab w:val="num" w:pos="0"/>
        </w:tabs>
        <w:ind w:left="0" w:firstLine="0"/>
      </w:pPr>
    </w:lvl>
    <w:lvl w:ilvl="2" w:tplc="2090B5B6">
      <w:start w:val="1"/>
      <w:numFmt w:val="decimal"/>
      <w:suff w:val="nothing"/>
      <w:lvlText w:val=""/>
      <w:lvlJc w:val="left"/>
      <w:pPr>
        <w:tabs>
          <w:tab w:val="num" w:pos="0"/>
        </w:tabs>
        <w:ind w:left="0" w:firstLine="0"/>
      </w:pPr>
    </w:lvl>
    <w:lvl w:ilvl="3" w:tplc="B53C2FFA">
      <w:start w:val="1"/>
      <w:numFmt w:val="decimal"/>
      <w:suff w:val="nothing"/>
      <w:lvlText w:val=""/>
      <w:lvlJc w:val="left"/>
      <w:pPr>
        <w:tabs>
          <w:tab w:val="num" w:pos="0"/>
        </w:tabs>
        <w:ind w:left="0" w:firstLine="0"/>
      </w:pPr>
    </w:lvl>
    <w:lvl w:ilvl="4" w:tplc="1996E1EA">
      <w:start w:val="1"/>
      <w:numFmt w:val="decimal"/>
      <w:suff w:val="nothing"/>
      <w:lvlText w:val=""/>
      <w:lvlJc w:val="left"/>
      <w:pPr>
        <w:tabs>
          <w:tab w:val="num" w:pos="0"/>
        </w:tabs>
        <w:ind w:left="0" w:firstLine="0"/>
      </w:pPr>
    </w:lvl>
    <w:lvl w:ilvl="5" w:tplc="58B0B2A4">
      <w:start w:val="1"/>
      <w:numFmt w:val="decimal"/>
      <w:suff w:val="nothing"/>
      <w:lvlText w:val=""/>
      <w:lvlJc w:val="left"/>
      <w:pPr>
        <w:tabs>
          <w:tab w:val="num" w:pos="0"/>
        </w:tabs>
        <w:ind w:left="0" w:firstLine="0"/>
      </w:pPr>
    </w:lvl>
    <w:lvl w:ilvl="6" w:tplc="D69EF5D0">
      <w:start w:val="1"/>
      <w:numFmt w:val="decimal"/>
      <w:suff w:val="nothing"/>
      <w:lvlText w:val=""/>
      <w:lvlJc w:val="left"/>
      <w:pPr>
        <w:tabs>
          <w:tab w:val="num" w:pos="0"/>
        </w:tabs>
        <w:ind w:left="0" w:firstLine="0"/>
      </w:pPr>
    </w:lvl>
    <w:lvl w:ilvl="7" w:tplc="C930C218">
      <w:start w:val="1"/>
      <w:numFmt w:val="decimal"/>
      <w:suff w:val="nothing"/>
      <w:lvlText w:val=""/>
      <w:lvlJc w:val="left"/>
      <w:pPr>
        <w:tabs>
          <w:tab w:val="num" w:pos="0"/>
        </w:tabs>
        <w:ind w:left="0" w:firstLine="0"/>
      </w:pPr>
    </w:lvl>
    <w:lvl w:ilvl="8" w:tplc="CB62F554">
      <w:start w:val="1"/>
      <w:numFmt w:val="decimal"/>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C02"/>
    <w:rsid w:val="00342D20"/>
    <w:rsid w:val="00392C02"/>
    <w:rsid w:val="003E3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B2A43-42E4-4FB6-98F3-7E99CF52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hAnsi="Calibri" w:cs="Calibri"/>
      <w:sz w:val="22"/>
      <w:szCs w:val="22"/>
      <w:lang w:eastAsia="zh-C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rPr>
      <w:rFonts w:ascii="Calibri" w:hAnsi="Calibri" w:cs="Calibri"/>
      <w:sz w:val="22"/>
      <w:szCs w:val="22"/>
      <w:lang w:eastAsia="zh-CN"/>
    </w:r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3">
    <w:name w:val="Plain Table 1"/>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
    <w:name w:val="Grid Table 2"/>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
    <w:name w:val="Grid Table 3"/>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
    <w:name w:val="Grid Table 4"/>
    <w:basedOn w:val="a1"/>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
    <w:name w:val="Grid Table 5 Dark"/>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
    <w:name w:val="Grid Table 6 Colorful"/>
    <w:basedOn w:val="a1"/>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
    <w:name w:val="Grid Table 7 Colorful"/>
    <w:basedOn w:val="a1"/>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0">
    <w:name w:val="List Table 2"/>
    <w:basedOn w:val="a1"/>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0">
    <w:name w:val="List Table 3"/>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0">
    <w:name w:val="List Table 4"/>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0">
    <w:name w:val="List Table 5 Dark"/>
    <w:basedOn w:val="a1"/>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0">
    <w:name w:val="List Table 6 Colorful"/>
    <w:basedOn w:val="a1"/>
    <w:uiPriority w:val="9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0">
    <w:name w:val="List Table 7 Colorful"/>
    <w:basedOn w:val="a1"/>
    <w:uiPriority w:val="99"/>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customStyle="1" w:styleId="WW8Num1z0">
    <w:name w:val="WW8Num1z0"/>
    <w:rPr>
      <w:rFonts w:cs="Times New Roman"/>
    </w:rPr>
  </w:style>
  <w:style w:type="character" w:customStyle="1" w:styleId="WW8Num1z1">
    <w:name w:val="WW8Num1z1"/>
    <w:rPr>
      <w:rFonts w:cs="Times New Roman"/>
    </w:rPr>
  </w:style>
  <w:style w:type="character" w:customStyle="1" w:styleId="WW8Num3z0">
    <w:name w:val="WW8Num3z0"/>
    <w:rPr>
      <w:rFonts w:ascii="Wingdings" w:hAnsi="Wingdings" w:cs="Wingdings"/>
    </w:rPr>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style>
  <w:style w:type="character" w:customStyle="1" w:styleId="WW8Num6z0">
    <w:name w:val="WW8Num6z0"/>
    <w:rPr>
      <w:rFonts w:ascii="Wingdings" w:hAnsi="Wingdings" w:cs="Wingdings"/>
    </w:rPr>
  </w:style>
  <w:style w:type="character" w:customStyle="1" w:styleId="WW8Num7z0">
    <w:name w:val="WW8Num7z0"/>
    <w:rPr>
      <w:color w:val="000000"/>
    </w:rPr>
  </w:style>
  <w:style w:type="character" w:customStyle="1" w:styleId="WW8Num8z0">
    <w:name w:val="WW8Num8z0"/>
    <w:rPr>
      <w:rFonts w:ascii="Wingdings" w:hAnsi="Wingdings" w:cs="Wingdings"/>
    </w:rPr>
  </w:style>
  <w:style w:type="character" w:customStyle="1" w:styleId="WW8Num9z0">
    <w:name w:val="WW8Num9z0"/>
    <w:rPr>
      <w:rFonts w:ascii="Times New Roman" w:eastAsia="Times New Roman" w:hAnsi="Times New Roman" w:cs="Times New Roman"/>
      <w:b w:val="0"/>
      <w:bCs w:val="0"/>
      <w:i w:val="0"/>
      <w:iCs w:val="0"/>
      <w:caps w:val="0"/>
      <w:smallCaps w:val="0"/>
      <w:strike w:val="0"/>
      <w:color w:val="000000"/>
      <w:spacing w:val="0"/>
      <w:position w:val="0"/>
      <w:sz w:val="15"/>
      <w:szCs w:val="15"/>
      <w:u w:val="none"/>
      <w:vertAlign w:val="baseline"/>
    </w:rPr>
  </w:style>
  <w:style w:type="character" w:customStyle="1" w:styleId="WW8Num11z0">
    <w:name w:val="WW8Num11z0"/>
  </w:style>
  <w:style w:type="character" w:customStyle="1" w:styleId="WW8Num12z0">
    <w:name w:val="WW8Num12z0"/>
    <w:rPr>
      <w:rFonts w:ascii="Wingdings" w:hAnsi="Wingdings" w:cs="Wingdings"/>
    </w:rPr>
  </w:style>
  <w:style w:type="character" w:customStyle="1" w:styleId="WW8Num13z0">
    <w:name w:val="WW8Num13z0"/>
    <w:rPr>
      <w:rFonts w:cs="Times New Roman"/>
    </w:rPr>
  </w:style>
  <w:style w:type="character" w:customStyle="1" w:styleId="WW8Num13z1">
    <w:name w:val="WW8Num13z1"/>
    <w:rPr>
      <w:rFonts w:cs="Times New Roman"/>
    </w:rPr>
  </w:style>
  <w:style w:type="character" w:customStyle="1" w:styleId="WW8Num14z0">
    <w:name w:val="WW8Num14z0"/>
    <w:rPr>
      <w:rFonts w:ascii="Wingdings" w:hAnsi="Wingdings" w:cs="Wingdings"/>
    </w:rPr>
  </w:style>
  <w:style w:type="character" w:customStyle="1" w:styleId="WW8Num15z0">
    <w:name w:val="WW8Num15z0"/>
    <w:rPr>
      <w:rFonts w:ascii="Wingdings" w:hAnsi="Wingdings" w:cs="Wingdings"/>
    </w:rPr>
  </w:style>
  <w:style w:type="character" w:customStyle="1" w:styleId="WW8Num16z0">
    <w:name w:val="WW8Num16z0"/>
  </w:style>
  <w:style w:type="character" w:customStyle="1" w:styleId="WW8Num17z0">
    <w:name w:val="WW8Num17z0"/>
  </w:style>
  <w:style w:type="character" w:customStyle="1" w:styleId="WW8Num18z0">
    <w:name w:val="WW8Num18z0"/>
    <w:rPr>
      <w:rFonts w:ascii="Wingdings" w:hAnsi="Wingdings" w:cs="Wingdings"/>
    </w:rPr>
  </w:style>
  <w:style w:type="character" w:customStyle="1" w:styleId="WW8Num19z0">
    <w:name w:val="WW8Num19z0"/>
    <w:rPr>
      <w:rFonts w:ascii="Times New Roman" w:eastAsia="Times New Roman" w:hAnsi="Times New Roman" w:cs="Times New Roman"/>
      <w:b w:val="0"/>
      <w:bCs w:val="0"/>
      <w:i w:val="0"/>
      <w:iCs w:val="0"/>
      <w:caps w:val="0"/>
      <w:smallCaps w:val="0"/>
      <w:strike w:val="0"/>
      <w:color w:val="000000"/>
      <w:spacing w:val="0"/>
      <w:position w:val="0"/>
      <w:sz w:val="15"/>
      <w:szCs w:val="15"/>
      <w:u w:val="none"/>
      <w:vertAlign w:val="baseline"/>
    </w:rPr>
  </w:style>
  <w:style w:type="character" w:customStyle="1" w:styleId="WW8Num20z0">
    <w:name w:val="WW8Num20z0"/>
    <w:rPr>
      <w:rFonts w:cs="Times New Roman"/>
    </w:rPr>
  </w:style>
  <w:style w:type="character" w:customStyle="1" w:styleId="WW8Num20z1">
    <w:name w:val="WW8Num20z1"/>
    <w:rPr>
      <w:rFonts w:cs="Times New Roman"/>
    </w:rPr>
  </w:style>
  <w:style w:type="character" w:customStyle="1" w:styleId="af6">
    <w:name w:val="Текст выноски Знак"/>
    <w:rPr>
      <w:rFonts w:ascii="Tahoma" w:hAnsi="Tahoma" w:cs="Tahoma"/>
      <w:sz w:val="16"/>
      <w:szCs w:val="16"/>
    </w:rPr>
  </w:style>
  <w:style w:type="character" w:customStyle="1" w:styleId="af7">
    <w:name w:val="Основной текст с отступом Знак"/>
    <w:rPr>
      <w:rFonts w:ascii="Times New Roman" w:hAnsi="Times New Roman" w:cs="Times New Roman"/>
      <w:sz w:val="24"/>
    </w:rPr>
  </w:style>
  <w:style w:type="character" w:customStyle="1" w:styleId="25">
    <w:name w:val="Заголовок №2_"/>
    <w:rPr>
      <w:rFonts w:ascii="Times New Roman" w:hAnsi="Times New Roman" w:cs="Times New Roman"/>
      <w:spacing w:val="10"/>
      <w:sz w:val="18"/>
      <w:szCs w:val="18"/>
      <w:shd w:val="clear" w:color="auto" w:fill="FFFFFF"/>
    </w:rPr>
  </w:style>
  <w:style w:type="character" w:customStyle="1" w:styleId="43">
    <w:name w:val="Основной текст (4)_"/>
    <w:rPr>
      <w:rFonts w:ascii="Times New Roman" w:hAnsi="Times New Roman" w:cs="Times New Roman"/>
      <w:spacing w:val="10"/>
      <w:sz w:val="18"/>
      <w:szCs w:val="18"/>
      <w:shd w:val="clear" w:color="auto" w:fill="FFFFFF"/>
    </w:rPr>
  </w:style>
  <w:style w:type="character" w:customStyle="1" w:styleId="af8">
    <w:name w:val="Основной текст_"/>
    <w:rPr>
      <w:rFonts w:ascii="Times New Roman" w:hAnsi="Times New Roman" w:cs="Times New Roman"/>
      <w:sz w:val="15"/>
      <w:szCs w:val="15"/>
      <w:shd w:val="clear" w:color="auto" w:fill="FFFFFF"/>
    </w:rPr>
  </w:style>
  <w:style w:type="character" w:customStyle="1" w:styleId="26">
    <w:name w:val="Основной текст (2)"/>
    <w:rPr>
      <w:rFonts w:ascii="Times New Roman" w:eastAsia="Times New Roman" w:hAnsi="Times New Roman" w:cs="Times New Roman"/>
      <w:b w:val="0"/>
      <w:bCs w:val="0"/>
      <w:i w:val="0"/>
      <w:iCs w:val="0"/>
      <w:caps w:val="0"/>
      <w:smallCaps w:val="0"/>
      <w:strike w:val="0"/>
      <w:spacing w:val="0"/>
      <w:sz w:val="15"/>
      <w:szCs w:val="15"/>
    </w:rPr>
  </w:style>
  <w:style w:type="character" w:customStyle="1" w:styleId="LucidaSansUnicode5pt">
    <w:name w:val="Основной текст + Lucida Sans Unicode;5 pt"/>
    <w:rPr>
      <w:rFonts w:ascii="Lucida Sans Unicode" w:eastAsia="Lucida Sans Unicode" w:hAnsi="Lucida Sans Unicode" w:cs="Lucida Sans Unicode"/>
      <w:b w:val="0"/>
      <w:bCs w:val="0"/>
      <w:i w:val="0"/>
      <w:iCs w:val="0"/>
      <w:caps w:val="0"/>
      <w:smallCaps w:val="0"/>
      <w:strike w:val="0"/>
      <w:spacing w:val="0"/>
      <w:sz w:val="10"/>
      <w:szCs w:val="10"/>
      <w:shd w:val="clear" w:color="auto" w:fill="FFFFFF"/>
    </w:rPr>
  </w:style>
  <w:style w:type="character" w:customStyle="1" w:styleId="44">
    <w:name w:val="Основной текст4"/>
    <w:rPr>
      <w:rFonts w:ascii="Times New Roman" w:hAnsi="Times New Roman" w:cs="Times New Roman"/>
      <w:b w:val="0"/>
      <w:bCs w:val="0"/>
      <w:i w:val="0"/>
      <w:iCs w:val="0"/>
      <w:caps w:val="0"/>
      <w:smallCaps w:val="0"/>
      <w:strike w:val="0"/>
      <w:spacing w:val="0"/>
      <w:sz w:val="15"/>
      <w:szCs w:val="15"/>
      <w:u w:val="single"/>
      <w:shd w:val="clear" w:color="auto" w:fill="FFFFFF"/>
    </w:rPr>
  </w:style>
  <w:style w:type="character" w:customStyle="1" w:styleId="af9">
    <w:name w:val="Верхний колонтитул Знак"/>
    <w:rPr>
      <w:rFonts w:cs="Calibri"/>
      <w:sz w:val="22"/>
      <w:szCs w:val="22"/>
    </w:rPr>
  </w:style>
  <w:style w:type="character" w:customStyle="1" w:styleId="afa">
    <w:name w:val="Нижний колонтитул Знак"/>
    <w:uiPriority w:val="99"/>
    <w:rPr>
      <w:rFonts w:cs="Calibri"/>
      <w:sz w:val="22"/>
      <w:szCs w:val="22"/>
    </w:rPr>
  </w:style>
  <w:style w:type="character" w:customStyle="1" w:styleId="20pt">
    <w:name w:val="Основной текст (2) + Интервал 0 pt"/>
    <w:rPr>
      <w:rFonts w:ascii="Times New Roman" w:eastAsia="Times New Roman" w:hAnsi="Times New Roman" w:cs="Times New Roman"/>
      <w:b w:val="0"/>
      <w:bCs w:val="0"/>
      <w:i w:val="0"/>
      <w:iCs w:val="0"/>
      <w:caps w:val="0"/>
      <w:smallCaps w:val="0"/>
      <w:strike w:val="0"/>
      <w:spacing w:val="0"/>
      <w:sz w:val="39"/>
      <w:szCs w:val="39"/>
    </w:rPr>
  </w:style>
  <w:style w:type="character" w:customStyle="1" w:styleId="27">
    <w:name w:val="Основной текст (2)_"/>
    <w:rPr>
      <w:rFonts w:ascii="Times New Roman" w:hAnsi="Times New Roman" w:cs="Times New Roman"/>
      <w:sz w:val="28"/>
      <w:szCs w:val="28"/>
      <w:shd w:val="clear" w:color="auto" w:fill="FFFFFF"/>
    </w:rPr>
  </w:style>
  <w:style w:type="character" w:styleId="afb">
    <w:name w:val="Hyperlink"/>
    <w:rPr>
      <w:color w:val="0000FF"/>
      <w:u w:val="single"/>
    </w:rPr>
  </w:style>
  <w:style w:type="character" w:styleId="afc">
    <w:name w:val="Strong"/>
    <w:rPr>
      <w:b/>
      <w:bCs/>
    </w:rPr>
  </w:style>
  <w:style w:type="character" w:customStyle="1" w:styleId="afd">
    <w:name w:val="Цветовое выделение"/>
    <w:rPr>
      <w:b/>
      <w:color w:val="000080"/>
    </w:rPr>
  </w:style>
  <w:style w:type="paragraph" w:customStyle="1" w:styleId="afe">
    <w:name w:val="Заголовок"/>
    <w:basedOn w:val="a"/>
    <w:next w:val="aff"/>
    <w:pPr>
      <w:keepNext/>
      <w:spacing w:before="240" w:after="120"/>
    </w:pPr>
    <w:rPr>
      <w:rFonts w:ascii="PT Astra Serif" w:eastAsia="Microsoft YaHei" w:hAnsi="PT Astra Serif" w:cs="Arial Unicode MS"/>
      <w:sz w:val="28"/>
      <w:szCs w:val="28"/>
    </w:rPr>
  </w:style>
  <w:style w:type="paragraph" w:styleId="aff">
    <w:name w:val="Body Text"/>
    <w:basedOn w:val="a"/>
    <w:pPr>
      <w:spacing w:after="140"/>
    </w:pPr>
  </w:style>
  <w:style w:type="paragraph" w:styleId="aff0">
    <w:name w:val="List"/>
    <w:basedOn w:val="aff"/>
    <w:rPr>
      <w:rFonts w:ascii="PT Astra Serif" w:hAnsi="PT Astra Serif" w:cs="Arial Unicode MS"/>
    </w:rPr>
  </w:style>
  <w:style w:type="paragraph" w:styleId="aff1">
    <w:name w:val="caption"/>
    <w:basedOn w:val="a"/>
    <w:pPr>
      <w:suppressLineNumbers/>
      <w:spacing w:before="120" w:after="120"/>
    </w:pPr>
    <w:rPr>
      <w:rFonts w:ascii="PT Astra Serif" w:hAnsi="PT Astra Serif" w:cs="Arial Unicode MS"/>
      <w:i/>
      <w:iCs/>
      <w:sz w:val="24"/>
      <w:szCs w:val="24"/>
    </w:rPr>
  </w:style>
  <w:style w:type="paragraph" w:styleId="aff2">
    <w:name w:val="index heading"/>
    <w:basedOn w:val="a"/>
    <w:pPr>
      <w:suppressLineNumbers/>
    </w:pPr>
    <w:rPr>
      <w:rFonts w:ascii="PT Astra Serif" w:hAnsi="PT Astra Serif" w:cs="Arial Unicode MS"/>
    </w:rPr>
  </w:style>
  <w:style w:type="paragraph" w:customStyle="1" w:styleId="Caption1">
    <w:name w:val="Caption1"/>
    <w:basedOn w:val="a"/>
    <w:pPr>
      <w:suppressLineNumbers/>
      <w:spacing w:before="120" w:after="120"/>
    </w:pPr>
    <w:rPr>
      <w:rFonts w:ascii="PT Astra Serif" w:hAnsi="PT Astra Serif" w:cs="Arial Unicode MS"/>
      <w:i/>
      <w:iCs/>
      <w:sz w:val="24"/>
      <w:szCs w:val="24"/>
    </w:rPr>
  </w:style>
  <w:style w:type="paragraph" w:customStyle="1" w:styleId="Caption11">
    <w:name w:val="Caption11"/>
    <w:basedOn w:val="a"/>
    <w:pPr>
      <w:suppressLineNumbers/>
      <w:spacing w:before="120" w:after="120"/>
    </w:pPr>
    <w:rPr>
      <w:rFonts w:ascii="PT Astra Serif" w:hAnsi="PT Astra Serif" w:cs="Arial Unicode MS"/>
      <w:i/>
      <w:iCs/>
      <w:sz w:val="24"/>
      <w:szCs w:val="24"/>
    </w:rPr>
  </w:style>
  <w:style w:type="paragraph" w:styleId="aff3">
    <w:name w:val="Balloon Text"/>
    <w:basedOn w:val="a"/>
    <w:pPr>
      <w:spacing w:after="0" w:line="240" w:lineRule="auto"/>
    </w:pPr>
    <w:rPr>
      <w:rFonts w:ascii="Tahoma" w:hAnsi="Tahoma" w:cs="Tahoma"/>
      <w:sz w:val="16"/>
      <w:szCs w:val="16"/>
    </w:rPr>
  </w:style>
  <w:style w:type="paragraph" w:customStyle="1" w:styleId="15">
    <w:name w:val="Абзац списка1"/>
    <w:basedOn w:val="a"/>
    <w:pPr>
      <w:ind w:left="720"/>
    </w:pPr>
  </w:style>
  <w:style w:type="paragraph" w:styleId="aff4">
    <w:name w:val="Body Text Indent"/>
    <w:basedOn w:val="a"/>
    <w:pPr>
      <w:spacing w:after="0" w:line="240" w:lineRule="auto"/>
      <w:ind w:left="5670"/>
    </w:pPr>
    <w:rPr>
      <w:rFonts w:ascii="Times New Roman" w:hAnsi="Times New Roman" w:cs="Times New Roman"/>
      <w:sz w:val="24"/>
      <w:szCs w:val="20"/>
    </w:rPr>
  </w:style>
  <w:style w:type="paragraph" w:customStyle="1" w:styleId="28">
    <w:name w:val="Заголовок №2"/>
    <w:basedOn w:val="a"/>
    <w:pPr>
      <w:shd w:val="clear" w:color="auto" w:fill="FFFFFF"/>
      <w:spacing w:before="180" w:after="0" w:line="245" w:lineRule="exact"/>
      <w:outlineLvl w:val="1"/>
    </w:pPr>
    <w:rPr>
      <w:rFonts w:ascii="Times New Roman" w:hAnsi="Times New Roman" w:cs="Times New Roman"/>
      <w:spacing w:val="10"/>
      <w:sz w:val="18"/>
      <w:szCs w:val="18"/>
    </w:rPr>
  </w:style>
  <w:style w:type="paragraph" w:customStyle="1" w:styleId="45">
    <w:name w:val="Основной текст (4)"/>
    <w:basedOn w:val="a"/>
    <w:pPr>
      <w:shd w:val="clear" w:color="auto" w:fill="FFFFFF"/>
      <w:spacing w:after="0" w:line="245" w:lineRule="exact"/>
      <w:jc w:val="center"/>
    </w:pPr>
    <w:rPr>
      <w:rFonts w:ascii="Times New Roman" w:hAnsi="Times New Roman" w:cs="Times New Roman"/>
      <w:spacing w:val="10"/>
      <w:sz w:val="18"/>
      <w:szCs w:val="18"/>
    </w:rPr>
  </w:style>
  <w:style w:type="paragraph" w:customStyle="1" w:styleId="92">
    <w:name w:val="Основной текст9"/>
    <w:basedOn w:val="a"/>
    <w:pPr>
      <w:shd w:val="clear" w:color="auto" w:fill="FFFFFF"/>
      <w:spacing w:after="0" w:line="197" w:lineRule="exact"/>
    </w:pPr>
    <w:rPr>
      <w:rFonts w:ascii="Times New Roman" w:hAnsi="Times New Roman" w:cs="Times New Roman"/>
      <w:sz w:val="15"/>
      <w:szCs w:val="15"/>
    </w:rPr>
  </w:style>
  <w:style w:type="paragraph" w:customStyle="1" w:styleId="aff5">
    <w:name w:val="Колонтитул"/>
    <w:basedOn w:val="a"/>
    <w:pPr>
      <w:suppressLineNumbers/>
      <w:tabs>
        <w:tab w:val="center" w:pos="4819"/>
        <w:tab w:val="right" w:pos="9638"/>
      </w:tabs>
    </w:pPr>
  </w:style>
  <w:style w:type="paragraph" w:styleId="ab">
    <w:name w:val="header"/>
    <w:basedOn w:val="a"/>
    <w:link w:val="11"/>
    <w:pPr>
      <w:spacing w:after="0" w:line="240" w:lineRule="auto"/>
    </w:pPr>
  </w:style>
  <w:style w:type="paragraph" w:styleId="ac">
    <w:name w:val="footer"/>
    <w:basedOn w:val="a"/>
    <w:link w:val="12"/>
    <w:uiPriority w:val="99"/>
    <w:pPr>
      <w:spacing w:after="0" w:line="240" w:lineRule="auto"/>
    </w:pPr>
  </w:style>
  <w:style w:type="paragraph" w:styleId="aff6">
    <w:name w:val="Normal (Web)"/>
    <w:basedOn w:val="a"/>
    <w:pPr>
      <w:spacing w:before="280" w:after="280" w:line="240" w:lineRule="auto"/>
    </w:pPr>
    <w:rPr>
      <w:rFonts w:ascii="Times New Roman" w:hAnsi="Times New Roman" w:cs="Times New Roman"/>
      <w:sz w:val="24"/>
      <w:szCs w:val="24"/>
    </w:rPr>
  </w:style>
  <w:style w:type="paragraph" w:customStyle="1" w:styleId="consplusnonformat">
    <w:name w:val="consplusnonformat"/>
    <w:basedOn w:val="a"/>
    <w:pPr>
      <w:spacing w:before="280" w:after="280" w:line="240" w:lineRule="auto"/>
    </w:pPr>
    <w:rPr>
      <w:rFonts w:ascii="Times New Roman" w:hAnsi="Times New Roman" w:cs="Times New Roman"/>
      <w:sz w:val="24"/>
      <w:szCs w:val="24"/>
    </w:rPr>
  </w:style>
  <w:style w:type="paragraph" w:customStyle="1" w:styleId="aff7">
    <w:name w:val="Таблицы (моноширинный)"/>
    <w:basedOn w:val="a"/>
    <w:next w:val="a"/>
    <w:pPr>
      <w:widowControl w:val="0"/>
      <w:spacing w:after="0" w:line="240" w:lineRule="auto"/>
    </w:pPr>
    <w:rPr>
      <w:rFonts w:ascii="Courier New" w:hAnsi="Courier New" w:cs="Courier New"/>
      <w:sz w:val="24"/>
      <w:szCs w:val="24"/>
    </w:rPr>
  </w:style>
  <w:style w:type="paragraph" w:customStyle="1" w:styleId="aff8">
    <w:name w:val="Нормальный (таблица)"/>
    <w:basedOn w:val="a"/>
    <w:next w:val="a"/>
    <w:pPr>
      <w:widowControl w:val="0"/>
      <w:shd w:val="clear" w:color="auto" w:fill="FFFFFF"/>
      <w:spacing w:after="0" w:line="240" w:lineRule="auto"/>
      <w:jc w:val="both"/>
    </w:pPr>
    <w:rPr>
      <w:rFonts w:ascii="Times New Roman" w:hAnsi="Times New Roman" w:cs="Times New Roman"/>
      <w:sz w:val="24"/>
      <w:szCs w:val="24"/>
    </w:rPr>
  </w:style>
  <w:style w:type="paragraph" w:customStyle="1" w:styleId="aff9">
    <w:name w:val="Содержимое таблицы"/>
    <w:basedOn w:val="a"/>
    <w:pPr>
      <w:widowControl w:val="0"/>
      <w:suppressLineNumbers/>
    </w:pPr>
  </w:style>
  <w:style w:type="paragraph" w:customStyle="1" w:styleId="affa">
    <w:name w:val="Заголовок таблицы"/>
    <w:basedOn w:val="aff9"/>
    <w:pPr>
      <w:jc w:val="center"/>
    </w:pPr>
    <w:rPr>
      <w:b/>
      <w:bCs/>
    </w:rPr>
  </w:style>
  <w:style w:type="paragraph" w:customStyle="1" w:styleId="ConsPlusNormal">
    <w:name w:val="ConsPlusNormal"/>
    <w:rsid w:val="003E3A69"/>
    <w:pPr>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6363</Words>
  <Characters>36271</Characters>
  <Application>Microsoft Office Word</Application>
  <DocSecurity>0</DocSecurity>
  <Lines>302</Lines>
  <Paragraphs>85</Paragraphs>
  <ScaleCrop>false</ScaleCrop>
  <Company/>
  <LinksUpToDate>false</LinksUpToDate>
  <CharactersWithSpaces>42549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Делопроизводство</cp:lastModifiedBy>
  <cp:revision>10</cp:revision>
  <dcterms:created xsi:type="dcterms:W3CDTF">2023-04-21T05:34:00Z</dcterms:created>
  <dcterms:modified xsi:type="dcterms:W3CDTF">2024-03-26T04:49:00Z</dcterms:modified>
</cp:coreProperties>
</file>