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493B">
        <w:rPr>
          <w:rFonts w:ascii="Times New Roman CYR" w:hAnsi="Times New Roman CYR" w:cs="Times New Roman CYR"/>
          <w:sz w:val="28"/>
          <w:szCs w:val="28"/>
        </w:rPr>
        <w:t>09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493B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EA6412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17B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364B0">
        <w:rPr>
          <w:rFonts w:ascii="Times New Roman CYR" w:hAnsi="Times New Roman CYR" w:cs="Times New Roman CYR"/>
          <w:sz w:val="28"/>
          <w:szCs w:val="28"/>
        </w:rPr>
        <w:t>1</w:t>
      </w:r>
      <w:r w:rsidR="00CB493B">
        <w:rPr>
          <w:rFonts w:ascii="Times New Roman CYR" w:hAnsi="Times New Roman CYR" w:cs="Times New Roman CYR"/>
          <w:sz w:val="28"/>
          <w:szCs w:val="28"/>
        </w:rPr>
        <w:t>02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2F96" w:rsidRDefault="00C52F96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493B" w:rsidRDefault="00CB493B" w:rsidP="00CB493B">
      <w:pPr>
        <w:pStyle w:val="a6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режима повышенной готовности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CB493B" w:rsidRDefault="00CB493B" w:rsidP="00CB49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493B" w:rsidRPr="005829BA" w:rsidRDefault="00CB493B" w:rsidP="00CB493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9BA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от 21 декабря 1994 года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9BA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</w:t>
      </w:r>
      <w:r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5829B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30 декабря 2003 года №794</w:t>
      </w:r>
      <w:r w:rsidRPr="005829B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чрезвычайной ситуации»</w:t>
      </w:r>
      <w:r w:rsidRPr="00582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 мая 2007 года №304 «О классификации чрезвычайных ситуаций природного и техногенного характера»,</w:t>
      </w:r>
      <w:r w:rsidRPr="001D5798">
        <w:rPr>
          <w:rFonts w:ascii="Times New Roman" w:hAnsi="Times New Roman" w:cs="Times New Roman"/>
          <w:sz w:val="28"/>
          <w:szCs w:val="28"/>
        </w:rPr>
        <w:t xml:space="preserve"> </w:t>
      </w:r>
      <w:r w:rsidRPr="00451BA5">
        <w:rPr>
          <w:rFonts w:ascii="Times New Roman" w:hAnsi="Times New Roman" w:cs="Times New Roman"/>
          <w:sz w:val="28"/>
          <w:szCs w:val="28"/>
        </w:rPr>
        <w:t>постановлением Правительства Са</w:t>
      </w:r>
      <w:r>
        <w:rPr>
          <w:rFonts w:ascii="Times New Roman" w:hAnsi="Times New Roman" w:cs="Times New Roman"/>
          <w:sz w:val="28"/>
          <w:szCs w:val="28"/>
        </w:rPr>
        <w:t xml:space="preserve">ратовской области от </w:t>
      </w:r>
      <w:r w:rsidRPr="00451BA5">
        <w:rPr>
          <w:rFonts w:ascii="Times New Roman" w:hAnsi="Times New Roman" w:cs="Times New Roman"/>
          <w:sz w:val="28"/>
          <w:szCs w:val="28"/>
        </w:rPr>
        <w:t>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29BA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области:</w:t>
      </w:r>
    </w:p>
    <w:p w:rsidR="00CB493B" w:rsidRPr="005829BA" w:rsidRDefault="00CB493B" w:rsidP="00CB49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режим повышенной готовности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76FFE"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в связи со стабилизацией обстановки, связанной с восстановительными работами земляной перемычки плотин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«Привольная».</w:t>
      </w:r>
    </w:p>
    <w:p w:rsidR="00CB493B" w:rsidRPr="005829BA" w:rsidRDefault="00CB493B" w:rsidP="00CB49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Питерского муниципального района </w:t>
      </w:r>
      <w:r w:rsidRPr="00E70728">
        <w:rPr>
          <w:rFonts w:ascii="Times New Roman" w:hAnsi="Times New Roman" w:cs="Times New Roman"/>
          <w:sz w:val="28"/>
          <w:szCs w:val="28"/>
        </w:rPr>
        <w:t>от 01 августа 2023 года №98-р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AA">
        <w:rPr>
          <w:rFonts w:ascii="Times New Roman" w:hAnsi="Times New Roman" w:cs="Times New Roman"/>
          <w:sz w:val="28"/>
          <w:szCs w:val="28"/>
        </w:rPr>
        <w:t>«Об установлении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39AA">
        <w:rPr>
          <w:rFonts w:ascii="Times New Roman" w:hAnsi="Times New Roman" w:cs="Times New Roman"/>
          <w:sz w:val="28"/>
          <w:szCs w:val="28"/>
        </w:rPr>
        <w:t>повышенной готовности на территории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</w:p>
    <w:p w:rsidR="00CB493B" w:rsidRPr="005829BA" w:rsidRDefault="00CB493B" w:rsidP="00CB49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09B4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опубликования и подлежит размещению</w:t>
      </w:r>
      <w:r w:rsidRPr="006009B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Питерского муниципального района 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6009B4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9B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по адресу</w:t>
      </w:r>
      <w:r w:rsidRPr="00CB493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B493B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B493B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CB493B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питерка.рф</w:t>
        </w:r>
        <w:proofErr w:type="spellEnd"/>
        <w:r w:rsidRPr="00CB493B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>
        <w:t>.</w:t>
      </w:r>
    </w:p>
    <w:p w:rsidR="00CB493B" w:rsidRDefault="00CB493B" w:rsidP="00CB49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829B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C1215" w:rsidRDefault="00FC1215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Pr="0057543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5436">
        <w:rPr>
          <w:rFonts w:ascii="Times New Roman CYR" w:hAnsi="Times New Roman CYR" w:cs="Times New Roman CYR"/>
          <w:sz w:val="28"/>
          <w:szCs w:val="28"/>
        </w:rPr>
        <w:t>Глава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</w:t>
      </w:r>
      <w:r w:rsidR="00FC1215"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4717BE"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2336D" w:rsidRPr="005754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 w:rsidRPr="00575436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1E4A6C" w:rsidRPr="00575436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4717BE" w:rsidRPr="00575436">
        <w:rPr>
          <w:rFonts w:ascii="Times New Roman CYR" w:hAnsi="Times New Roman CYR" w:cs="Times New Roman CYR"/>
          <w:sz w:val="28"/>
          <w:szCs w:val="28"/>
        </w:rPr>
        <w:t>Д</w:t>
      </w:r>
      <w:r w:rsidRPr="00575436">
        <w:rPr>
          <w:rFonts w:ascii="Times New Roman CYR" w:hAnsi="Times New Roman CYR" w:cs="Times New Roman CYR"/>
          <w:sz w:val="28"/>
          <w:szCs w:val="28"/>
        </w:rPr>
        <w:t>.</w:t>
      </w:r>
      <w:r w:rsidR="004717BE" w:rsidRPr="00575436">
        <w:rPr>
          <w:rFonts w:ascii="Times New Roman CYR" w:hAnsi="Times New Roman CYR" w:cs="Times New Roman CYR"/>
          <w:sz w:val="28"/>
          <w:szCs w:val="28"/>
        </w:rPr>
        <w:t>Н</w:t>
      </w:r>
      <w:r w:rsidRPr="00575436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4717BE" w:rsidRPr="00575436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sectPr w:rsidR="00CB1686" w:rsidRPr="00575436" w:rsidSect="002A0D60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C4" w:rsidRDefault="00861DC4" w:rsidP="006823C3">
      <w:pPr>
        <w:spacing w:after="0" w:line="240" w:lineRule="auto"/>
      </w:pPr>
      <w:r>
        <w:separator/>
      </w:r>
    </w:p>
  </w:endnote>
  <w:endnote w:type="continuationSeparator" w:id="0">
    <w:p w:rsidR="00861DC4" w:rsidRDefault="00861DC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4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C4" w:rsidRDefault="00861DC4" w:rsidP="006823C3">
      <w:pPr>
        <w:spacing w:after="0" w:line="240" w:lineRule="auto"/>
      </w:pPr>
      <w:r>
        <w:separator/>
      </w:r>
    </w:p>
  </w:footnote>
  <w:footnote w:type="continuationSeparator" w:id="0">
    <w:p w:rsidR="00861DC4" w:rsidRDefault="00861DC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3DB4775"/>
    <w:multiLevelType w:val="hybridMultilevel"/>
    <w:tmpl w:val="F8E6438E"/>
    <w:lvl w:ilvl="0" w:tplc="FA4601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24FCE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4A6C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A0D6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5436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15E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6F4E6B"/>
    <w:rsid w:val="00702F00"/>
    <w:rsid w:val="0071257F"/>
    <w:rsid w:val="00713BF3"/>
    <w:rsid w:val="00727AB1"/>
    <w:rsid w:val="007364B0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5191"/>
    <w:rsid w:val="00807357"/>
    <w:rsid w:val="0081721E"/>
    <w:rsid w:val="0082336D"/>
    <w:rsid w:val="00843A46"/>
    <w:rsid w:val="00845ABA"/>
    <w:rsid w:val="00847929"/>
    <w:rsid w:val="0085410F"/>
    <w:rsid w:val="00860358"/>
    <w:rsid w:val="00861DC4"/>
    <w:rsid w:val="008653D3"/>
    <w:rsid w:val="00874C06"/>
    <w:rsid w:val="008770FB"/>
    <w:rsid w:val="00883559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93151"/>
    <w:rsid w:val="00CB1686"/>
    <w:rsid w:val="00CB1EB4"/>
    <w:rsid w:val="00CB493B"/>
    <w:rsid w:val="00CB4B02"/>
    <w:rsid w:val="00CC47C5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66A1E"/>
    <w:rsid w:val="00E80018"/>
    <w:rsid w:val="00E814F4"/>
    <w:rsid w:val="00E83DD0"/>
    <w:rsid w:val="00E847F3"/>
    <w:rsid w:val="00E90DFC"/>
    <w:rsid w:val="00E91078"/>
    <w:rsid w:val="00EA5BC9"/>
    <w:rsid w:val="00EA6412"/>
    <w:rsid w:val="00EB095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74532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CB4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2023-01-31T11:44:00Z</cp:lastPrinted>
  <dcterms:created xsi:type="dcterms:W3CDTF">2023-01-31T11:44:00Z</dcterms:created>
  <dcterms:modified xsi:type="dcterms:W3CDTF">2023-08-09T07:20:00Z</dcterms:modified>
</cp:coreProperties>
</file>