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9A" w:rsidRPr="005E6F02" w:rsidRDefault="003A019A" w:rsidP="003A019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20D2F">
        <w:rPr>
          <w:rFonts w:ascii="Times New Roman CYR" w:hAnsi="Times New Roman CYR" w:cs="Times New Roman CYR"/>
          <w:sz w:val="28"/>
          <w:szCs w:val="28"/>
        </w:rPr>
        <w:t>4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2017 года  № </w:t>
      </w:r>
      <w:r w:rsidR="00C20D2F">
        <w:rPr>
          <w:rFonts w:ascii="Times New Roman CYR" w:hAnsi="Times New Roman CYR" w:cs="Times New Roman CYR"/>
          <w:sz w:val="28"/>
          <w:szCs w:val="28"/>
        </w:rPr>
        <w:t>111</w:t>
      </w:r>
    </w:p>
    <w:p w:rsidR="003A019A" w:rsidRDefault="003A019A" w:rsidP="003A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F2E32" w:rsidRDefault="00CF2E32" w:rsidP="00CF2E32">
      <w:pPr>
        <w:spacing w:after="0" w:line="240" w:lineRule="auto"/>
        <w:ind w:right="4958"/>
        <w:rPr>
          <w:rFonts w:ascii="Times New Roman" w:hAnsi="Times New Roman"/>
          <w:sz w:val="28"/>
          <w:szCs w:val="28"/>
          <w:u w:val="single"/>
        </w:rPr>
      </w:pPr>
    </w:p>
    <w:p w:rsidR="00E110F2" w:rsidRPr="00CF2E32" w:rsidRDefault="00E110F2" w:rsidP="005B1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F2E32">
        <w:rPr>
          <w:rFonts w:ascii="Times New Roman" w:eastAsia="Times New Roman" w:hAnsi="Times New Roman" w:cs="Times New Roman"/>
          <w:sz w:val="28"/>
          <w:szCs w:val="28"/>
        </w:rPr>
        <w:t xml:space="preserve">О создании рабочей группы по содействию </w:t>
      </w:r>
    </w:p>
    <w:p w:rsidR="00E110F2" w:rsidRPr="00CF2E32" w:rsidRDefault="00E110F2" w:rsidP="005B1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E32">
        <w:rPr>
          <w:rFonts w:ascii="Times New Roman" w:eastAsia="Times New Roman" w:hAnsi="Times New Roman" w:cs="Times New Roman"/>
          <w:sz w:val="28"/>
          <w:szCs w:val="28"/>
        </w:rPr>
        <w:t xml:space="preserve">развития конкуренции на территории </w:t>
      </w:r>
    </w:p>
    <w:p w:rsidR="00E110F2" w:rsidRPr="00CF2E32" w:rsidRDefault="00E110F2" w:rsidP="005B1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E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32D9" w:rsidRPr="00CF2E32">
        <w:rPr>
          <w:rFonts w:ascii="Times New Roman" w:eastAsia="Times New Roman" w:hAnsi="Times New Roman" w:cs="Times New Roman"/>
          <w:sz w:val="28"/>
          <w:szCs w:val="28"/>
        </w:rPr>
        <w:t>итер</w:t>
      </w:r>
      <w:r w:rsidRPr="00CF2E32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</w:p>
    <w:bookmarkEnd w:id="0"/>
    <w:p w:rsidR="00E110F2" w:rsidRPr="00CF2E32" w:rsidRDefault="00E110F2" w:rsidP="005B1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1322" w:rsidRDefault="00E110F2" w:rsidP="007872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13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реализации мероприятий по внедрению на территории Саратовской области стандарта развития конкуренции в субъектах Российской Федерации, утвержденного </w:t>
      </w:r>
      <w:hyperlink r:id="rId8" w:history="1">
        <w:r w:rsidRPr="001013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распоряжением Правительства Российской Федерации от 5 сентября 2015 года №1738-</w:t>
        </w:r>
      </w:hyperlink>
      <w:r w:rsidRPr="001013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р, на основании Устава </w:t>
      </w:r>
      <w:r w:rsidR="008232D9" w:rsidRPr="00101322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Питерског</w:t>
      </w:r>
      <w:r w:rsidRPr="00101322">
        <w:rPr>
          <w:rFonts w:ascii="Times New Roman" w:eastAsia="Times New Roman" w:hAnsi="Times New Roman" w:cs="Times New Roman"/>
          <w:sz w:val="28"/>
          <w:szCs w:val="28"/>
          <w:lang w:eastAsia="en-US"/>
        </w:rPr>
        <w:t>о муниципального района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10132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</w:t>
      </w:r>
    </w:p>
    <w:p w:rsidR="00E110F2" w:rsidRDefault="00E110F2" w:rsidP="007872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ПОСТАНОВЛЯЕТ: </w:t>
      </w:r>
    </w:p>
    <w:p w:rsidR="00E110F2" w:rsidRDefault="00E110F2" w:rsidP="007872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8F08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Создать рабочую группу по развитию конкуренции в П</w:t>
      </w:r>
      <w:r w:rsidR="008232D9">
        <w:rPr>
          <w:rFonts w:ascii="Times New Roman" w:eastAsia="Times New Roman" w:hAnsi="Times New Roman" w:cs="Times New Roman"/>
          <w:sz w:val="28"/>
          <w:szCs w:val="28"/>
          <w:lang w:eastAsia="en-US"/>
        </w:rPr>
        <w:t>итер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ском муниципальном районе в составе согласно приложению №1. </w:t>
      </w:r>
    </w:p>
    <w:p w:rsidR="00E110F2" w:rsidRDefault="00E110F2" w:rsidP="007872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8F08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Положение о рабочей группе по развитию конкуренции в П</w:t>
      </w:r>
      <w:r w:rsidR="008232D9">
        <w:rPr>
          <w:rFonts w:ascii="Times New Roman" w:eastAsia="Times New Roman" w:hAnsi="Times New Roman" w:cs="Times New Roman"/>
          <w:sz w:val="28"/>
          <w:szCs w:val="28"/>
          <w:lang w:eastAsia="en-US"/>
        </w:rPr>
        <w:t>итер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ском муниципальном районе согласно приложению №2. </w:t>
      </w:r>
    </w:p>
    <w:p w:rsidR="00E110F2" w:rsidRDefault="00E110F2" w:rsidP="007872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8F08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администрации П</w:t>
      </w:r>
      <w:r w:rsidR="008232D9">
        <w:rPr>
          <w:rFonts w:ascii="Times New Roman" w:eastAsia="Times New Roman" w:hAnsi="Times New Roman" w:cs="Times New Roman"/>
          <w:sz w:val="28"/>
          <w:szCs w:val="28"/>
          <w:lang w:eastAsia="en-US"/>
        </w:rPr>
        <w:t>итер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ского муниципального района. </w:t>
      </w:r>
    </w:p>
    <w:p w:rsidR="00E110F2" w:rsidRDefault="00E110F2" w:rsidP="007872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8F08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онтроль за 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8232D9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экономике, управлению имуществом и закупкам администрации муниципального района Половникову О.В.</w:t>
      </w:r>
    </w:p>
    <w:p w:rsidR="008F081F" w:rsidRDefault="008F081F" w:rsidP="005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81F" w:rsidRDefault="008F081F" w:rsidP="005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10F2" w:rsidRPr="008232D9" w:rsidRDefault="00E110F2" w:rsidP="005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3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района                                                               </w:t>
      </w:r>
      <w:r w:rsidR="008232D9">
        <w:rPr>
          <w:rFonts w:ascii="Times New Roman" w:eastAsia="Calibri" w:hAnsi="Times New Roman" w:cs="Times New Roman"/>
          <w:sz w:val="28"/>
          <w:szCs w:val="28"/>
          <w:lang w:eastAsia="en-US"/>
        </w:rPr>
        <w:t>С.И. Егоров</w:t>
      </w:r>
    </w:p>
    <w:p w:rsidR="00E110F2" w:rsidRPr="008232D9" w:rsidRDefault="00E110F2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7C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7C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7C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7C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281" w:rsidRDefault="00787281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281" w:rsidRDefault="00787281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281" w:rsidRDefault="00787281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281" w:rsidRDefault="00787281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7C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D9" w:rsidRDefault="008232D9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0F2" w:rsidRPr="00787281" w:rsidRDefault="00E110F2" w:rsidP="000B753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Приложение №1 к постановлению </w:t>
      </w:r>
    </w:p>
    <w:p w:rsidR="00E110F2" w:rsidRPr="00787281" w:rsidRDefault="007F3CC4" w:rsidP="000B753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r w:rsidR="00E110F2"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>дминистрации</w:t>
      </w:r>
      <w:r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муниципального</w:t>
      </w:r>
      <w:r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района </w:t>
      </w:r>
      <w:r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 </w:t>
      </w:r>
      <w:r w:rsidR="00C20D2F">
        <w:rPr>
          <w:rFonts w:ascii="Times New Roman" w:eastAsia="Times New Roman" w:hAnsi="Times New Roman" w:cs="Calibri"/>
          <w:sz w:val="28"/>
          <w:szCs w:val="28"/>
          <w:lang w:eastAsia="ar-SA"/>
        </w:rPr>
        <w:t>4 апреля</w:t>
      </w:r>
      <w:r w:rsidR="008232D9"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78728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2017 года № </w:t>
      </w:r>
      <w:r w:rsidR="00C20D2F">
        <w:rPr>
          <w:rFonts w:ascii="Times New Roman" w:eastAsia="Times New Roman" w:hAnsi="Times New Roman" w:cs="Calibri"/>
          <w:sz w:val="28"/>
          <w:szCs w:val="28"/>
          <w:lang w:eastAsia="ar-SA"/>
        </w:rPr>
        <w:t>110</w:t>
      </w:r>
    </w:p>
    <w:p w:rsidR="00E110F2" w:rsidRDefault="00E110F2" w:rsidP="007F3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110F2" w:rsidRDefault="00787281" w:rsidP="005B1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СОСТАВ</w:t>
      </w:r>
    </w:p>
    <w:p w:rsidR="00E110F2" w:rsidRPr="00787281" w:rsidRDefault="00E110F2" w:rsidP="005B1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8728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рабочей группы по содействию развития конкуренции на территории </w:t>
      </w:r>
    </w:p>
    <w:p w:rsidR="00E110F2" w:rsidRPr="00787281" w:rsidRDefault="00E110F2" w:rsidP="005B1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87281">
        <w:rPr>
          <w:rFonts w:ascii="Times New Roman" w:eastAsia="Calibri" w:hAnsi="Times New Roman" w:cs="Calibri"/>
          <w:sz w:val="28"/>
          <w:szCs w:val="28"/>
          <w:lang w:eastAsia="ar-SA"/>
        </w:rPr>
        <w:t>П</w:t>
      </w:r>
      <w:r w:rsidR="008232D9" w:rsidRPr="00787281">
        <w:rPr>
          <w:rFonts w:ascii="Times New Roman" w:eastAsia="Calibri" w:hAnsi="Times New Roman" w:cs="Calibri"/>
          <w:sz w:val="28"/>
          <w:szCs w:val="28"/>
          <w:lang w:eastAsia="ar-SA"/>
        </w:rPr>
        <w:t>итер</w:t>
      </w:r>
      <w:r w:rsidRPr="0078728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ского муниципального района </w:t>
      </w:r>
    </w:p>
    <w:p w:rsidR="00E110F2" w:rsidRDefault="00E110F2" w:rsidP="00A23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9755" w:type="dxa"/>
        <w:tblInd w:w="-176" w:type="dxa"/>
        <w:tblLook w:val="04A0"/>
      </w:tblPr>
      <w:tblGrid>
        <w:gridCol w:w="2411"/>
        <w:gridCol w:w="7344"/>
      </w:tblGrid>
      <w:tr w:rsidR="00A23903" w:rsidTr="00A23903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Чиженьков О.Е.</w:t>
            </w:r>
          </w:p>
        </w:tc>
        <w:tc>
          <w:tcPr>
            <w:tcW w:w="7344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первый заместитель главы администрации Питерского муниципального района, председатель рабочей группы;</w:t>
            </w:r>
          </w:p>
        </w:tc>
      </w:tr>
      <w:tr w:rsidR="00A23903" w:rsidTr="00A23903">
        <w:tc>
          <w:tcPr>
            <w:tcW w:w="2411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Половникова О.В.</w:t>
            </w:r>
          </w:p>
        </w:tc>
        <w:tc>
          <w:tcPr>
            <w:tcW w:w="7344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председатель комитета по экономике, управлению имуществом и закупкам администрации Питерского муниципального района, председатель рабочей группы;</w:t>
            </w:r>
          </w:p>
        </w:tc>
      </w:tr>
      <w:tr w:rsidR="00A23903" w:rsidTr="00A23903">
        <w:tc>
          <w:tcPr>
            <w:tcW w:w="2411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Тихонова О.Н.</w:t>
            </w:r>
          </w:p>
        </w:tc>
        <w:tc>
          <w:tcPr>
            <w:tcW w:w="7344" w:type="dxa"/>
          </w:tcPr>
          <w:p w:rsidR="0012614D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- главный специалист </w:t>
            </w:r>
            <w:r w:rsidR="00AA39BE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по экономике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комитета по экономике, управлению имуществом и закупкам администрации Питерского муниципального района, секретарь рабочей группы;</w:t>
            </w:r>
          </w:p>
          <w:p w:rsidR="0012614D" w:rsidRPr="0012614D" w:rsidRDefault="0012614D" w:rsidP="001261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12614D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Члены рабочей группы:</w:t>
            </w:r>
          </w:p>
        </w:tc>
      </w:tr>
      <w:tr w:rsidR="00A23903" w:rsidTr="00A23903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Авдошина Н.Н.</w:t>
            </w:r>
          </w:p>
        </w:tc>
        <w:tc>
          <w:tcPr>
            <w:tcW w:w="7344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начальник финансового управления администрации Питерского муниципального района;</w:t>
            </w:r>
          </w:p>
        </w:tc>
      </w:tr>
      <w:tr w:rsidR="00A23903" w:rsidTr="00A23903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Брусенцева Т.В.</w:t>
            </w:r>
          </w:p>
        </w:tc>
        <w:tc>
          <w:tcPr>
            <w:tcW w:w="7344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A23903" w:rsidTr="00A23903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Горбулин Н.П.</w:t>
            </w:r>
          </w:p>
        </w:tc>
        <w:tc>
          <w:tcPr>
            <w:tcW w:w="7344" w:type="dxa"/>
          </w:tcPr>
          <w:p w:rsidR="00A23903" w:rsidRDefault="00A23903" w:rsidP="00AA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- </w:t>
            </w:r>
            <w:r w:rsidR="00AA39BE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начальник</w:t>
            </w:r>
            <w:r w:rsidRPr="00AD62D6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отдела  по делам архитектуры и капитального строительства администрации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Питерского</w:t>
            </w:r>
            <w:r w:rsidRPr="00AD62D6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;</w:t>
            </w:r>
          </w:p>
        </w:tc>
      </w:tr>
      <w:tr w:rsidR="00A23903" w:rsidTr="00A23903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Насека А.Е.</w:t>
            </w:r>
          </w:p>
        </w:tc>
        <w:tc>
          <w:tcPr>
            <w:tcW w:w="7344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с</w:t>
            </w:r>
            <w:r w:rsidRPr="00E31B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пециалист  1 категории по делам молодежи и спорту администрации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Питерского </w:t>
            </w:r>
            <w:r w:rsidRPr="00E31B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муниципального района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;</w:t>
            </w:r>
          </w:p>
        </w:tc>
      </w:tr>
      <w:tr w:rsidR="00C65D05" w:rsidTr="00A23903">
        <w:tc>
          <w:tcPr>
            <w:tcW w:w="2411" w:type="dxa"/>
            <w:hideMark/>
          </w:tcPr>
          <w:p w:rsidR="00C65D05" w:rsidRDefault="00C65D05" w:rsidP="00E90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Фурсова Т.А.</w:t>
            </w:r>
          </w:p>
        </w:tc>
        <w:tc>
          <w:tcPr>
            <w:tcW w:w="7344" w:type="dxa"/>
          </w:tcPr>
          <w:p w:rsidR="00C65D05" w:rsidRDefault="00C65D05" w:rsidP="00E903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ведущий специалист отдела по земельно-правовым и имущественным отношениям администрации Питерского муниципального района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;</w:t>
            </w:r>
          </w:p>
        </w:tc>
      </w:tr>
      <w:tr w:rsidR="00C65D05" w:rsidTr="00A23903">
        <w:tc>
          <w:tcPr>
            <w:tcW w:w="2411" w:type="dxa"/>
            <w:hideMark/>
          </w:tcPr>
          <w:p w:rsidR="00C65D05" w:rsidRDefault="00C65D05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Тиханова Т.В.</w:t>
            </w:r>
          </w:p>
        </w:tc>
        <w:tc>
          <w:tcPr>
            <w:tcW w:w="7344" w:type="dxa"/>
            <w:hideMark/>
          </w:tcPr>
          <w:p w:rsidR="00C65D05" w:rsidRDefault="00C65D05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начальник муниципального бюджетного учреждения «Централизованная клубная система» Питерского муниципального района (по согласованию);</w:t>
            </w:r>
          </w:p>
        </w:tc>
      </w:tr>
      <w:tr w:rsidR="00C65D05" w:rsidTr="00A23903">
        <w:tc>
          <w:tcPr>
            <w:tcW w:w="2411" w:type="dxa"/>
            <w:hideMark/>
          </w:tcPr>
          <w:p w:rsidR="00C65D05" w:rsidRDefault="00C65D05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7344" w:type="dxa"/>
            <w:hideMark/>
          </w:tcPr>
          <w:p w:rsidR="00C65D05" w:rsidRDefault="00C65D05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C65D05" w:rsidTr="00A23903">
        <w:tc>
          <w:tcPr>
            <w:tcW w:w="2411" w:type="dxa"/>
            <w:hideMark/>
          </w:tcPr>
          <w:p w:rsidR="00C65D05" w:rsidRDefault="00C65D05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Шайкина Г.В.</w:t>
            </w:r>
          </w:p>
        </w:tc>
        <w:tc>
          <w:tcPr>
            <w:tcW w:w="7344" w:type="dxa"/>
          </w:tcPr>
          <w:p w:rsidR="00C65D05" w:rsidRDefault="00C65D05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консультант по правовой и кадровой работе  администрации Питерского муниципального района.</w:t>
            </w:r>
          </w:p>
        </w:tc>
      </w:tr>
    </w:tbl>
    <w:p w:rsidR="00C65D05" w:rsidRDefault="00C65D05" w:rsidP="00F15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65D05" w:rsidRDefault="00C65D05" w:rsidP="00F15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D28A1" w:rsidRDefault="00F1545A" w:rsidP="00F15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ВЕРНО: управляющий делами администрации</w:t>
      </w:r>
    </w:p>
    <w:p w:rsidR="00F1545A" w:rsidRPr="00F1545A" w:rsidRDefault="00F1545A" w:rsidP="00F15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муниципального  района</w:t>
      </w:r>
      <w:r w:rsidR="004465A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В.В. Кунавина</w:t>
      </w:r>
    </w:p>
    <w:p w:rsidR="00A23903" w:rsidRDefault="00A23903" w:rsidP="00F15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A23903" w:rsidRDefault="00A23903" w:rsidP="007F3C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A23903" w:rsidRDefault="00A23903" w:rsidP="007F3C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1545A" w:rsidRDefault="00F1545A" w:rsidP="007F3C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1545A" w:rsidRDefault="00F1545A" w:rsidP="007F3C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1545A" w:rsidRDefault="00F1545A" w:rsidP="007F3C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1545A" w:rsidRDefault="00F1545A" w:rsidP="004465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E110F2" w:rsidRPr="00C210F1" w:rsidRDefault="00E110F2" w:rsidP="00974ADD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210F1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Приложение №2 к постановлению</w:t>
      </w:r>
    </w:p>
    <w:p w:rsidR="00E110F2" w:rsidRPr="00C210F1" w:rsidRDefault="00E110F2" w:rsidP="00974AD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210F1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администрации муниципального района</w:t>
      </w:r>
      <w:r w:rsidR="007F3CC4" w:rsidRPr="00C210F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974ADD">
        <w:rPr>
          <w:rFonts w:ascii="Times New Roman" w:eastAsia="Times New Roman" w:hAnsi="Times New Roman" w:cs="Calibri"/>
          <w:sz w:val="28"/>
          <w:szCs w:val="28"/>
          <w:lang w:eastAsia="ar-SA"/>
        </w:rPr>
        <w:t>от 4 апреля</w:t>
      </w:r>
      <w:r w:rsidRPr="00C210F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2017 года № </w:t>
      </w:r>
      <w:r w:rsidR="00974ADD">
        <w:rPr>
          <w:rFonts w:ascii="Times New Roman" w:eastAsia="Times New Roman" w:hAnsi="Times New Roman" w:cs="Calibri"/>
          <w:sz w:val="28"/>
          <w:szCs w:val="28"/>
          <w:lang w:eastAsia="ar-SA"/>
        </w:rPr>
        <w:t>110</w:t>
      </w:r>
    </w:p>
    <w:p w:rsidR="00E110F2" w:rsidRDefault="00E110F2" w:rsidP="005B1C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0F2" w:rsidRDefault="00C210F1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110F2" w:rsidRPr="00C210F1" w:rsidRDefault="00E110F2" w:rsidP="005B1C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0F1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 по содействию развития конкуренции на территории </w:t>
      </w:r>
    </w:p>
    <w:p w:rsidR="00E110F2" w:rsidRPr="00C210F1" w:rsidRDefault="00875359" w:rsidP="005B1C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0F1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 w:rsidR="00E110F2" w:rsidRPr="00C210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E110F2" w:rsidRDefault="00E110F2" w:rsidP="005B1C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E110F2" w:rsidRDefault="00E110F2" w:rsidP="005B1C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по содействию развития конкуренции на территории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Рабочая группа) является коллегиальным совещательным органом, обеспечивающим координацию действий отраслевых (функциональных) органов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органами исполнительной власти Саратовской области, общественными и иными организациями Саратовской области по содействию развитию конкуренции на территории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группы. В состав Рабочей группы входят представители отраслевых (функциональных) органов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заинтересованных в решении задач, стоящих перед Рабочей группой.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C2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Рабочей группе и персональный состав Рабочей группы утверждаются постановлением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C2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нормативными 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актами Саратовской области,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а также настоящим Положением.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2.Основные задачи Рабочей группы</w:t>
      </w:r>
    </w:p>
    <w:p w:rsidR="00E110F2" w:rsidRDefault="00E110F2" w:rsidP="005B1C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2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развитию конкуренции в П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итер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 муниципальном районе.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2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Выработка рекомендаций по совершенствованию конкурентной среды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3.Основные направления деятельности Рабочей группы</w:t>
      </w: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210F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ассмотрение и согласование проектов правовых актов, а также иных документов и информации, подготавливаемых в целях стимулирования развития конкуренции, в том числе: </w:t>
      </w:r>
    </w:p>
    <w:p w:rsidR="00E110F2" w:rsidRDefault="00C210F1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проекта перечня приоритетных и социально значимых рынков для содействия развития конкуренции в 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Питерском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районе; </w:t>
      </w:r>
    </w:p>
    <w:p w:rsidR="00E110F2" w:rsidRDefault="00C210F1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>проекта «ведомственного плана» по содействию развития конкуренции в П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итер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ском муниципальном районе, информации о выполнении мероприятий, предусмотренных «ведомственным планом»; </w:t>
      </w:r>
    </w:p>
    <w:p w:rsidR="00E110F2" w:rsidRDefault="00C210F1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иных проектов правовых актов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части их потенциального воздействия на состояние и развитие конкуренции; </w:t>
      </w:r>
    </w:p>
    <w:p w:rsidR="00E110F2" w:rsidRDefault="00C210F1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и анализа результатов мониторинга состояния и развития конкурентной среды на рынках товаров, работ и услуг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Организация деятельности Рабочей группы</w:t>
      </w: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2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 деятельностью Рабочей группы;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председательствует на заседаниях Рабочей группы;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 контролирует выполнение решений Рабочей группы;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проведении заседания Рабочей группы.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председателя Рабочей группы его функции выполняет заместитель председателя Рабочей группы.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Члены Рабочей группы: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лично в заседаниях Рабочей группы;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выполнению и (или) выполняют поручения Рабочей группы;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выносят на обсуждение предложения по вопросам, находящимся в компетенции Рабочей группы;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необходимые мероприятия по подготовке, выполнению, контролю за выполнением решений Рабочей группы.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Рабочей группы созывается по мере необходимости. Заседание Рабочей группы считается правомочным, если на нем присутствует более половины от общего числа членов Рабочей группы.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Рабочей группы: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путем открытого голосования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председательствующего;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оформляются в виде протоколов, которые подписывает председательствующий.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работы Рабочей группы осуществляет </w:t>
      </w:r>
      <w:r w:rsidR="0069387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93872">
        <w:rPr>
          <w:rFonts w:ascii="Times New Roman" w:eastAsia="Times New Roman" w:hAnsi="Times New Roman" w:cs="Times New Roman"/>
          <w:sz w:val="28"/>
          <w:szCs w:val="28"/>
        </w:rPr>
        <w:t>экономике, управлению имуществом и закупкам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B1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BE1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прекращает свою деятельность на основании постановления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2C229E" w:rsidRDefault="002C229E" w:rsidP="005B1C7C">
      <w:pPr>
        <w:spacing w:after="0" w:line="240" w:lineRule="auto"/>
      </w:pPr>
    </w:p>
    <w:p w:rsidR="004465AA" w:rsidRDefault="004465AA" w:rsidP="005B1C7C">
      <w:pPr>
        <w:spacing w:after="0" w:line="240" w:lineRule="auto"/>
      </w:pPr>
    </w:p>
    <w:p w:rsidR="004465AA" w:rsidRDefault="004465AA" w:rsidP="004465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ВЕРНО: управляющий делами администрации</w:t>
      </w:r>
    </w:p>
    <w:p w:rsidR="004465AA" w:rsidRDefault="004465AA" w:rsidP="004465AA">
      <w:pPr>
        <w:spacing w:after="0" w:line="240" w:lineRule="auto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муниципального  района                                                      В.В. Кунавина</w:t>
      </w:r>
    </w:p>
    <w:sectPr w:rsidR="004465AA" w:rsidSect="004465AA">
      <w:footerReference w:type="default" r:id="rId9"/>
      <w:pgSz w:w="11906" w:h="16838"/>
      <w:pgMar w:top="1134" w:right="567" w:bottom="851" w:left="1701" w:header="709" w:footer="1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91" w:rsidRDefault="00027191" w:rsidP="004465AA">
      <w:pPr>
        <w:spacing w:after="0" w:line="240" w:lineRule="auto"/>
      </w:pPr>
      <w:r>
        <w:separator/>
      </w:r>
    </w:p>
  </w:endnote>
  <w:endnote w:type="continuationSeparator" w:id="1">
    <w:p w:rsidR="00027191" w:rsidRDefault="00027191" w:rsidP="004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43"/>
      <w:docPartObj>
        <w:docPartGallery w:val="Page Numbers (Bottom of Page)"/>
        <w:docPartUnique/>
      </w:docPartObj>
    </w:sdtPr>
    <w:sdtContent>
      <w:p w:rsidR="004465AA" w:rsidRDefault="002B28B7">
        <w:pPr>
          <w:pStyle w:val="a8"/>
          <w:jc w:val="right"/>
        </w:pPr>
        <w:fldSimple w:instr=" PAGE   \* MERGEFORMAT ">
          <w:r w:rsidR="00427442">
            <w:rPr>
              <w:noProof/>
            </w:rPr>
            <w:t>4</w:t>
          </w:r>
        </w:fldSimple>
      </w:p>
    </w:sdtContent>
  </w:sdt>
  <w:p w:rsidR="004465AA" w:rsidRDefault="004465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91" w:rsidRDefault="00027191" w:rsidP="004465AA">
      <w:pPr>
        <w:spacing w:after="0" w:line="240" w:lineRule="auto"/>
      </w:pPr>
      <w:r>
        <w:separator/>
      </w:r>
    </w:p>
  </w:footnote>
  <w:footnote w:type="continuationSeparator" w:id="1">
    <w:p w:rsidR="00027191" w:rsidRDefault="00027191" w:rsidP="00446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0F2"/>
    <w:rsid w:val="00027191"/>
    <w:rsid w:val="000B7539"/>
    <w:rsid w:val="00101322"/>
    <w:rsid w:val="0012614D"/>
    <w:rsid w:val="00184D27"/>
    <w:rsid w:val="002967B5"/>
    <w:rsid w:val="002B28B7"/>
    <w:rsid w:val="002C229E"/>
    <w:rsid w:val="003230F6"/>
    <w:rsid w:val="003A019A"/>
    <w:rsid w:val="003E32B7"/>
    <w:rsid w:val="004016BA"/>
    <w:rsid w:val="00427442"/>
    <w:rsid w:val="004465AA"/>
    <w:rsid w:val="004D28A1"/>
    <w:rsid w:val="005A5816"/>
    <w:rsid w:val="005B1C7C"/>
    <w:rsid w:val="00680E87"/>
    <w:rsid w:val="00693872"/>
    <w:rsid w:val="00784050"/>
    <w:rsid w:val="00787281"/>
    <w:rsid w:val="007A12F4"/>
    <w:rsid w:val="007B5FA0"/>
    <w:rsid w:val="007F3CC4"/>
    <w:rsid w:val="008232D9"/>
    <w:rsid w:val="00875359"/>
    <w:rsid w:val="008F081F"/>
    <w:rsid w:val="00972913"/>
    <w:rsid w:val="00974ADD"/>
    <w:rsid w:val="00A23903"/>
    <w:rsid w:val="00AA39BE"/>
    <w:rsid w:val="00AD0CA5"/>
    <w:rsid w:val="00AD2994"/>
    <w:rsid w:val="00AD62D6"/>
    <w:rsid w:val="00BE1F14"/>
    <w:rsid w:val="00C20D2F"/>
    <w:rsid w:val="00C210F1"/>
    <w:rsid w:val="00C65D05"/>
    <w:rsid w:val="00C91299"/>
    <w:rsid w:val="00CF2E32"/>
    <w:rsid w:val="00D02B0C"/>
    <w:rsid w:val="00DB70B3"/>
    <w:rsid w:val="00E110F2"/>
    <w:rsid w:val="00E31B22"/>
    <w:rsid w:val="00EA42EC"/>
    <w:rsid w:val="00F1545A"/>
    <w:rsid w:val="00FA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0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5AA"/>
  </w:style>
  <w:style w:type="paragraph" w:styleId="a8">
    <w:name w:val="footer"/>
    <w:basedOn w:val="a"/>
    <w:link w:val="a9"/>
    <w:uiPriority w:val="99"/>
    <w:unhideWhenUsed/>
    <w:rsid w:val="004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0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F5D1-6496-42AE-AD1B-F56B44DE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компьютер</cp:lastModifiedBy>
  <cp:revision>5</cp:revision>
  <cp:lastPrinted>2017-04-05T12:38:00Z</cp:lastPrinted>
  <dcterms:created xsi:type="dcterms:W3CDTF">2017-04-03T06:37:00Z</dcterms:created>
  <dcterms:modified xsi:type="dcterms:W3CDTF">2017-04-05T12:39:00Z</dcterms:modified>
</cp:coreProperties>
</file>