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C" w:rsidRPr="005E6F02" w:rsidRDefault="00F059FC" w:rsidP="00F059F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28 марта 2018 года  №111 </w:t>
      </w:r>
    </w:p>
    <w:p w:rsidR="00F059FC" w:rsidRDefault="00F059FC" w:rsidP="00F05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F0A7F" w:rsidRDefault="00EF0A7F" w:rsidP="00650C51">
      <w:pPr>
        <w:pStyle w:val="a5"/>
        <w:ind w:right="4251"/>
        <w:rPr>
          <w:rFonts w:ascii="Times New Roman" w:hAnsi="Times New Roman"/>
          <w:sz w:val="28"/>
          <w:szCs w:val="28"/>
        </w:rPr>
      </w:pPr>
    </w:p>
    <w:p w:rsidR="00650C51" w:rsidRDefault="00650C51" w:rsidP="00650C51">
      <w:pPr>
        <w:pStyle w:val="a5"/>
        <w:ind w:right="4251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385E36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Саратовской области от 16 декабря 2016 года №511</w:t>
      </w:r>
    </w:p>
    <w:p w:rsidR="00EF0A7F" w:rsidRPr="00385E36" w:rsidRDefault="00EF0A7F" w:rsidP="00650C51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650C51" w:rsidRPr="00385E36" w:rsidRDefault="00650C51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5E36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5E36">
        <w:rPr>
          <w:rFonts w:ascii="Times New Roman" w:hAnsi="Times New Roman"/>
          <w:sz w:val="28"/>
          <w:szCs w:val="28"/>
        </w:rPr>
        <w:t>Федерации от 6 октября 2003 года №131-ФЗ «Об общих принципах организации местного самоуправления в Российской Федерации», на основании Устава Питерского муниципального района, администрация муниципального района</w:t>
      </w:r>
    </w:p>
    <w:p w:rsidR="00650C51" w:rsidRDefault="00650C51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>ПОСТАНОВЛЯЕТ:</w:t>
      </w:r>
    </w:p>
    <w:p w:rsidR="00650C51" w:rsidRDefault="00650C51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Питерского муниципального района от</w:t>
      </w:r>
      <w:r w:rsidR="00EF5A06">
        <w:rPr>
          <w:rFonts w:ascii="Times New Roman" w:hAnsi="Times New Roman"/>
          <w:sz w:val="28"/>
          <w:szCs w:val="28"/>
        </w:rPr>
        <w:t xml:space="preserve"> 16 декабря 2016 года №511</w:t>
      </w:r>
      <w:r w:rsidR="008C0E4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Питерского муниципального образования на 2017-2019 годы»</w:t>
      </w:r>
      <w:r w:rsidR="00EF5A06">
        <w:rPr>
          <w:rFonts w:ascii="Times New Roman" w:hAnsi="Times New Roman"/>
          <w:sz w:val="28"/>
          <w:szCs w:val="28"/>
        </w:rPr>
        <w:t xml:space="preserve"> (с изменениям от 17</w:t>
      </w:r>
      <w:r w:rsidR="004E7513">
        <w:rPr>
          <w:rFonts w:ascii="Times New Roman" w:hAnsi="Times New Roman"/>
          <w:sz w:val="28"/>
          <w:szCs w:val="28"/>
        </w:rPr>
        <w:t xml:space="preserve"> февраля </w:t>
      </w:r>
      <w:r w:rsidR="00EF5A06">
        <w:rPr>
          <w:rFonts w:ascii="Times New Roman" w:hAnsi="Times New Roman"/>
          <w:sz w:val="28"/>
          <w:szCs w:val="28"/>
        </w:rPr>
        <w:t>2017</w:t>
      </w:r>
      <w:r w:rsidR="004E7513">
        <w:rPr>
          <w:rFonts w:ascii="Times New Roman" w:hAnsi="Times New Roman"/>
          <w:sz w:val="28"/>
          <w:szCs w:val="28"/>
        </w:rPr>
        <w:t xml:space="preserve"> года </w:t>
      </w:r>
      <w:r w:rsidR="00EF5A06">
        <w:rPr>
          <w:rFonts w:ascii="Times New Roman" w:hAnsi="Times New Roman"/>
          <w:sz w:val="28"/>
          <w:szCs w:val="28"/>
        </w:rPr>
        <w:t xml:space="preserve"> №57, от 15</w:t>
      </w:r>
      <w:r w:rsidR="004E7513">
        <w:rPr>
          <w:rFonts w:ascii="Times New Roman" w:hAnsi="Times New Roman"/>
          <w:sz w:val="28"/>
          <w:szCs w:val="28"/>
        </w:rPr>
        <w:t xml:space="preserve"> мая </w:t>
      </w:r>
      <w:r w:rsidR="00EF5A06">
        <w:rPr>
          <w:rFonts w:ascii="Times New Roman" w:hAnsi="Times New Roman"/>
          <w:sz w:val="28"/>
          <w:szCs w:val="28"/>
        </w:rPr>
        <w:t>2017</w:t>
      </w:r>
      <w:r w:rsidR="004E7513">
        <w:rPr>
          <w:rFonts w:ascii="Times New Roman" w:hAnsi="Times New Roman"/>
          <w:sz w:val="28"/>
          <w:szCs w:val="28"/>
        </w:rPr>
        <w:t xml:space="preserve"> года</w:t>
      </w:r>
      <w:r w:rsidR="00EF5A06">
        <w:rPr>
          <w:rFonts w:ascii="Times New Roman" w:hAnsi="Times New Roman"/>
          <w:sz w:val="28"/>
          <w:szCs w:val="28"/>
        </w:rPr>
        <w:t xml:space="preserve"> №176, от 28</w:t>
      </w:r>
      <w:r w:rsidR="004E7513">
        <w:rPr>
          <w:rFonts w:ascii="Times New Roman" w:hAnsi="Times New Roman"/>
          <w:sz w:val="28"/>
          <w:szCs w:val="28"/>
        </w:rPr>
        <w:t xml:space="preserve"> июля </w:t>
      </w:r>
      <w:r w:rsidR="00EF5A06">
        <w:rPr>
          <w:rFonts w:ascii="Times New Roman" w:hAnsi="Times New Roman"/>
          <w:sz w:val="28"/>
          <w:szCs w:val="28"/>
        </w:rPr>
        <w:t>2017</w:t>
      </w:r>
      <w:r w:rsidR="004E7513">
        <w:rPr>
          <w:rFonts w:ascii="Times New Roman" w:hAnsi="Times New Roman"/>
          <w:sz w:val="28"/>
          <w:szCs w:val="28"/>
        </w:rPr>
        <w:t xml:space="preserve"> года </w:t>
      </w:r>
      <w:r w:rsidR="00EF5A06">
        <w:rPr>
          <w:rFonts w:ascii="Times New Roman" w:hAnsi="Times New Roman"/>
          <w:sz w:val="28"/>
          <w:szCs w:val="28"/>
        </w:rPr>
        <w:t xml:space="preserve"> №258</w:t>
      </w:r>
      <w:r w:rsidR="008C0E43">
        <w:rPr>
          <w:rFonts w:ascii="Times New Roman" w:hAnsi="Times New Roman"/>
          <w:sz w:val="28"/>
          <w:szCs w:val="28"/>
        </w:rPr>
        <w:t>, от 1</w:t>
      </w:r>
      <w:r w:rsidR="004E7513">
        <w:rPr>
          <w:rFonts w:ascii="Times New Roman" w:hAnsi="Times New Roman"/>
          <w:sz w:val="28"/>
          <w:szCs w:val="28"/>
        </w:rPr>
        <w:t xml:space="preserve"> сентября </w:t>
      </w:r>
      <w:r w:rsidR="008C0E43">
        <w:rPr>
          <w:rFonts w:ascii="Times New Roman" w:hAnsi="Times New Roman"/>
          <w:sz w:val="28"/>
          <w:szCs w:val="28"/>
        </w:rPr>
        <w:t>2017 г</w:t>
      </w:r>
      <w:r w:rsidR="004E7513">
        <w:rPr>
          <w:rFonts w:ascii="Times New Roman" w:hAnsi="Times New Roman"/>
          <w:sz w:val="28"/>
          <w:szCs w:val="28"/>
        </w:rPr>
        <w:t xml:space="preserve">ода №282, от </w:t>
      </w:r>
      <w:r w:rsidR="008C0E43">
        <w:rPr>
          <w:rFonts w:ascii="Times New Roman" w:hAnsi="Times New Roman"/>
          <w:sz w:val="28"/>
          <w:szCs w:val="28"/>
        </w:rPr>
        <w:t>7</w:t>
      </w:r>
      <w:r w:rsidR="004E7513">
        <w:rPr>
          <w:rFonts w:ascii="Times New Roman" w:hAnsi="Times New Roman"/>
          <w:sz w:val="28"/>
          <w:szCs w:val="28"/>
        </w:rPr>
        <w:t xml:space="preserve"> сентября </w:t>
      </w:r>
      <w:r w:rsidR="008C0E43">
        <w:rPr>
          <w:rFonts w:ascii="Times New Roman" w:hAnsi="Times New Roman"/>
          <w:sz w:val="28"/>
          <w:szCs w:val="28"/>
        </w:rPr>
        <w:t>2017 г</w:t>
      </w:r>
      <w:r w:rsidR="004E7513">
        <w:rPr>
          <w:rFonts w:ascii="Times New Roman" w:hAnsi="Times New Roman"/>
          <w:sz w:val="28"/>
          <w:szCs w:val="28"/>
        </w:rPr>
        <w:t>ода</w:t>
      </w:r>
      <w:r w:rsidR="008C0E43">
        <w:rPr>
          <w:rFonts w:ascii="Times New Roman" w:hAnsi="Times New Roman"/>
          <w:sz w:val="28"/>
          <w:szCs w:val="28"/>
        </w:rPr>
        <w:t xml:space="preserve"> №303)</w:t>
      </w:r>
      <w:r>
        <w:rPr>
          <w:rFonts w:ascii="Times New Roman" w:hAnsi="Times New Roman"/>
          <w:sz w:val="28"/>
          <w:szCs w:val="28"/>
        </w:rPr>
        <w:t xml:space="preserve"> </w:t>
      </w:r>
      <w:r w:rsidR="008C0E43">
        <w:rPr>
          <w:rFonts w:ascii="Times New Roman" w:hAnsi="Times New Roman"/>
          <w:sz w:val="28"/>
          <w:szCs w:val="28"/>
        </w:rPr>
        <w:t>изменения и дополнения следующего содержания:</w:t>
      </w:r>
    </w:p>
    <w:p w:rsidR="008C0E43" w:rsidRDefault="00EF0A7F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Изменить наименование муниципальной программы по тексту, изложив его в следующей редакции: «Благоустройство территории Питерского муниципального образования на период до 2020 года».</w:t>
      </w:r>
    </w:p>
    <w:p w:rsidR="00EF0A7F" w:rsidRPr="00385E36" w:rsidRDefault="00EF0A7F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Изменить</w:t>
      </w:r>
      <w:r w:rsidRPr="00EF0A7F"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>приложение к постановлению администрации Питерского муниципального района Саратовской области от 16 декабря 20</w:t>
      </w:r>
      <w:r>
        <w:rPr>
          <w:rFonts w:ascii="Times New Roman" w:hAnsi="Times New Roman"/>
          <w:sz w:val="28"/>
          <w:szCs w:val="28"/>
        </w:rPr>
        <w:t>1</w:t>
      </w:r>
      <w:r w:rsidRPr="00385E36">
        <w:rPr>
          <w:rFonts w:ascii="Times New Roman" w:hAnsi="Times New Roman"/>
          <w:sz w:val="28"/>
          <w:szCs w:val="28"/>
        </w:rPr>
        <w:t>6 года №511 «Об утверждении муниципальной программы «Благоустройство территории Питерского муниципального образования на 2017</w:t>
      </w:r>
      <w:r>
        <w:rPr>
          <w:rFonts w:ascii="Times New Roman" w:hAnsi="Times New Roman"/>
          <w:sz w:val="28"/>
          <w:szCs w:val="28"/>
        </w:rPr>
        <w:t>-2019 годы»</w:t>
      </w:r>
      <w:r w:rsidR="00047ED2">
        <w:rPr>
          <w:rFonts w:ascii="Times New Roman" w:hAnsi="Times New Roman"/>
          <w:sz w:val="28"/>
          <w:szCs w:val="28"/>
        </w:rPr>
        <w:t xml:space="preserve"> (с изменениям </w:t>
      </w:r>
      <w:r w:rsidR="002442AC">
        <w:rPr>
          <w:rFonts w:ascii="Times New Roman" w:hAnsi="Times New Roman"/>
          <w:sz w:val="28"/>
          <w:szCs w:val="28"/>
        </w:rPr>
        <w:t>от 17 февраля 2017 года  №57, от 15 мая 2017 года №176, от 28 июля 2017 года  №258, от 1 сентября 2017 года №282, от 7 сентября 2017 года №303</w:t>
      </w:r>
      <w:r w:rsidR="00047E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изложив его в новой редакции согласно приложению.</w:t>
      </w:r>
    </w:p>
    <w:p w:rsidR="00650C51" w:rsidRPr="008673C2" w:rsidRDefault="00650C51" w:rsidP="00650C5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 со дня его официального опубликования на официальном сайте: </w:t>
      </w:r>
      <w:r w:rsidRPr="00385E36">
        <w:rPr>
          <w:rFonts w:ascii="Times New Roman" w:hAnsi="Times New Roman"/>
          <w:sz w:val="28"/>
          <w:szCs w:val="28"/>
          <w:lang w:val="en-US"/>
        </w:rPr>
        <w:t>httr</w:t>
      </w:r>
      <w:r w:rsidRPr="00385E36">
        <w:rPr>
          <w:rFonts w:ascii="Times New Roman" w:hAnsi="Times New Roman"/>
          <w:sz w:val="28"/>
          <w:szCs w:val="28"/>
        </w:rPr>
        <w:t>://</w:t>
      </w:r>
      <w:r w:rsidRPr="00385E36">
        <w:rPr>
          <w:rFonts w:ascii="Times New Roman" w:hAnsi="Times New Roman"/>
          <w:sz w:val="28"/>
          <w:szCs w:val="28"/>
          <w:lang w:val="en-US"/>
        </w:rPr>
        <w:t>piterka</w:t>
      </w:r>
      <w:r w:rsidRPr="00385E36">
        <w:rPr>
          <w:rFonts w:ascii="Times New Roman" w:hAnsi="Times New Roman"/>
          <w:sz w:val="28"/>
          <w:szCs w:val="28"/>
        </w:rPr>
        <w:t>.</w:t>
      </w:r>
      <w:r w:rsidRPr="00385E36">
        <w:rPr>
          <w:rFonts w:ascii="Times New Roman" w:hAnsi="Times New Roman"/>
          <w:sz w:val="28"/>
          <w:szCs w:val="28"/>
          <w:lang w:val="en-US"/>
        </w:rPr>
        <w:t>sarmo</w:t>
      </w:r>
      <w:r w:rsidRPr="00385E36">
        <w:rPr>
          <w:rFonts w:ascii="Times New Roman" w:hAnsi="Times New Roman"/>
          <w:sz w:val="28"/>
          <w:szCs w:val="28"/>
        </w:rPr>
        <w:t>.</w:t>
      </w:r>
      <w:r w:rsidRPr="00385E36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650C51" w:rsidRDefault="00650C51" w:rsidP="00650C51">
      <w:pPr>
        <w:pStyle w:val="a5"/>
        <w:ind w:firstLine="709"/>
        <w:jc w:val="both"/>
      </w:pPr>
      <w:r w:rsidRPr="00385E3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 возложить на первого заместителя главы администрации Питерского муниципального района Чиженькова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E36">
        <w:rPr>
          <w:rFonts w:ascii="Times New Roman" w:hAnsi="Times New Roman"/>
          <w:sz w:val="28"/>
          <w:szCs w:val="28"/>
        </w:rPr>
        <w:t>О.Е.</w:t>
      </w:r>
    </w:p>
    <w:p w:rsidR="00650C51" w:rsidRDefault="00650C51" w:rsidP="00D76BB0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0C51" w:rsidRDefault="00650C51" w:rsidP="00650C5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С.И. Егоров</w:t>
      </w:r>
    </w:p>
    <w:p w:rsidR="00ED7346" w:rsidRDefault="00D76BB0" w:rsidP="002442AC">
      <w:pPr>
        <w:pStyle w:val="a5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32C9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32C9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28 марта  2018 года №111</w:t>
      </w:r>
    </w:p>
    <w:p w:rsidR="00ED7346" w:rsidRDefault="00ED7346" w:rsidP="002442AC">
      <w:pPr>
        <w:pStyle w:val="a5"/>
        <w:ind w:left="4536"/>
        <w:rPr>
          <w:rFonts w:ascii="Times New Roman" w:hAnsi="Times New Roman"/>
          <w:sz w:val="28"/>
          <w:szCs w:val="28"/>
        </w:rPr>
      </w:pPr>
    </w:p>
    <w:p w:rsidR="00314511" w:rsidRDefault="00ED7346" w:rsidP="002442AC">
      <w:pPr>
        <w:pStyle w:val="a5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511">
        <w:rPr>
          <w:rFonts w:ascii="Times New Roman" w:hAnsi="Times New Roman"/>
          <w:sz w:val="28"/>
          <w:szCs w:val="28"/>
        </w:rPr>
        <w:t xml:space="preserve">Приложение </w:t>
      </w:r>
      <w:r w:rsidR="00314511" w:rsidRPr="00D32C9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314511">
        <w:rPr>
          <w:rFonts w:ascii="Times New Roman" w:hAnsi="Times New Roman"/>
          <w:sz w:val="28"/>
          <w:szCs w:val="28"/>
        </w:rPr>
        <w:t xml:space="preserve">муниципального </w:t>
      </w:r>
      <w:r w:rsidR="00314511" w:rsidRPr="00D32C97">
        <w:rPr>
          <w:rFonts w:ascii="Times New Roman" w:hAnsi="Times New Roman"/>
          <w:sz w:val="28"/>
          <w:szCs w:val="28"/>
        </w:rPr>
        <w:t xml:space="preserve"> района</w:t>
      </w:r>
      <w:r w:rsidR="00314511">
        <w:rPr>
          <w:rFonts w:ascii="Times New Roman" w:hAnsi="Times New Roman"/>
          <w:sz w:val="28"/>
          <w:szCs w:val="28"/>
        </w:rPr>
        <w:t xml:space="preserve"> от 16 декабря 2016 года № 511</w:t>
      </w:r>
    </w:p>
    <w:p w:rsidR="00314511" w:rsidRPr="00D32C97" w:rsidRDefault="00314511" w:rsidP="00314511">
      <w:pPr>
        <w:pStyle w:val="a5"/>
        <w:ind w:left="4820"/>
        <w:rPr>
          <w:rFonts w:ascii="Times New Roman" w:hAnsi="Times New Roman"/>
          <w:sz w:val="28"/>
          <w:szCs w:val="28"/>
        </w:rPr>
      </w:pPr>
    </w:p>
    <w:p w:rsidR="00314511" w:rsidRPr="00D32C97" w:rsidRDefault="00314511" w:rsidP="003145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D32C97">
        <w:rPr>
          <w:rFonts w:ascii="Times New Roman" w:hAnsi="Times New Roman"/>
          <w:b/>
          <w:sz w:val="28"/>
          <w:szCs w:val="28"/>
        </w:rPr>
        <w:t>МУНИЦИПАЛЬНАЯ ПРОГРАММА ПИТЕРСКОГО МУНИЦИПАЛЬНОГО РАЙОНА</w:t>
      </w:r>
      <w:bookmarkEnd w:id="1"/>
    </w:p>
    <w:p w:rsidR="004A128E" w:rsidRDefault="00314511" w:rsidP="00314511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D32C97">
        <w:rPr>
          <w:rFonts w:ascii="Times New Roman" w:hAnsi="Times New Roman"/>
          <w:sz w:val="28"/>
          <w:szCs w:val="28"/>
        </w:rPr>
        <w:t xml:space="preserve">«Благоустройство территории Питерского муниципального образования </w:t>
      </w:r>
    </w:p>
    <w:p w:rsidR="00314511" w:rsidRPr="00D32C97" w:rsidRDefault="004A128E" w:rsidP="004A12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4511" w:rsidRPr="00D32C97">
        <w:rPr>
          <w:rFonts w:ascii="Times New Roman" w:hAnsi="Times New Roman"/>
          <w:sz w:val="28"/>
          <w:szCs w:val="28"/>
        </w:rPr>
        <w:t>а</w:t>
      </w:r>
      <w:bookmarkStart w:id="3" w:name="bookmark2"/>
      <w:bookmarkEnd w:id="2"/>
      <w:r>
        <w:rPr>
          <w:rFonts w:ascii="Times New Roman" w:hAnsi="Times New Roman"/>
          <w:sz w:val="28"/>
          <w:szCs w:val="28"/>
        </w:rPr>
        <w:t xml:space="preserve"> период до 2020 года</w:t>
      </w:r>
      <w:r w:rsidR="00314511" w:rsidRPr="00D32C97">
        <w:rPr>
          <w:rFonts w:ascii="Times New Roman" w:hAnsi="Times New Roman"/>
          <w:sz w:val="28"/>
          <w:szCs w:val="28"/>
        </w:rPr>
        <w:t>»</w:t>
      </w:r>
      <w:bookmarkEnd w:id="3"/>
    </w:p>
    <w:p w:rsidR="00314511" w:rsidRDefault="00314511" w:rsidP="0031451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14511" w:rsidRDefault="00314511" w:rsidP="003145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32C97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314511" w:rsidRDefault="00314511" w:rsidP="003145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7"/>
        <w:gridCol w:w="7033"/>
        <w:gridCol w:w="15"/>
      </w:tblGrid>
      <w:tr w:rsidR="00314511" w:rsidRPr="00205EEA" w:rsidTr="00E20541">
        <w:trPr>
          <w:trHeight w:val="98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191A2A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Style w:val="2105pt"/>
                <w:rFonts w:eastAsia="Calibri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Питерского муниципального образования на </w:t>
            </w:r>
            <w:r w:rsidR="00191A2A">
              <w:rPr>
                <w:rFonts w:ascii="Times New Roman" w:hAnsi="Times New Roman"/>
                <w:sz w:val="28"/>
                <w:szCs w:val="28"/>
              </w:rPr>
              <w:t>период до 2020 года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»</w:t>
            </w:r>
            <w:r w:rsidRPr="00205EEA">
              <w:rPr>
                <w:rStyle w:val="2105pt"/>
                <w:rFonts w:eastAsia="Calibri"/>
                <w:sz w:val="28"/>
                <w:szCs w:val="28"/>
              </w:rPr>
              <w:t xml:space="preserve"> (далее - Программа)</w:t>
            </w:r>
          </w:p>
        </w:tc>
      </w:tr>
      <w:tr w:rsidR="00314511" w:rsidRPr="00205EEA" w:rsidTr="00E20541">
        <w:trPr>
          <w:trHeight w:val="83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Федерации, Бюджетный кодекс Российской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едерации, Федеральный закон от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2003</w:t>
            </w:r>
            <w:r w:rsidR="00D7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314511" w:rsidRPr="00205EEA" w:rsidTr="00E20541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</w:tc>
      </w:tr>
      <w:tr w:rsidR="00314511" w:rsidRPr="00205EEA" w:rsidTr="00E20541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314511" w:rsidRPr="00205EEA" w:rsidTr="009D5AC3">
        <w:trPr>
          <w:trHeight w:val="27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 санитарного содержания территории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совершенствование эстетического вида муниципального образования, создание гармоничной архитектурно-ландшафтной среды;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контроль и обеспечение надлежащего технического состояния объектов наружного уличного освещения для бесперебойного освещения улиц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развитие и поддержка инициатив жителей муниципального образования по благоустройству и санитарной очистке придомовых территорий;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повышение общего уровня благоустройства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314511" w:rsidRPr="00205EEA" w:rsidTr="00E20541">
        <w:trPr>
          <w:trHeight w:val="4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оздоровление санитарной экологической обстановки в поселении, ликвидация свалок бытового мусора;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оздоровление санитарной экологической обстановки в местах размещения ТБО, выполнить зачистки, обустроить подъездные пути;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314511" w:rsidRPr="00205EEA" w:rsidTr="00E20541">
        <w:trPr>
          <w:trHeight w:val="53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191A2A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2017-2020</w:t>
            </w:r>
            <w:r w:rsidR="00314511" w:rsidRPr="00205EE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4511" w:rsidRPr="00205EEA" w:rsidTr="00D76BB0">
        <w:trPr>
          <w:trHeight w:val="33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511" w:rsidRPr="00D76BB0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B0">
              <w:rPr>
                <w:rFonts w:ascii="Times New Roman" w:hAnsi="Times New Roman"/>
                <w:sz w:val="28"/>
                <w:szCs w:val="28"/>
              </w:rPr>
              <w:t>- общий объем финансирования Программы составляет в 2017-20</w:t>
            </w:r>
            <w:r w:rsidR="00191A2A" w:rsidRPr="00D76BB0">
              <w:rPr>
                <w:rFonts w:ascii="Times New Roman" w:hAnsi="Times New Roman"/>
                <w:sz w:val="28"/>
                <w:szCs w:val="28"/>
              </w:rPr>
              <w:t>20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6 206,2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 xml:space="preserve"> тыс. рублей (прогнозно), в том числе средства областного бюджета - 0,0 тыс. руб.; средства местного бюджета 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6 206,2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 xml:space="preserve"> тыс. рублей, (прогнозно), в том числе:</w:t>
            </w:r>
          </w:p>
          <w:p w:rsidR="00314511" w:rsidRPr="0094464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64A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E21257" w:rsidRPr="009446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49D" w:rsidRPr="0094464A">
              <w:rPr>
                <w:rFonts w:ascii="Times New Roman" w:hAnsi="Times New Roman"/>
                <w:sz w:val="28"/>
                <w:szCs w:val="28"/>
              </w:rPr>
              <w:t>1 967,5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94464A">
              <w:rPr>
                <w:rStyle w:val="4"/>
                <w:rFonts w:eastAsia="Calibri"/>
                <w:b w:val="0"/>
                <w:sz w:val="28"/>
                <w:szCs w:val="28"/>
              </w:rPr>
              <w:t>,</w:t>
            </w:r>
          </w:p>
          <w:p w:rsidR="00314511" w:rsidRPr="0094464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64A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191A2A" w:rsidRPr="009446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49D" w:rsidRPr="0094464A">
              <w:rPr>
                <w:rFonts w:ascii="Times New Roman" w:hAnsi="Times New Roman"/>
                <w:sz w:val="28"/>
                <w:szCs w:val="28"/>
              </w:rPr>
              <w:t>1 140,3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94464A">
              <w:rPr>
                <w:rStyle w:val="4"/>
                <w:rFonts w:eastAsia="Calibri"/>
                <w:b w:val="0"/>
                <w:sz w:val="28"/>
                <w:szCs w:val="28"/>
              </w:rPr>
              <w:t xml:space="preserve"> (прогнозно),</w:t>
            </w:r>
          </w:p>
          <w:p w:rsidR="00314511" w:rsidRPr="0094464A" w:rsidRDefault="00314511" w:rsidP="00E20541">
            <w:pPr>
              <w:pStyle w:val="a5"/>
              <w:ind w:left="198" w:right="234"/>
              <w:jc w:val="both"/>
              <w:rPr>
                <w:rStyle w:val="4"/>
                <w:rFonts w:eastAsia="Calibri"/>
                <w:b w:val="0"/>
                <w:sz w:val="28"/>
                <w:szCs w:val="28"/>
              </w:rPr>
            </w:pPr>
            <w:r w:rsidRPr="0094464A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191A2A" w:rsidRPr="0094464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191A2A" w:rsidRPr="0094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64A">
              <w:rPr>
                <w:rFonts w:ascii="Times New Roman" w:hAnsi="Times New Roman"/>
                <w:sz w:val="28"/>
                <w:szCs w:val="28"/>
              </w:rPr>
              <w:t>500,0 тыс. руб.</w:t>
            </w:r>
            <w:r w:rsidRPr="0094464A">
              <w:rPr>
                <w:rStyle w:val="4"/>
                <w:rFonts w:eastAsia="Calibri"/>
                <w:b w:val="0"/>
                <w:sz w:val="28"/>
                <w:szCs w:val="28"/>
              </w:rPr>
              <w:t xml:space="preserve"> (прогнозно)</w:t>
            </w:r>
            <w:r w:rsidR="00191A2A" w:rsidRPr="0094464A">
              <w:rPr>
                <w:rStyle w:val="4"/>
                <w:rFonts w:eastAsia="Calibri"/>
                <w:b w:val="0"/>
                <w:sz w:val="28"/>
                <w:szCs w:val="28"/>
              </w:rPr>
              <w:t>,</w:t>
            </w:r>
          </w:p>
          <w:p w:rsidR="00191A2A" w:rsidRPr="0094464A" w:rsidRDefault="00191A2A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64A">
              <w:rPr>
                <w:rStyle w:val="4"/>
                <w:rFonts w:eastAsia="Calibri"/>
                <w:b w:val="0"/>
                <w:sz w:val="28"/>
                <w:szCs w:val="28"/>
              </w:rPr>
              <w:t>2020 год – 1 500,0 тыс</w:t>
            </w:r>
            <w:r w:rsidR="0094464A" w:rsidRPr="0094464A">
              <w:rPr>
                <w:rStyle w:val="4"/>
                <w:rFonts w:eastAsia="Calibri"/>
                <w:b w:val="0"/>
                <w:sz w:val="28"/>
                <w:szCs w:val="28"/>
              </w:rPr>
              <w:t>. р</w:t>
            </w:r>
            <w:r w:rsidRPr="0094464A">
              <w:rPr>
                <w:rStyle w:val="4"/>
                <w:rFonts w:eastAsia="Calibri"/>
                <w:b w:val="0"/>
                <w:sz w:val="28"/>
                <w:szCs w:val="28"/>
              </w:rPr>
              <w:t>уб. (прогнозно).</w:t>
            </w:r>
          </w:p>
          <w:p w:rsidR="00314511" w:rsidRPr="00205EEA" w:rsidRDefault="00314511" w:rsidP="00E21257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B0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ассигнования, предусмотренные в плановом периоде 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до 2020 года</w:t>
            </w:r>
            <w:r w:rsidRPr="00D76BB0">
              <w:rPr>
                <w:rFonts w:ascii="Times New Roman" w:hAnsi="Times New Roman"/>
                <w:sz w:val="28"/>
                <w:szCs w:val="28"/>
              </w:rPr>
              <w:t>, могут быть уточнены при формировании проектов областных законов об областном бюджете</w:t>
            </w:r>
            <w:r w:rsidR="00E21257" w:rsidRPr="00D76B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4511" w:rsidRPr="00205EEA" w:rsidTr="00E20541">
        <w:trPr>
          <w:trHeight w:val="126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Паспорт муниципальной программы «Благоустройство территории Питерского муниципального образования на </w:t>
            </w:r>
            <w:r w:rsidR="00E21257">
              <w:rPr>
                <w:rFonts w:ascii="Times New Roman" w:hAnsi="Times New Roman"/>
                <w:sz w:val="28"/>
                <w:szCs w:val="28"/>
              </w:rPr>
              <w:t>период до 2020 года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 Программа включает следующие разделы: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Содержание проблемы и обоснование необходимости её решения программными методами.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Основные цели и задачи, сроки и этапы реализации, целевые индикаторы и показатели программ.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Механизм реализации, организация управления и контроль за ходом реализации программы.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Оценка эффективности социально - экономических и экологических последствий от реализации программы.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Мероприятия Программы: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организация освещения улиц.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организация благоустройства и озеленения территории сельского муниципального образования.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содержание мест захоронения;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содержание памятников;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сбор и вывоз мусора с несанкционированных свалок и мест общего пользования в поселении, закупка контейнеров для мест ТБО;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приобретение и устройство новых детских игровых площадок;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спиливание сухих аварийных деревьев в поселении;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содержание и текущий ремонт объектов имущества находящего в местах общего пользования;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информативное обеспечение табличками названия улиц и номеров домов;</w:t>
            </w:r>
          </w:p>
          <w:p w:rsidR="00314511" w:rsidRPr="00205EEA" w:rsidRDefault="00314511" w:rsidP="00E20541">
            <w:pPr>
              <w:pStyle w:val="a5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другие мероприятия по благоустройству территории муниципального образования</w:t>
            </w:r>
          </w:p>
        </w:tc>
      </w:tr>
      <w:tr w:rsidR="00314511" w:rsidRPr="00205EEA" w:rsidTr="00E20541">
        <w:trPr>
          <w:trHeight w:val="61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единое управление комплексным благоустройством территории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определение перспективы улучшения благоустройства территории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создание условий для работы и отдыха жителей поселения;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улучшение состояния территорий муниципального образования;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привитие жителям поселения любви и уважения к своему поселению, к соблюдению чистоты и порядка на территории поселения;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совершенствование эстетического состояния территории;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создание зелёных зон для отдыха населения;</w:t>
            </w:r>
          </w:p>
          <w:p w:rsidR="00314511" w:rsidRPr="00205EEA" w:rsidRDefault="00314511" w:rsidP="00E20541">
            <w:pPr>
              <w:pStyle w:val="a5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благоустроенность территории муниципального образования</w:t>
            </w:r>
          </w:p>
        </w:tc>
      </w:tr>
      <w:tr w:rsidR="00314511" w:rsidRPr="00205EEA" w:rsidTr="00E20541">
        <w:trPr>
          <w:gridAfter w:val="1"/>
          <w:wAfter w:w="15" w:type="dxa"/>
          <w:trHeight w:val="14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исполнением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205EEA" w:rsidRDefault="00314511" w:rsidP="00E20541">
            <w:pPr>
              <w:pStyle w:val="a5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ходом реализации целевой программы осуществляется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дминистрацией Питерского муниципального района в соответствии с ее полномочиями, установленными федеральным и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областным законодательством.</w:t>
            </w:r>
          </w:p>
          <w:p w:rsidR="00314511" w:rsidRPr="00205EEA" w:rsidRDefault="00314511" w:rsidP="00E20541">
            <w:pPr>
              <w:pStyle w:val="a5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314511" w:rsidRPr="00205EEA" w:rsidRDefault="00314511" w:rsidP="00E20541">
            <w:pPr>
              <w:pStyle w:val="a5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дминистрацией Питерского муниципального района.</w:t>
            </w:r>
          </w:p>
        </w:tc>
      </w:tr>
    </w:tbl>
    <w:p w:rsidR="00314511" w:rsidRPr="00D32C97" w:rsidRDefault="00314511" w:rsidP="0031451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14511" w:rsidRDefault="00314511" w:rsidP="00314511">
      <w:pPr>
        <w:rPr>
          <w:sz w:val="2"/>
          <w:szCs w:val="2"/>
        </w:rPr>
      </w:pPr>
    </w:p>
    <w:p w:rsidR="0031451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314511" w:rsidRPr="008111BF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 xml:space="preserve">Реализация муниципальной программы «Благоустройство территории Питерского муниципального образования на </w:t>
      </w:r>
      <w:r w:rsidR="00E21257">
        <w:rPr>
          <w:rFonts w:ascii="Times New Roman" w:hAnsi="Times New Roman"/>
          <w:sz w:val="28"/>
          <w:szCs w:val="28"/>
        </w:rPr>
        <w:t>период до 2020 года</w:t>
      </w:r>
      <w:r w:rsidRPr="00851878">
        <w:rPr>
          <w:rFonts w:ascii="Times New Roman" w:hAnsi="Times New Roman"/>
          <w:sz w:val="28"/>
          <w:szCs w:val="28"/>
        </w:rPr>
        <w:t>» - необходимое условие успешного развития экономики муниципального образования и улучшения условий жизни населения.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настоящее время население Питерского муниципального образования составляет 5263 чел</w:t>
      </w:r>
      <w:r>
        <w:rPr>
          <w:rFonts w:ascii="Times New Roman" w:hAnsi="Times New Roman"/>
          <w:sz w:val="28"/>
          <w:szCs w:val="28"/>
        </w:rPr>
        <w:t>овека.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последние годы в образовании проводилась целенаправленная работа по благоустройству и социальному развитию территории.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то же время в вопросах благоустройства территории имеется ряд проблем.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Благоустройство территории поселения не отвечает современным требованиям.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образования с привлечением населения, предприятий и организаций, наличия финансирования с привлечением источников всех уровней.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по благоустройству территории</w:t>
      </w:r>
      <w:r w:rsidRPr="00851878">
        <w:rPr>
          <w:rFonts w:ascii="Times New Roman" w:hAnsi="Times New Roman"/>
          <w:sz w:val="28"/>
          <w:szCs w:val="28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участие не только органов местного самоуправления, но и органов государственной власти.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Для решения проблем по благоустройству территории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1451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3"/>
    </w:p>
    <w:p w:rsidR="0031451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  <w:bookmarkEnd w:id="4"/>
    </w:p>
    <w:p w:rsidR="00314511" w:rsidRPr="008111BF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Pr="009D5AC3" w:rsidRDefault="00314511" w:rsidP="009D5AC3">
      <w:pPr>
        <w:pStyle w:val="a5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2.1.  Анализ существующего положения в комплексном благоустройстве</w:t>
      </w:r>
      <w:r w:rsidR="009D5AC3">
        <w:rPr>
          <w:rFonts w:ascii="Times New Roman" w:hAnsi="Times New Roman"/>
          <w:i/>
          <w:sz w:val="28"/>
          <w:szCs w:val="28"/>
        </w:rPr>
        <w:t xml:space="preserve"> </w:t>
      </w:r>
      <w:r w:rsidRPr="007E6CE6">
        <w:rPr>
          <w:rFonts w:ascii="Times New Roman" w:hAnsi="Times New Roman"/>
          <w:i/>
          <w:sz w:val="28"/>
          <w:szCs w:val="28"/>
        </w:rPr>
        <w:t>территории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314511" w:rsidRPr="007E6CE6" w:rsidRDefault="00314511" w:rsidP="00314511">
      <w:pPr>
        <w:pStyle w:val="a5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2.2. Координация деятельности предприятий, организаций и учреждений, занимающихся благоустройством территории поселения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настоящее время отсутствуют предприятия, организации, учреждения, занимающиеся комплексным благоустройством территории муниципального образования. В связи с этим требуется привлечение специализированных организаций для решения существующих проблем.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территории муниципального образования.</w:t>
      </w:r>
    </w:p>
    <w:p w:rsidR="00314511" w:rsidRPr="007E6CE6" w:rsidRDefault="00314511" w:rsidP="00314511">
      <w:pPr>
        <w:pStyle w:val="a5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2.3. Анализ качественного состояния элементов благоустройства</w:t>
      </w:r>
    </w:p>
    <w:p w:rsidR="00314511" w:rsidRDefault="00314511" w:rsidP="00314511">
      <w:pPr>
        <w:pStyle w:val="a5"/>
        <w:ind w:firstLine="709"/>
        <w:jc w:val="center"/>
        <w:rPr>
          <w:rStyle w:val="a7"/>
          <w:rFonts w:eastAsia="Calibri"/>
          <w:sz w:val="28"/>
          <w:szCs w:val="28"/>
        </w:rPr>
      </w:pPr>
      <w:r w:rsidRPr="007E6CE6">
        <w:rPr>
          <w:rStyle w:val="a7"/>
          <w:rFonts w:eastAsia="Calibri"/>
          <w:sz w:val="28"/>
          <w:szCs w:val="28"/>
        </w:rPr>
        <w:t>2.3.1. Содержание мест захоронения</w:t>
      </w:r>
      <w:r w:rsidRPr="00851878">
        <w:rPr>
          <w:rStyle w:val="a7"/>
          <w:rFonts w:eastAsia="Calibri"/>
          <w:sz w:val="28"/>
          <w:szCs w:val="28"/>
        </w:rPr>
        <w:t xml:space="preserve"> 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Содержание кладбищ, замена ограждения мест захоронения, вырубка кустарников, подвоз песка, расчистка дорог в зимний период, вырубка ветхих аварийных деревьев, вывоз мусора с территорий кладбищ.</w:t>
      </w:r>
    </w:p>
    <w:p w:rsidR="00314511" w:rsidRPr="007E6CE6" w:rsidRDefault="00314511" w:rsidP="00314511">
      <w:pPr>
        <w:pStyle w:val="a5"/>
        <w:ind w:firstLine="709"/>
        <w:jc w:val="center"/>
        <w:rPr>
          <w:rStyle w:val="a7"/>
          <w:rFonts w:eastAsia="Calibri"/>
          <w:sz w:val="28"/>
          <w:szCs w:val="28"/>
        </w:rPr>
      </w:pPr>
      <w:r w:rsidRPr="007E6CE6">
        <w:rPr>
          <w:rStyle w:val="a7"/>
          <w:rFonts w:eastAsia="Calibri"/>
          <w:sz w:val="28"/>
          <w:szCs w:val="28"/>
        </w:rPr>
        <w:t>2.3.2. Благоустройство территории поселения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Style w:val="a7"/>
          <w:rFonts w:eastAsia="Calibri"/>
          <w:sz w:val="28"/>
          <w:szCs w:val="28"/>
        </w:rPr>
        <w:lastRenderedPageBreak/>
        <w:t xml:space="preserve"> </w:t>
      </w:r>
      <w:r w:rsidRPr="00851878">
        <w:rPr>
          <w:rFonts w:ascii="Times New Roman" w:hAnsi="Times New Roman"/>
          <w:sz w:val="28"/>
          <w:szCs w:val="28"/>
        </w:rPr>
        <w:t>Благоустройство включает в себя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по капитальному и текущему ремонту памятников погибшим во время ВОВ, приобретение и установка детских игровых площадок,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вывоз и утилизация мусора с несанкционированных свалок, а также мест общего пользования, приобретение контейнеров для ТБО, спиливание ветхих аварийных деревьев, обустройство и ремонт имущества, находящегося в местах общего пользования, приобретение прочих материальных запасов (краска, ГСМ и другое).</w:t>
      </w:r>
    </w:p>
    <w:p w:rsidR="00314511" w:rsidRPr="00F94383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Благоустройством занимается администрация муниципального района. В сложившемся положении необходимо продолжать комплексное благоустройство в поселении.</w:t>
      </w:r>
    </w:p>
    <w:p w:rsidR="00314511" w:rsidRPr="007E6CE6" w:rsidRDefault="00314511" w:rsidP="00314511">
      <w:pPr>
        <w:pStyle w:val="a5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2.4. Привлечение жителей к участию в решении проблем благоустройства территории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Одной из проблем благоустройства территории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314511" w:rsidRPr="00851878" w:rsidRDefault="00992669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2017-2020</w:t>
      </w:r>
      <w:r w:rsidR="00314511" w:rsidRPr="00851878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смотры-конкурсы, направленные на благоустройство территории: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различные конкурсы, направленные на озеленение дворов, придомовой территории.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территории муниципального образования: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совершенствование системы комплексного благоустройства территории муниципального образования, эстетического вида поселения, создание гармоничной архитектурно-ландшафтной среды;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повышение уровня внешнего благоустройства и санитарного содержания территории муниципального образования;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активизация работ по благоустройству территории поселения, строительству и реконструкции систем наружного освещения улиц;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повышение общего уровня благоустройства поселения;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51878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оздоровление санитарной экологической обстановки в поселении, ликвидация свалок бытового мусора;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оздоровление санитарной экологической обстановки в местах санкционированного размещения ТБО, выполнить зачистки и обустроить подъездные пути;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1878">
        <w:rPr>
          <w:rFonts w:ascii="Times New Roman" w:hAnsi="Times New Roman"/>
          <w:sz w:val="28"/>
          <w:szCs w:val="28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1451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14511" w:rsidRPr="008111BF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51878">
        <w:rPr>
          <w:rFonts w:ascii="Times New Roman" w:hAnsi="Times New Roman"/>
          <w:sz w:val="28"/>
          <w:szCs w:val="28"/>
        </w:rPr>
        <w:t>Мероприятия по совершенствованию систем освещения улиц муниципального образования.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Предусматривается комплекс работ по восстановлению до нормативного уровня освещенности территории муниципального образования с применением прогрессивных энергосберегающих технологий и материалов.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51878">
        <w:rPr>
          <w:rFonts w:ascii="Times New Roman" w:hAnsi="Times New Roman"/>
          <w:sz w:val="28"/>
          <w:szCs w:val="28"/>
        </w:rPr>
        <w:t>Мероприятия по благоустройству мест санкционированного размещения твердых бытовых отходов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851878">
        <w:rPr>
          <w:rFonts w:ascii="Times New Roman" w:hAnsi="Times New Roman"/>
          <w:sz w:val="28"/>
          <w:szCs w:val="28"/>
        </w:rPr>
        <w:t xml:space="preserve">Проведение конкурсов на звание </w:t>
      </w:r>
      <w:r>
        <w:rPr>
          <w:rFonts w:ascii="Times New Roman" w:hAnsi="Times New Roman"/>
          <w:sz w:val="28"/>
          <w:szCs w:val="28"/>
        </w:rPr>
        <w:t>«</w:t>
      </w:r>
      <w:r w:rsidRPr="00851878">
        <w:rPr>
          <w:rFonts w:ascii="Times New Roman" w:hAnsi="Times New Roman"/>
          <w:sz w:val="28"/>
          <w:szCs w:val="28"/>
        </w:rPr>
        <w:t>Самый благоустроенный приусадебный участок</w:t>
      </w:r>
      <w:r>
        <w:rPr>
          <w:rFonts w:ascii="Times New Roman" w:hAnsi="Times New Roman"/>
          <w:sz w:val="28"/>
          <w:szCs w:val="28"/>
        </w:rPr>
        <w:t>»</w:t>
      </w:r>
      <w:r w:rsidRPr="00851878">
        <w:rPr>
          <w:rFonts w:ascii="Times New Roman" w:hAnsi="Times New Roman"/>
          <w:sz w:val="28"/>
          <w:szCs w:val="28"/>
        </w:rPr>
        <w:t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поселения.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314511" w:rsidRPr="00851878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851878">
        <w:rPr>
          <w:rFonts w:ascii="Times New Roman" w:hAnsi="Times New Roman"/>
          <w:sz w:val="28"/>
          <w:szCs w:val="28"/>
        </w:rPr>
        <w:t>Ресурсное обеспечение Программы.</w:t>
      </w:r>
    </w:p>
    <w:p w:rsidR="00314511" w:rsidRDefault="00314511" w:rsidP="009926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территории муниципального образования, а также решений о выделении средств местного бюджета на финансирование мероприятий по благоустройству территории поселения.</w:t>
      </w:r>
    </w:p>
    <w:p w:rsidR="000F0308" w:rsidRDefault="000F0308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308" w:rsidRDefault="000F0308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308" w:rsidRDefault="000F0308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308" w:rsidRDefault="000F0308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0308" w:rsidRDefault="000F0308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Default="00314511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2F37">
        <w:rPr>
          <w:rFonts w:ascii="Times New Roman" w:hAnsi="Times New Roman"/>
          <w:b/>
          <w:sz w:val="28"/>
          <w:szCs w:val="28"/>
        </w:rPr>
        <w:lastRenderedPageBreak/>
        <w:t>Объёмы финансирования программы по годам</w:t>
      </w:r>
    </w:p>
    <w:p w:rsidR="000C0356" w:rsidRPr="003152CC" w:rsidRDefault="000C0356" w:rsidP="003152C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Default="00314511" w:rsidP="0031451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F92D31">
        <w:rPr>
          <w:rFonts w:ascii="Times New Roman" w:hAnsi="Times New Roman"/>
          <w:sz w:val="26"/>
          <w:szCs w:val="26"/>
        </w:rPr>
        <w:t>Таблица № 1</w:t>
      </w:r>
    </w:p>
    <w:p w:rsidR="00314511" w:rsidRPr="00F92D31" w:rsidRDefault="00314511" w:rsidP="00314511">
      <w:pPr>
        <w:pStyle w:val="a5"/>
        <w:jc w:val="right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"/>
        <w:gridCol w:w="480"/>
        <w:gridCol w:w="4896"/>
        <w:gridCol w:w="1334"/>
        <w:gridCol w:w="1440"/>
        <w:gridCol w:w="1277"/>
        <w:gridCol w:w="161"/>
      </w:tblGrid>
      <w:tr w:rsidR="00314511" w:rsidRPr="00F92D31" w:rsidTr="00992669">
        <w:trPr>
          <w:gridBefore w:val="1"/>
          <w:wBefore w:w="235" w:type="dxa"/>
          <w:trHeight w:val="278"/>
          <w:jc w:val="center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F5927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2017 год</w:t>
            </w:r>
          </w:p>
        </w:tc>
      </w:tr>
      <w:tr w:rsidR="00314511" w:rsidRPr="00F92D31" w:rsidTr="00992669">
        <w:trPr>
          <w:gridBefore w:val="1"/>
          <w:wBefore w:w="235" w:type="dxa"/>
          <w:trHeight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3152C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 xml:space="preserve">Наименование направлений использования средств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(тыс. руб.)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(тыс. руб.)</w:t>
            </w:r>
          </w:p>
        </w:tc>
      </w:tr>
      <w:tr w:rsidR="00314511" w:rsidRPr="00F92D31" w:rsidTr="00992669">
        <w:trPr>
          <w:gridBefore w:val="1"/>
          <w:wBefore w:w="235" w:type="dxa"/>
          <w:trHeight w:val="53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F5927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F5927" w:rsidRDefault="00314511" w:rsidP="00E20541">
            <w:pPr>
              <w:pStyle w:val="a5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Освещение улиц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8B7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822,9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822,9</w:t>
            </w:r>
          </w:p>
        </w:tc>
      </w:tr>
      <w:tr w:rsidR="00314511" w:rsidRPr="00F92D31" w:rsidTr="00992669">
        <w:trPr>
          <w:gridBefore w:val="1"/>
          <w:wBefore w:w="235" w:type="dxa"/>
          <w:trHeight w:val="53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166,9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166,9</w:t>
            </w:r>
          </w:p>
        </w:tc>
      </w:tr>
      <w:tr w:rsidR="00314511" w:rsidRPr="00F92D31" w:rsidTr="00992669">
        <w:trPr>
          <w:gridBefore w:val="1"/>
          <w:wBefore w:w="235" w:type="dxa"/>
          <w:trHeight w:val="53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370,2</w:t>
            </w:r>
          </w:p>
        </w:tc>
      </w:tr>
      <w:tr w:rsidR="00314511" w:rsidRPr="00F92D31" w:rsidTr="00992669">
        <w:trPr>
          <w:gridBefore w:val="1"/>
          <w:wBefore w:w="235" w:type="dxa"/>
          <w:trHeight w:val="53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97" w:right="1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энергосберегающих ламп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0738B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E101B6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285,8</w:t>
            </w:r>
          </w:p>
        </w:tc>
      </w:tr>
      <w:tr w:rsidR="00314511" w:rsidRPr="00F92D31" w:rsidTr="00992669">
        <w:trPr>
          <w:gridBefore w:val="1"/>
          <w:wBefore w:w="235" w:type="dxa"/>
          <w:trHeight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F5927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F5927" w:rsidRDefault="00314511" w:rsidP="00E20541">
            <w:pPr>
              <w:pStyle w:val="a5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8B7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0738B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1 144,6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738B7" w:rsidRDefault="000738B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1 144,6</w:t>
            </w:r>
          </w:p>
        </w:tc>
      </w:tr>
      <w:tr w:rsidR="00F93A29" w:rsidRPr="00F92D31" w:rsidTr="00992669">
        <w:trPr>
          <w:gridBefore w:val="1"/>
          <w:wBefore w:w="235" w:type="dxa"/>
          <w:trHeight w:val="6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Приобретение саженцев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(цветы, деревья, кустарники)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237,9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237,9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контейнеров для ТБО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2D31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роторной косилки КРН-2,1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153,7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153,7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A29">
              <w:rPr>
                <w:rFonts w:ascii="Times New Roman" w:hAnsi="Times New Roman"/>
                <w:sz w:val="26"/>
                <w:szCs w:val="26"/>
              </w:rPr>
              <w:t>Установка и оборудование остановочных павильонов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64,0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Спиливание сухих  деревьев и кустарников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180,3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Вывоз мусора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A29">
              <w:rPr>
                <w:rFonts w:ascii="Times New Roman" w:hAnsi="Times New Roman"/>
                <w:sz w:val="26"/>
                <w:szCs w:val="26"/>
              </w:rPr>
              <w:t>Изготовление информационной продукции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A29">
              <w:rPr>
                <w:rFonts w:ascii="Times New Roman" w:hAnsi="Times New Roman"/>
                <w:sz w:val="26"/>
                <w:szCs w:val="26"/>
              </w:rPr>
              <w:t>Проведение паводковых мероприятий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99,0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P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A29">
              <w:rPr>
                <w:rFonts w:ascii="Times New Roman" w:hAnsi="Times New Roman"/>
                <w:sz w:val="26"/>
                <w:szCs w:val="26"/>
              </w:rPr>
              <w:t>Покос травы в с.Питерка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39,3</w:t>
            </w:r>
          </w:p>
        </w:tc>
      </w:tr>
      <w:tr w:rsidR="00F93A29" w:rsidRPr="00F92D31" w:rsidTr="00992669">
        <w:trPr>
          <w:gridBefore w:val="1"/>
          <w:wBefore w:w="235" w:type="dxa"/>
          <w:trHeight w:val="2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A29">
              <w:rPr>
                <w:rFonts w:ascii="Times New Roman" w:hAnsi="Times New Roman"/>
                <w:sz w:val="26"/>
                <w:szCs w:val="26"/>
              </w:rPr>
              <w:t>Обустройство зоны фонтана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29" w:rsidRDefault="00F93A29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90,7</w:t>
            </w:r>
          </w:p>
        </w:tc>
      </w:tr>
      <w:tr w:rsidR="00314511" w:rsidRPr="00F92D31" w:rsidTr="00992669">
        <w:trPr>
          <w:gridBefore w:val="1"/>
          <w:wBefore w:w="235" w:type="dxa"/>
          <w:trHeight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2017 год: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1 967,5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1 967,5</w:t>
            </w:r>
          </w:p>
        </w:tc>
      </w:tr>
      <w:tr w:rsidR="00314511" w:rsidRPr="00F92D31" w:rsidTr="00992669">
        <w:trPr>
          <w:gridBefore w:val="1"/>
          <w:wBefore w:w="235" w:type="dxa"/>
          <w:trHeight w:val="332"/>
          <w:jc w:val="center"/>
        </w:trPr>
        <w:tc>
          <w:tcPr>
            <w:tcW w:w="9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4511" w:rsidRDefault="00314511" w:rsidP="00E20541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14511" w:rsidRDefault="00314511" w:rsidP="00E20541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Таблица № 2</w:t>
            </w:r>
          </w:p>
          <w:p w:rsidR="00314511" w:rsidRPr="00F92D31" w:rsidRDefault="00314511" w:rsidP="00E20541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511" w:rsidRPr="00F92D31" w:rsidTr="00992669">
        <w:trPr>
          <w:gridBefore w:val="1"/>
          <w:wBefore w:w="235" w:type="dxa"/>
          <w:trHeight w:val="269"/>
          <w:jc w:val="center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3152CC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2CC">
              <w:rPr>
                <w:rFonts w:ascii="Times New Roman" w:hAnsi="Times New Roman"/>
                <w:b/>
                <w:sz w:val="26"/>
                <w:szCs w:val="26"/>
              </w:rPr>
              <w:t>2018 год</w:t>
            </w:r>
          </w:p>
        </w:tc>
      </w:tr>
      <w:tr w:rsidR="00314511" w:rsidRPr="00F92D31" w:rsidTr="00992669">
        <w:tblPrEx>
          <w:jc w:val="left"/>
        </w:tblPrEx>
        <w:trPr>
          <w:gridAfter w:val="1"/>
          <w:wAfter w:w="161" w:type="dxa"/>
          <w:trHeight w:val="83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(тыс. руб.)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3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3152CC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3152CC" w:rsidP="00E20541">
            <w:pPr>
              <w:pStyle w:val="a5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Освещение улиц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3152CC" w:rsidRDefault="003152CC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52CC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3152CC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3152CC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707,7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43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5D55C7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167,7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53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53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ind w:left="97" w:right="1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энергосберегающих ламп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129,1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3152CC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3152CC" w:rsidP="00E20541">
            <w:pPr>
              <w:pStyle w:val="a5"/>
              <w:ind w:left="-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1A6F05" w:rsidRDefault="001A6F05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6F05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1A6F05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1A6F05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432,6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356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ind w:left="136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Приобретение саженцев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(деревья, цветы), обустройство парковой зоны, обустройство площадки летнего фонтана, спиливание ветхих аварийных деревьев; содержание и ремонт памятников; приобретение и установка детских игровых площадок; ликвидация несанкционированных свалок; уборка и вывоз мусора с мест общего пользования; содержание и ремонт имущества, находящегося в местах общего пользования; приобретение контейнеров ТБО; дератизация, дезинсекция клещей в местах общего пользования; приобретение краски, приобретение ГСМ, уплата налогов, сборов, обязательных платежей, взносов и иных платежей, прочие мероприятия в рамках благоустройства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1A6F05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1A6F05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1A6F05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432,6</w:t>
            </w:r>
          </w:p>
        </w:tc>
      </w:tr>
      <w:tr w:rsidR="003152CC" w:rsidRPr="00F92D31" w:rsidTr="00992669">
        <w:tblPrEx>
          <w:jc w:val="left"/>
        </w:tblPrEx>
        <w:trPr>
          <w:gridAfter w:val="1"/>
          <w:wAfter w:w="161" w:type="dxa"/>
          <w:trHeight w:val="26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F92D31" w:rsidRDefault="003152CC" w:rsidP="00E2054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3152CC" w:rsidP="00E20541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2018 год: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1A6F05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1A6F05" w:rsidP="005D55C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D55C7">
              <w:rPr>
                <w:rFonts w:ascii="Times New Roman" w:hAnsi="Times New Roman"/>
                <w:b/>
                <w:sz w:val="26"/>
                <w:szCs w:val="26"/>
              </w:rPr>
              <w:t> 140,3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CC" w:rsidRPr="00087D43" w:rsidRDefault="005D55C7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1 140,3</w:t>
            </w:r>
          </w:p>
        </w:tc>
      </w:tr>
    </w:tbl>
    <w:p w:rsidR="00314511" w:rsidRPr="00F92D31" w:rsidRDefault="00314511" w:rsidP="00314511">
      <w:pPr>
        <w:pStyle w:val="a5"/>
        <w:rPr>
          <w:rFonts w:ascii="Times New Roman" w:hAnsi="Times New Roman"/>
          <w:sz w:val="26"/>
          <w:szCs w:val="26"/>
        </w:rPr>
      </w:pPr>
    </w:p>
    <w:p w:rsidR="00314511" w:rsidRDefault="00314511" w:rsidP="0031451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F92D31">
        <w:rPr>
          <w:rFonts w:ascii="Times New Roman" w:hAnsi="Times New Roman"/>
          <w:sz w:val="26"/>
          <w:szCs w:val="26"/>
        </w:rPr>
        <w:t>Таблица №3</w:t>
      </w:r>
    </w:p>
    <w:p w:rsidR="00314511" w:rsidRPr="00627628" w:rsidRDefault="00314511" w:rsidP="00314511">
      <w:pPr>
        <w:pStyle w:val="a5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896"/>
        <w:gridCol w:w="1330"/>
        <w:gridCol w:w="1440"/>
        <w:gridCol w:w="1267"/>
      </w:tblGrid>
      <w:tr w:rsidR="00314511" w:rsidRPr="00627628" w:rsidTr="00E20541">
        <w:trPr>
          <w:trHeight w:val="274"/>
          <w:jc w:val="center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2019 год</w:t>
            </w:r>
          </w:p>
        </w:tc>
      </w:tr>
      <w:tr w:rsidR="00314511" w:rsidRPr="00F92D31" w:rsidTr="00E20541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(тыс. руб.)</w:t>
            </w:r>
          </w:p>
        </w:tc>
      </w:tr>
      <w:tr w:rsidR="00314511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Освещение улиц (в том числе)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570,00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570,0</w:t>
            </w:r>
          </w:p>
        </w:tc>
      </w:tr>
      <w:tr w:rsidR="00314511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</w:t>
            </w:r>
            <w:r w:rsidR="00627628"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159,0</w:t>
            </w:r>
          </w:p>
        </w:tc>
      </w:tr>
      <w:tr w:rsidR="00314511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411,0</w:t>
            </w:r>
          </w:p>
        </w:tc>
      </w:tr>
      <w:tr w:rsidR="00314511" w:rsidRPr="00F92D31" w:rsidTr="00E20541">
        <w:trPr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627628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930,0</w:t>
            </w:r>
          </w:p>
        </w:tc>
      </w:tr>
      <w:tr w:rsidR="00314511" w:rsidRPr="00F92D31" w:rsidTr="00E20541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ind w:left="63" w:righ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 xml:space="preserve">Приобретение саженцев(деревья, цветы), обустройство парковой зоны, обустройство площадки летнего фонтана, спиливание ветхих аварийных деревьев; содержание и ремонт памятников; приобретение и установка детских игровых площадок; ликвидация несанкционированных свалок; уборка и вывоз мусора с мест общего пользования; содержание и ремонт имущества, находящегося в местах общего пользования; приобретение контейнеров ТБО; дератизация, дезинсекция клещей в местах общего пользования; </w:t>
            </w: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приобретение краски, приобретение ГСМ, уплата налогов, сборов, обязательных платежей, взносов и иных платежей, прочие мероприятия в рамках благоустройства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  <w:p w:rsidR="00314511" w:rsidRPr="00F92D31" w:rsidRDefault="00314511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511" w:rsidRPr="00F92D31" w:rsidTr="00E20541">
        <w:trPr>
          <w:trHeight w:val="3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F92D31" w:rsidRDefault="00314511" w:rsidP="00E2054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2019 год: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511" w:rsidRPr="00087D43" w:rsidRDefault="00314511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</w:tr>
    </w:tbl>
    <w:p w:rsidR="00314511" w:rsidRDefault="00314511" w:rsidP="0031451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896"/>
        <w:gridCol w:w="1330"/>
        <w:gridCol w:w="1440"/>
        <w:gridCol w:w="1267"/>
      </w:tblGrid>
      <w:tr w:rsidR="00627628" w:rsidRPr="00627628" w:rsidTr="00E20541">
        <w:trPr>
          <w:trHeight w:val="274"/>
          <w:jc w:val="center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5" w:name="bookmark4"/>
            <w:r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627628" w:rsidRPr="00F92D31" w:rsidTr="00E20541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(тыс. руб.)</w:t>
            </w:r>
          </w:p>
        </w:tc>
      </w:tr>
      <w:tr w:rsidR="00627628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Освещение улиц (в том числе)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570,00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570,0</w:t>
            </w:r>
          </w:p>
        </w:tc>
      </w:tr>
      <w:tr w:rsidR="00627628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159,0</w:t>
            </w:r>
          </w:p>
        </w:tc>
      </w:tr>
      <w:tr w:rsidR="00627628" w:rsidRPr="00F92D31" w:rsidTr="00E20541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411,0</w:t>
            </w:r>
          </w:p>
        </w:tc>
      </w:tr>
      <w:tr w:rsidR="00627628" w:rsidRPr="00F92D31" w:rsidTr="00E20541">
        <w:trPr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627628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7628">
              <w:rPr>
                <w:rFonts w:ascii="Times New Roman" w:hAnsi="Times New Roman"/>
                <w:b/>
                <w:sz w:val="26"/>
                <w:szCs w:val="26"/>
              </w:rPr>
              <w:t>930,0</w:t>
            </w:r>
          </w:p>
        </w:tc>
      </w:tr>
      <w:tr w:rsidR="00627628" w:rsidRPr="00F92D31" w:rsidTr="00E20541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ind w:left="63" w:righ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Приобретение саженцев(деревья, цветы), обустройство парковой зоны, обустройство площадки летнего фонтана, спиливание ветхих аварийных деревьев; содержание и ремонт памятников; приобретение и установка детских игровых площадок; ликвидация несанкционированных свалок; уборка и вывоз мусора с мест общего пользования; содержание и ремонт имущества, находящегося в местах общего пользования; приобретение контейнеров ТБО; дератизация, дезинсекция клещей в местах общего пользования; приобретение краски, приобретение ГСМ, уплата налогов, сборов, обязательных платежей, взносов и иных платежей, прочие мероприятия в рамках благоустройства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  <w:p w:rsidR="00627628" w:rsidRPr="00F92D31" w:rsidRDefault="00627628" w:rsidP="00E205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628" w:rsidRPr="00F92D31" w:rsidTr="00E20541">
        <w:trPr>
          <w:trHeight w:val="3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F92D31" w:rsidRDefault="00627628" w:rsidP="00E2054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62762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 xml:space="preserve"> год: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28" w:rsidRPr="00087D43" w:rsidRDefault="00627628" w:rsidP="00E2054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</w:tr>
    </w:tbl>
    <w:p w:rsidR="00627628" w:rsidRDefault="00627628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4511" w:rsidRPr="00F92D31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D31">
        <w:rPr>
          <w:rFonts w:ascii="Times New Roman" w:hAnsi="Times New Roman"/>
          <w:b/>
          <w:sz w:val="28"/>
          <w:szCs w:val="28"/>
        </w:rPr>
        <w:t>Раздел 4. Механизм реализации, организация управления и контроль за ходом реализации программы</w:t>
      </w:r>
      <w:bookmarkEnd w:id="5"/>
    </w:p>
    <w:p w:rsidR="0031451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Управление реализацией Программы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F92D31">
        <w:rPr>
          <w:rFonts w:ascii="Times New Roman" w:hAnsi="Times New Roman"/>
          <w:sz w:val="28"/>
          <w:szCs w:val="28"/>
        </w:rPr>
        <w:t xml:space="preserve"> муниципальный заказчик Программы - </w:t>
      </w:r>
      <w:r>
        <w:rPr>
          <w:rFonts w:ascii="Times New Roman" w:hAnsi="Times New Roman"/>
          <w:sz w:val="28"/>
          <w:szCs w:val="28"/>
        </w:rPr>
        <w:t>а</w:t>
      </w:r>
      <w:r w:rsidRPr="00F92D31">
        <w:rPr>
          <w:rFonts w:ascii="Times New Roman" w:hAnsi="Times New Roman"/>
          <w:sz w:val="28"/>
          <w:szCs w:val="28"/>
        </w:rPr>
        <w:t>дминистрация Питерского муниципального района Саратовской области.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lastRenderedPageBreak/>
        <w:t>Муниципальным Заказчиком Программы выполняются следующие основные задачи: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Распределение объемов финансирования, указанных в таблицах №1-3 к настоящей Программе, осуществляется Муниципальным заказчиком Программы.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Контроль за реализацией Программы осуществляется Администрацией Питерского муниципального района Саратовской области.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Исполнитель Программы - Администрация Питерского муниципального района Саратовской области: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1451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осуществляет обобщение и подготовку информации о ходе р</w:t>
      </w:r>
      <w:r>
        <w:rPr>
          <w:rFonts w:ascii="Times New Roman" w:hAnsi="Times New Roman"/>
          <w:sz w:val="28"/>
          <w:szCs w:val="28"/>
        </w:rPr>
        <w:t>еализации мероприятий Программы.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511" w:rsidRPr="008111BF" w:rsidRDefault="00314511" w:rsidP="0031451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5"/>
      <w:r w:rsidRPr="00F92D31">
        <w:rPr>
          <w:rFonts w:ascii="Times New Roman" w:hAnsi="Times New Roman"/>
          <w:b/>
          <w:sz w:val="28"/>
          <w:szCs w:val="28"/>
        </w:rPr>
        <w:t>Раздел 5. Оценка эффективности социально - экономических и экологических последствий</w:t>
      </w:r>
      <w:bookmarkStart w:id="7" w:name="bookmark6"/>
      <w:bookmarkEnd w:id="6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111BF">
        <w:rPr>
          <w:rFonts w:ascii="Times New Roman" w:hAnsi="Times New Roman"/>
          <w:b/>
          <w:sz w:val="28"/>
          <w:szCs w:val="28"/>
        </w:rPr>
        <w:t>от реализации программы</w:t>
      </w:r>
      <w:bookmarkEnd w:id="7"/>
    </w:p>
    <w:p w:rsidR="0031451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поселения.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территории поселения.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ГОСТу;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процент привлечения населения муниципального образования к работам по благоустройству;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92D31">
        <w:rPr>
          <w:rFonts w:ascii="Times New Roman" w:hAnsi="Times New Roman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уровень взаимодействия предприятий, обеспечивающих благоустройство поселения и предприятий - владельцев инженерных сетей;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уровень благоустроенности территории поселения (зелеными насаждениями, детскими игровыми площадками).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314511" w:rsidRPr="00F92D3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совершенствование эстетического состояния территории поселения;</w:t>
      </w:r>
    </w:p>
    <w:p w:rsidR="00314511" w:rsidRDefault="00314511" w:rsidP="003145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D31">
        <w:rPr>
          <w:rFonts w:ascii="Times New Roman" w:hAnsi="Times New Roman"/>
          <w:sz w:val="28"/>
          <w:szCs w:val="28"/>
        </w:rPr>
        <w:t>создание зелёных зон для отдыха населения.</w:t>
      </w:r>
      <w:r w:rsidR="005870B5">
        <w:rPr>
          <w:rFonts w:ascii="Times New Roman" w:hAnsi="Times New Roman"/>
          <w:sz w:val="28"/>
          <w:szCs w:val="28"/>
        </w:rPr>
        <w:t>»</w:t>
      </w:r>
    </w:p>
    <w:p w:rsidR="00314511" w:rsidRDefault="00314511" w:rsidP="003145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4511" w:rsidRDefault="00314511" w:rsidP="003145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4511" w:rsidRDefault="00314511" w:rsidP="00314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314511" w:rsidRPr="00F92D31" w:rsidRDefault="00314511" w:rsidP="00314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</w:t>
      </w:r>
      <w:r w:rsidR="000F03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И.А.Серяпина</w:t>
      </w:r>
    </w:p>
    <w:p w:rsidR="00314511" w:rsidRDefault="00314511" w:rsidP="003145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4511" w:rsidRDefault="00314511"/>
    <w:sectPr w:rsidR="00314511" w:rsidSect="00D76BB0">
      <w:footerReference w:type="default" r:id="rId8"/>
      <w:pgSz w:w="11906" w:h="16838"/>
      <w:pgMar w:top="993" w:right="709" w:bottom="426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F1" w:rsidRDefault="00753AF1" w:rsidP="004C6B30">
      <w:pPr>
        <w:spacing w:after="0" w:line="240" w:lineRule="auto"/>
      </w:pPr>
      <w:r>
        <w:separator/>
      </w:r>
    </w:p>
  </w:endnote>
  <w:endnote w:type="continuationSeparator" w:id="1">
    <w:p w:rsidR="00753AF1" w:rsidRDefault="00753AF1" w:rsidP="004C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8542A">
    <w:pPr>
      <w:pStyle w:val="a3"/>
      <w:jc w:val="right"/>
    </w:pPr>
    <w:r>
      <w:fldChar w:fldCharType="begin"/>
    </w:r>
    <w:r w:rsidR="00C21F4A">
      <w:instrText xml:space="preserve"> PAGE   \* MERGEFORMAT </w:instrText>
    </w:r>
    <w:r>
      <w:fldChar w:fldCharType="separate"/>
    </w:r>
    <w:r w:rsidR="005870B5">
      <w:rPr>
        <w:noProof/>
      </w:rPr>
      <w:t>11</w:t>
    </w:r>
    <w:r>
      <w:rPr>
        <w:noProof/>
      </w:rPr>
      <w:fldChar w:fldCharType="end"/>
    </w:r>
  </w:p>
  <w:p w:rsidR="00540B16" w:rsidRDefault="00753A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F1" w:rsidRDefault="00753AF1" w:rsidP="004C6B30">
      <w:pPr>
        <w:spacing w:after="0" w:line="240" w:lineRule="auto"/>
      </w:pPr>
      <w:r>
        <w:separator/>
      </w:r>
    </w:p>
  </w:footnote>
  <w:footnote w:type="continuationSeparator" w:id="1">
    <w:p w:rsidR="00753AF1" w:rsidRDefault="00753AF1" w:rsidP="004C6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C51"/>
    <w:rsid w:val="00047ED2"/>
    <w:rsid w:val="000738B7"/>
    <w:rsid w:val="000C0356"/>
    <w:rsid w:val="000F0308"/>
    <w:rsid w:val="00141D4F"/>
    <w:rsid w:val="00191A2A"/>
    <w:rsid w:val="001A6F05"/>
    <w:rsid w:val="001D6DA9"/>
    <w:rsid w:val="002442AC"/>
    <w:rsid w:val="0028542A"/>
    <w:rsid w:val="00314511"/>
    <w:rsid w:val="003152CC"/>
    <w:rsid w:val="004A128E"/>
    <w:rsid w:val="004C6B30"/>
    <w:rsid w:val="004E7513"/>
    <w:rsid w:val="0055449D"/>
    <w:rsid w:val="005870B5"/>
    <w:rsid w:val="005D55C7"/>
    <w:rsid w:val="00627628"/>
    <w:rsid w:val="00650C51"/>
    <w:rsid w:val="00753AF1"/>
    <w:rsid w:val="007721EB"/>
    <w:rsid w:val="00786B5C"/>
    <w:rsid w:val="008C0E43"/>
    <w:rsid w:val="0094464A"/>
    <w:rsid w:val="009844FE"/>
    <w:rsid w:val="00992669"/>
    <w:rsid w:val="009D5AC3"/>
    <w:rsid w:val="00C21F4A"/>
    <w:rsid w:val="00CB29B3"/>
    <w:rsid w:val="00D76BB0"/>
    <w:rsid w:val="00E101B6"/>
    <w:rsid w:val="00E21257"/>
    <w:rsid w:val="00E248E0"/>
    <w:rsid w:val="00ED7346"/>
    <w:rsid w:val="00EF0A7F"/>
    <w:rsid w:val="00EF5A06"/>
    <w:rsid w:val="00F059FC"/>
    <w:rsid w:val="00F9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0C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0C51"/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650C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31451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a0"/>
    <w:rsid w:val="0031451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">
    <w:name w:val="Основной текст (4) + Не полужирный"/>
    <w:basedOn w:val="a0"/>
    <w:rsid w:val="0031451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314511"/>
    <w:rPr>
      <w:i/>
      <w:iCs/>
    </w:rPr>
  </w:style>
  <w:style w:type="paragraph" w:customStyle="1" w:styleId="1">
    <w:name w:val="Основной текст1"/>
    <w:basedOn w:val="a"/>
    <w:link w:val="a6"/>
    <w:rsid w:val="00314511"/>
    <w:pPr>
      <w:shd w:val="clear" w:color="auto" w:fill="FFFFFF"/>
      <w:spacing w:after="0" w:line="254" w:lineRule="exact"/>
      <w:ind w:hanging="480"/>
      <w:jc w:val="right"/>
    </w:pPr>
    <w:rPr>
      <w:rFonts w:ascii="Times New Roman" w:eastAsia="Times New Roman" w:hAnsi="Times New Roman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9B75-CCF8-4C38-873A-607312AD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2018-03-29T07:23:00Z</cp:lastPrinted>
  <dcterms:created xsi:type="dcterms:W3CDTF">2018-03-29T07:16:00Z</dcterms:created>
  <dcterms:modified xsi:type="dcterms:W3CDTF">2018-03-29T07:23:00Z</dcterms:modified>
</cp:coreProperties>
</file>