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150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0C77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0C77">
        <w:rPr>
          <w:rFonts w:ascii="Times New Roman CYR" w:hAnsi="Times New Roman CYR" w:cs="Times New Roman CYR"/>
          <w:sz w:val="28"/>
          <w:szCs w:val="28"/>
        </w:rPr>
        <w:t>июня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9D0C77">
        <w:rPr>
          <w:rFonts w:ascii="Times New Roman CYR" w:hAnsi="Times New Roman CYR" w:cs="Times New Roman CYR"/>
          <w:sz w:val="28"/>
          <w:szCs w:val="28"/>
        </w:rPr>
        <w:t>21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7F1B20">
        <w:rPr>
          <w:rFonts w:ascii="Times New Roman CYR" w:hAnsi="Times New Roman CYR" w:cs="Times New Roman CYR"/>
          <w:sz w:val="28"/>
          <w:szCs w:val="28"/>
        </w:rPr>
        <w:t>117-р</w:t>
      </w:r>
      <w:r w:rsidR="005829BA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29BA" w:rsidRDefault="005829BA" w:rsidP="005829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29BA" w:rsidRDefault="009D0C77" w:rsidP="005829BA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режима повышенной готовности на территории Питерского, Мироновского, Новотульского муниципальных образований в связи с возможными прохождениями неблагоприятных метео</w:t>
      </w:r>
      <w:r w:rsidR="00452796">
        <w:rPr>
          <w:rFonts w:ascii="Times New Roman" w:hAnsi="Times New Roman" w:cs="Times New Roman"/>
          <w:sz w:val="28"/>
          <w:szCs w:val="28"/>
        </w:rPr>
        <w:t>рологических природных явлений</w:t>
      </w:r>
    </w:p>
    <w:p w:rsidR="005829BA" w:rsidRPr="005829BA" w:rsidRDefault="005829BA" w:rsidP="005829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29BA" w:rsidRPr="005829BA" w:rsidRDefault="005829BA" w:rsidP="001A4F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BA"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1A4F88">
        <w:rPr>
          <w:rFonts w:ascii="Times New Roman" w:hAnsi="Times New Roman" w:cs="Times New Roman"/>
          <w:sz w:val="28"/>
          <w:szCs w:val="28"/>
        </w:rPr>
        <w:t>коном от 21 декабря 1994 года №</w:t>
      </w:r>
      <w:r w:rsidRPr="005829BA">
        <w:rPr>
          <w:rFonts w:ascii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</w:t>
      </w:r>
      <w:r w:rsidR="009D0C77">
        <w:rPr>
          <w:rFonts w:ascii="Times New Roman" w:hAnsi="Times New Roman" w:cs="Times New Roman"/>
          <w:sz w:val="28"/>
          <w:szCs w:val="28"/>
        </w:rPr>
        <w:t>ого и техногенного характера», П</w:t>
      </w:r>
      <w:r w:rsidRPr="005829B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</w:t>
      </w:r>
      <w:r w:rsidR="001A4F88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9D0C77">
        <w:rPr>
          <w:rFonts w:ascii="Times New Roman" w:hAnsi="Times New Roman" w:cs="Times New Roman"/>
          <w:sz w:val="28"/>
          <w:szCs w:val="28"/>
        </w:rPr>
        <w:t>30</w:t>
      </w:r>
      <w:r w:rsidR="001A4F88">
        <w:rPr>
          <w:rFonts w:ascii="Times New Roman" w:hAnsi="Times New Roman" w:cs="Times New Roman"/>
          <w:sz w:val="28"/>
          <w:szCs w:val="28"/>
        </w:rPr>
        <w:t xml:space="preserve"> </w:t>
      </w:r>
      <w:r w:rsidR="009D0C77">
        <w:rPr>
          <w:rFonts w:ascii="Times New Roman" w:hAnsi="Times New Roman" w:cs="Times New Roman"/>
          <w:sz w:val="28"/>
          <w:szCs w:val="28"/>
        </w:rPr>
        <w:t>декабря 2003</w:t>
      </w:r>
      <w:r w:rsidR="001A4F8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D0C77">
        <w:rPr>
          <w:rFonts w:ascii="Times New Roman" w:hAnsi="Times New Roman" w:cs="Times New Roman"/>
          <w:sz w:val="28"/>
          <w:szCs w:val="28"/>
        </w:rPr>
        <w:t>794</w:t>
      </w:r>
      <w:r w:rsidRPr="005829BA">
        <w:rPr>
          <w:rFonts w:ascii="Times New Roman" w:hAnsi="Times New Roman" w:cs="Times New Roman"/>
          <w:sz w:val="28"/>
          <w:szCs w:val="28"/>
        </w:rPr>
        <w:t xml:space="preserve"> «О </w:t>
      </w:r>
      <w:r w:rsidR="009D0C77">
        <w:rPr>
          <w:rFonts w:ascii="Times New Roman" w:hAnsi="Times New Roman" w:cs="Times New Roman"/>
          <w:sz w:val="28"/>
          <w:szCs w:val="28"/>
        </w:rPr>
        <w:t xml:space="preserve">единой государственной системы предупреждения </w:t>
      </w:r>
      <w:r w:rsidR="00E337FC">
        <w:rPr>
          <w:rFonts w:ascii="Times New Roman" w:hAnsi="Times New Roman" w:cs="Times New Roman"/>
          <w:sz w:val="28"/>
          <w:szCs w:val="28"/>
        </w:rPr>
        <w:t>и ликвидации чрезвычайной ситуации</w:t>
      </w:r>
      <w:r w:rsidR="003C1BFA">
        <w:rPr>
          <w:rFonts w:ascii="Times New Roman" w:hAnsi="Times New Roman" w:cs="Times New Roman"/>
          <w:sz w:val="28"/>
          <w:szCs w:val="28"/>
        </w:rPr>
        <w:t>»</w:t>
      </w:r>
      <w:r w:rsidRPr="005829BA">
        <w:rPr>
          <w:rFonts w:ascii="Times New Roman" w:hAnsi="Times New Roman" w:cs="Times New Roman"/>
          <w:sz w:val="28"/>
          <w:szCs w:val="28"/>
        </w:rPr>
        <w:t>,</w:t>
      </w:r>
      <w:r w:rsidR="003C1BFA">
        <w:rPr>
          <w:rFonts w:ascii="Times New Roman" w:hAnsi="Times New Roman" w:cs="Times New Roman"/>
          <w:sz w:val="28"/>
          <w:szCs w:val="28"/>
        </w:rPr>
        <w:t xml:space="preserve"> </w:t>
      </w:r>
      <w:r w:rsidR="00E337F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мая 2007 года №304 «О классификации чрезвычайных ситуаций природного и техногенного характера», </w:t>
      </w:r>
      <w:r w:rsidR="003C1BFA">
        <w:rPr>
          <w:rFonts w:ascii="Times New Roman" w:hAnsi="Times New Roman" w:cs="Times New Roman"/>
          <w:sz w:val="28"/>
          <w:szCs w:val="28"/>
        </w:rPr>
        <w:t xml:space="preserve">в связи со стабилизацией обстановки на территории Питерского, Мироновского, Новотульского муниципальных образований, </w:t>
      </w:r>
      <w:r w:rsidRPr="005829BA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муниципального района Саратовской области:</w:t>
      </w:r>
    </w:p>
    <w:p w:rsidR="005829BA" w:rsidRPr="005829BA" w:rsidRDefault="001A4F88" w:rsidP="001A4F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1BFA">
        <w:rPr>
          <w:rFonts w:ascii="Times New Roman" w:hAnsi="Times New Roman" w:cs="Times New Roman"/>
          <w:sz w:val="28"/>
          <w:szCs w:val="28"/>
        </w:rPr>
        <w:t>Отменить режим повышенной готовности на территории Питерского, Мироновского, Новотульского муниципальных образований в связи со стабилизацией обстановки, связанной с возможными прохождениями неблагоприятных метеорологических природных явлений.</w:t>
      </w:r>
    </w:p>
    <w:p w:rsidR="005829BA" w:rsidRPr="005829BA" w:rsidRDefault="001A4F88" w:rsidP="001A4F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6337"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Питерского муниципального района от 25 мая 2021 года №88-р «О внесении дополнений в распоряжение администрации Питерского муниципального района от 27 марта 2020 года №56-р».</w:t>
      </w:r>
    </w:p>
    <w:p w:rsidR="005829BA" w:rsidRPr="005829BA" w:rsidRDefault="00BE6337" w:rsidP="001A4F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4F88">
        <w:rPr>
          <w:rFonts w:ascii="Times New Roman" w:hAnsi="Times New Roman" w:cs="Times New Roman"/>
          <w:sz w:val="28"/>
          <w:szCs w:val="28"/>
        </w:rPr>
        <w:t xml:space="preserve">. </w:t>
      </w:r>
      <w:r w:rsidR="001A4F88" w:rsidRPr="006009B4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опубликования</w:t>
      </w:r>
      <w:r w:rsidR="001A4F88" w:rsidRPr="006009B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Питерского муниципального района </w:t>
      </w:r>
      <w:r w:rsidR="001A4F88" w:rsidRPr="006009B4">
        <w:rPr>
          <w:rFonts w:ascii="Times New Roman" w:hAnsi="Times New Roman" w:cs="Times New Roman"/>
          <w:sz w:val="28"/>
          <w:szCs w:val="28"/>
        </w:rPr>
        <w:lastRenderedPageBreak/>
        <w:t>Саратовской области в</w:t>
      </w:r>
      <w:r w:rsidR="001A4F8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1A4F88" w:rsidRPr="006009B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A4F88" w:rsidRPr="006009B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4F88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1A4F88" w:rsidRPr="003904CD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1A4F88" w:rsidRPr="003904CD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1A4F88">
        <w:t>.</w:t>
      </w:r>
    </w:p>
    <w:p w:rsidR="00515529" w:rsidRDefault="002E42B9" w:rsidP="00150878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4F88">
        <w:rPr>
          <w:rFonts w:ascii="Times New Roman" w:hAnsi="Times New Roman" w:cs="Times New Roman"/>
          <w:sz w:val="28"/>
          <w:szCs w:val="28"/>
        </w:rPr>
        <w:t xml:space="preserve">. </w:t>
      </w:r>
      <w:r w:rsidR="005829BA" w:rsidRPr="005829B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4B77F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района</w:t>
      </w:r>
      <w:r w:rsidR="00150878">
        <w:rPr>
          <w:rFonts w:ascii="Times New Roman" w:hAnsi="Times New Roman" w:cs="Times New Roman"/>
          <w:sz w:val="28"/>
          <w:szCs w:val="28"/>
        </w:rPr>
        <w:t>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0878" w:rsidRDefault="0015087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42B9" w:rsidRDefault="002E42B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</w:t>
      </w:r>
      <w:r w:rsidR="004B77FD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D25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42B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4B77FD">
        <w:rPr>
          <w:rFonts w:ascii="Times New Roman CYR" w:hAnsi="Times New Roman CYR" w:cs="Times New Roman CYR"/>
          <w:sz w:val="28"/>
          <w:szCs w:val="28"/>
        </w:rPr>
        <w:t>А.А. Рябов</w:t>
      </w: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5440" w:rsidRDefault="00B35440" w:rsidP="00F3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5440" w:rsidSect="002E42B9">
      <w:footerReference w:type="default" r:id="rId9"/>
      <w:pgSz w:w="12240" w:h="15840"/>
      <w:pgMar w:top="992" w:right="760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4C" w:rsidRDefault="0066744C" w:rsidP="006823C3">
      <w:pPr>
        <w:spacing w:after="0" w:line="240" w:lineRule="auto"/>
      </w:pPr>
      <w:r>
        <w:separator/>
      </w:r>
    </w:p>
  </w:endnote>
  <w:endnote w:type="continuationSeparator" w:id="0">
    <w:p w:rsidR="0066744C" w:rsidRDefault="0066744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813714">
        <w:pPr>
          <w:pStyle w:val="ad"/>
          <w:jc w:val="right"/>
        </w:pPr>
        <w:fldSimple w:instr=" PAGE   \* MERGEFORMAT ">
          <w:r w:rsidR="00B55C7A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4C" w:rsidRDefault="0066744C" w:rsidP="006823C3">
      <w:pPr>
        <w:spacing w:after="0" w:line="240" w:lineRule="auto"/>
      </w:pPr>
      <w:r>
        <w:separator/>
      </w:r>
    </w:p>
  </w:footnote>
  <w:footnote w:type="continuationSeparator" w:id="0">
    <w:p w:rsidR="0066744C" w:rsidRDefault="0066744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2BCF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50878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A4F88"/>
    <w:rsid w:val="001B1F15"/>
    <w:rsid w:val="001B396C"/>
    <w:rsid w:val="001B5532"/>
    <w:rsid w:val="001B6697"/>
    <w:rsid w:val="001C09CF"/>
    <w:rsid w:val="001C2C2A"/>
    <w:rsid w:val="001D4709"/>
    <w:rsid w:val="001D4C18"/>
    <w:rsid w:val="001F0CCC"/>
    <w:rsid w:val="001F1396"/>
    <w:rsid w:val="001F1881"/>
    <w:rsid w:val="001F1F5E"/>
    <w:rsid w:val="002014C6"/>
    <w:rsid w:val="002027B7"/>
    <w:rsid w:val="00206A3B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4210"/>
    <w:rsid w:val="002B6A8B"/>
    <w:rsid w:val="002C1414"/>
    <w:rsid w:val="002C4A1A"/>
    <w:rsid w:val="002D03F3"/>
    <w:rsid w:val="002D49E8"/>
    <w:rsid w:val="002E22BF"/>
    <w:rsid w:val="002E3CAF"/>
    <w:rsid w:val="002E42B9"/>
    <w:rsid w:val="002E43A2"/>
    <w:rsid w:val="002E54D8"/>
    <w:rsid w:val="002F3C03"/>
    <w:rsid w:val="00300E42"/>
    <w:rsid w:val="003017F2"/>
    <w:rsid w:val="00301FFF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5855"/>
    <w:rsid w:val="003A6132"/>
    <w:rsid w:val="003B1B63"/>
    <w:rsid w:val="003C1BFA"/>
    <w:rsid w:val="003C74EF"/>
    <w:rsid w:val="003D4993"/>
    <w:rsid w:val="003D5F30"/>
    <w:rsid w:val="003E45A4"/>
    <w:rsid w:val="003E4650"/>
    <w:rsid w:val="003E7AFA"/>
    <w:rsid w:val="003F459C"/>
    <w:rsid w:val="003F4DDD"/>
    <w:rsid w:val="004069D8"/>
    <w:rsid w:val="00407686"/>
    <w:rsid w:val="00447FF4"/>
    <w:rsid w:val="0045152B"/>
    <w:rsid w:val="00451B35"/>
    <w:rsid w:val="00452796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B77FD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54A89"/>
    <w:rsid w:val="005605C9"/>
    <w:rsid w:val="00563E9B"/>
    <w:rsid w:val="00571CB9"/>
    <w:rsid w:val="005730CB"/>
    <w:rsid w:val="00573335"/>
    <w:rsid w:val="00576D35"/>
    <w:rsid w:val="00577478"/>
    <w:rsid w:val="005829BA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4917"/>
    <w:rsid w:val="006365F2"/>
    <w:rsid w:val="00636DD7"/>
    <w:rsid w:val="00640494"/>
    <w:rsid w:val="0064180F"/>
    <w:rsid w:val="00644B6F"/>
    <w:rsid w:val="00646FA8"/>
    <w:rsid w:val="006620FE"/>
    <w:rsid w:val="00665F7E"/>
    <w:rsid w:val="0066744C"/>
    <w:rsid w:val="00670027"/>
    <w:rsid w:val="006703CA"/>
    <w:rsid w:val="00676815"/>
    <w:rsid w:val="00680613"/>
    <w:rsid w:val="006823C3"/>
    <w:rsid w:val="00684961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53084"/>
    <w:rsid w:val="007620FC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0634"/>
    <w:rsid w:val="007D274C"/>
    <w:rsid w:val="007E4B08"/>
    <w:rsid w:val="007E5C02"/>
    <w:rsid w:val="007F1B20"/>
    <w:rsid w:val="007F4F73"/>
    <w:rsid w:val="007F7FF7"/>
    <w:rsid w:val="0080078E"/>
    <w:rsid w:val="00800CEC"/>
    <w:rsid w:val="00802419"/>
    <w:rsid w:val="00807357"/>
    <w:rsid w:val="00813714"/>
    <w:rsid w:val="0081721E"/>
    <w:rsid w:val="0082336D"/>
    <w:rsid w:val="00827FA5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73D7"/>
    <w:rsid w:val="0092084A"/>
    <w:rsid w:val="009211FD"/>
    <w:rsid w:val="00926B2C"/>
    <w:rsid w:val="00936FC1"/>
    <w:rsid w:val="00940D64"/>
    <w:rsid w:val="00942C81"/>
    <w:rsid w:val="00951111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25A2"/>
    <w:rsid w:val="009D0C77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93B7B"/>
    <w:rsid w:val="00AA2F30"/>
    <w:rsid w:val="00AB0B63"/>
    <w:rsid w:val="00AB1EFE"/>
    <w:rsid w:val="00AB2755"/>
    <w:rsid w:val="00AB363D"/>
    <w:rsid w:val="00AB4FF0"/>
    <w:rsid w:val="00AC2345"/>
    <w:rsid w:val="00AC71B1"/>
    <w:rsid w:val="00AD19C6"/>
    <w:rsid w:val="00AD1E1B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6FAA"/>
    <w:rsid w:val="00B47A4D"/>
    <w:rsid w:val="00B47C07"/>
    <w:rsid w:val="00B47F57"/>
    <w:rsid w:val="00B5584A"/>
    <w:rsid w:val="00B55C7A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337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400BB"/>
    <w:rsid w:val="00C46073"/>
    <w:rsid w:val="00C502A3"/>
    <w:rsid w:val="00C51C8B"/>
    <w:rsid w:val="00C56AAE"/>
    <w:rsid w:val="00C63CBF"/>
    <w:rsid w:val="00C67FA9"/>
    <w:rsid w:val="00C93151"/>
    <w:rsid w:val="00C95DB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B78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37FC"/>
    <w:rsid w:val="00E35FB2"/>
    <w:rsid w:val="00E36077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F02A1F"/>
    <w:rsid w:val="00F117FC"/>
    <w:rsid w:val="00F17B41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styleId="af">
    <w:name w:val="Body Text"/>
    <w:basedOn w:val="a"/>
    <w:link w:val="af0"/>
    <w:rsid w:val="005829BA"/>
    <w:pPr>
      <w:spacing w:after="120"/>
    </w:pPr>
  </w:style>
  <w:style w:type="character" w:customStyle="1" w:styleId="af0">
    <w:name w:val="Основной текст Знак"/>
    <w:basedOn w:val="a0"/>
    <w:link w:val="af"/>
    <w:rsid w:val="005829BA"/>
    <w:rPr>
      <w:rFonts w:cs="Calibri"/>
      <w:sz w:val="22"/>
      <w:szCs w:val="22"/>
    </w:rPr>
  </w:style>
  <w:style w:type="character" w:customStyle="1" w:styleId="10">
    <w:name w:val="Основной текст Знак1"/>
    <w:basedOn w:val="a0"/>
    <w:uiPriority w:val="99"/>
    <w:rsid w:val="005829BA"/>
    <w:rPr>
      <w:rFonts w:ascii="Times New Roman" w:hAnsi="Times New Roman" w:cs="Times New Roman"/>
      <w:spacing w:val="0"/>
      <w:sz w:val="23"/>
      <w:szCs w:val="23"/>
    </w:rPr>
  </w:style>
  <w:style w:type="character" w:styleId="af1">
    <w:name w:val="Hyperlink"/>
    <w:basedOn w:val="a0"/>
    <w:uiPriority w:val="99"/>
    <w:unhideWhenUsed/>
    <w:rsid w:val="001A4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2020-02-28T12:38:00Z</cp:lastPrinted>
  <dcterms:created xsi:type="dcterms:W3CDTF">2021-06-23T12:59:00Z</dcterms:created>
  <dcterms:modified xsi:type="dcterms:W3CDTF">2021-06-24T07:32:00Z</dcterms:modified>
</cp:coreProperties>
</file>