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110A8E"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BC1D5D">
        <w:rPr>
          <w:rFonts w:ascii="Times New Roman CYR" w:hAnsi="Times New Roman CYR" w:cs="Times New Roman CYR"/>
          <w:sz w:val="28"/>
          <w:szCs w:val="28"/>
        </w:rPr>
        <w:t>13июня</w:t>
      </w:r>
      <w:r>
        <w:rPr>
          <w:rFonts w:ascii="Times New Roman CYR" w:hAnsi="Times New Roman CYR" w:cs="Times New Roman CYR"/>
          <w:sz w:val="28"/>
          <w:szCs w:val="28"/>
        </w:rPr>
        <w:t xml:space="preserve"> 201</w:t>
      </w:r>
      <w:r w:rsidR="00C161F9">
        <w:rPr>
          <w:rFonts w:ascii="Times New Roman CYR" w:hAnsi="Times New Roman CYR" w:cs="Times New Roman CYR"/>
          <w:sz w:val="28"/>
          <w:szCs w:val="28"/>
        </w:rPr>
        <w:t>7</w:t>
      </w:r>
      <w:r w:rsidR="00BC1D5D">
        <w:rPr>
          <w:rFonts w:ascii="Times New Roman CYR" w:hAnsi="Times New Roman CYR" w:cs="Times New Roman CYR"/>
          <w:sz w:val="28"/>
          <w:szCs w:val="28"/>
        </w:rPr>
        <w:t xml:space="preserve"> года  124</w:t>
      </w:r>
      <w:r w:rsidR="0038578B">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C77EC" w:rsidRPr="00CC77EC" w:rsidRDefault="00CC77EC" w:rsidP="00CC77EC">
      <w:pPr>
        <w:pStyle w:val="a6"/>
        <w:jc w:val="both"/>
        <w:rPr>
          <w:rFonts w:ascii="Times New Roman" w:hAnsi="Times New Roman"/>
          <w:sz w:val="28"/>
          <w:szCs w:val="28"/>
        </w:rPr>
      </w:pPr>
      <w:r w:rsidRPr="00CC77EC">
        <w:rPr>
          <w:rFonts w:ascii="Times New Roman" w:hAnsi="Times New Roman"/>
          <w:sz w:val="28"/>
          <w:szCs w:val="28"/>
        </w:rPr>
        <w:t>О проведении аукциона на право</w:t>
      </w:r>
    </w:p>
    <w:p w:rsidR="00CC77EC" w:rsidRPr="00CC77EC" w:rsidRDefault="00CC77EC" w:rsidP="00CC77EC">
      <w:pPr>
        <w:pStyle w:val="a6"/>
        <w:jc w:val="both"/>
        <w:rPr>
          <w:rFonts w:ascii="Times New Roman" w:hAnsi="Times New Roman"/>
          <w:sz w:val="28"/>
          <w:szCs w:val="28"/>
        </w:rPr>
      </w:pPr>
      <w:r w:rsidRPr="00CC77EC">
        <w:rPr>
          <w:rFonts w:ascii="Times New Roman" w:hAnsi="Times New Roman"/>
          <w:sz w:val="28"/>
          <w:szCs w:val="28"/>
        </w:rPr>
        <w:t xml:space="preserve">заключения договора аренды </w:t>
      </w:r>
    </w:p>
    <w:p w:rsidR="00CC77EC" w:rsidRPr="0072596D" w:rsidRDefault="00CC77EC" w:rsidP="00CC77EC">
      <w:pPr>
        <w:pStyle w:val="a6"/>
        <w:jc w:val="both"/>
        <w:rPr>
          <w:rFonts w:ascii="Times New Roman" w:hAnsi="Times New Roman"/>
          <w:b/>
          <w:sz w:val="24"/>
          <w:szCs w:val="24"/>
        </w:rPr>
      </w:pPr>
      <w:r w:rsidRPr="00CC77EC">
        <w:rPr>
          <w:rFonts w:ascii="Times New Roman" w:hAnsi="Times New Roman"/>
          <w:sz w:val="28"/>
          <w:szCs w:val="28"/>
        </w:rPr>
        <w:t>земельного участка</w:t>
      </w:r>
    </w:p>
    <w:p w:rsidR="00CC77EC" w:rsidRDefault="00CC77EC" w:rsidP="00CC77EC">
      <w:pPr>
        <w:pStyle w:val="ab"/>
        <w:rPr>
          <w:rFonts w:ascii="Times New Roman" w:hAnsi="Times New Roman"/>
          <w:sz w:val="28"/>
        </w:rPr>
      </w:pPr>
    </w:p>
    <w:p w:rsidR="00CC77EC" w:rsidRPr="00A171BA" w:rsidRDefault="00CC77EC" w:rsidP="00CC77EC">
      <w:pPr>
        <w:pStyle w:val="1"/>
        <w:ind w:firstLine="720"/>
        <w:jc w:val="both"/>
        <w:rPr>
          <w:rFonts w:ascii="Times New Roman" w:hAnsi="Times New Roman"/>
          <w:b w:val="0"/>
          <w:color w:val="000000" w:themeColor="text1"/>
          <w:sz w:val="28"/>
          <w:szCs w:val="28"/>
        </w:rPr>
      </w:pPr>
      <w:r w:rsidRPr="00A171BA">
        <w:rPr>
          <w:rFonts w:ascii="Times New Roman" w:hAnsi="Times New Roman"/>
          <w:b w:val="0"/>
          <w:color w:val="000000" w:themeColor="text1"/>
          <w:sz w:val="28"/>
          <w:szCs w:val="28"/>
        </w:rPr>
        <w:t>В соответствии со ст. 39.11, ст. 39.12Земельного кодекса Российской Федерации от 25 октября 2001 года №136-ФЗ:</w:t>
      </w:r>
    </w:p>
    <w:p w:rsidR="00BC1D5D" w:rsidRPr="00BC1D5D" w:rsidRDefault="00BC1D5D" w:rsidP="00BC1D5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C1D5D">
        <w:rPr>
          <w:rFonts w:ascii="Times New Roman" w:hAnsi="Times New Roman" w:cs="Times New Roman"/>
          <w:sz w:val="28"/>
          <w:szCs w:val="28"/>
        </w:rPr>
        <w:t>Провести аукцион, открытый по составу участников, на право заключения договора аренды земельного участка из земель, государственная собственность на которые не разграничена, категории земель сельскохозяйственного назначения, общей площадью 123804 кв. метра, с кадастровым номером 64:26:080202:122, расположенного по адресу: Саратов</w:t>
      </w:r>
      <w:r>
        <w:rPr>
          <w:rFonts w:ascii="Times New Roman" w:hAnsi="Times New Roman" w:cs="Times New Roman"/>
          <w:sz w:val="28"/>
          <w:szCs w:val="28"/>
        </w:rPr>
        <w:t>ская область, Питерский район, Питерское</w:t>
      </w:r>
      <w:r w:rsidRPr="00BC1D5D">
        <w:rPr>
          <w:rFonts w:ascii="Times New Roman" w:hAnsi="Times New Roman" w:cs="Times New Roman"/>
          <w:sz w:val="28"/>
          <w:szCs w:val="28"/>
        </w:rPr>
        <w:t xml:space="preserve"> муниципальное образование, 8,1 км северо-западнее ст.Питерка, разрешенное использование: рыбоводство. Срок аренды земельного участка - 10 лет.</w:t>
      </w:r>
    </w:p>
    <w:p w:rsidR="00BC1D5D" w:rsidRPr="00BC1D5D" w:rsidRDefault="00BC1D5D" w:rsidP="00BC1D5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C1D5D">
        <w:rPr>
          <w:rFonts w:ascii="Times New Roman" w:hAnsi="Times New Roman" w:cs="Times New Roman"/>
          <w:sz w:val="28"/>
          <w:szCs w:val="28"/>
        </w:rPr>
        <w:t>Установить, начальную цену предмета аукциона на право заключения договора аренды земельного участка в размере ежегодной арендной платы в размере 3% от кадастровой стоимости что составляет 4366,32 (четыре тысячи три сто шестьдесят шесть) рублей 32 копейки.</w:t>
      </w:r>
    </w:p>
    <w:p w:rsidR="00BC1D5D" w:rsidRPr="00BC1D5D" w:rsidRDefault="00BC1D5D" w:rsidP="00BC1D5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C1D5D">
        <w:rPr>
          <w:rFonts w:ascii="Times New Roman" w:hAnsi="Times New Roman" w:cs="Times New Roman"/>
          <w:sz w:val="28"/>
          <w:szCs w:val="28"/>
        </w:rPr>
        <w:t>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130,98 (сто тридцать) рублей 98 копеек.</w:t>
      </w:r>
    </w:p>
    <w:p w:rsidR="00BC1D5D" w:rsidRPr="00BC1D5D" w:rsidRDefault="00BC1D5D" w:rsidP="00BC1D5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C1D5D">
        <w:rPr>
          <w:rFonts w:ascii="Times New Roman" w:hAnsi="Times New Roman" w:cs="Times New Roman"/>
          <w:sz w:val="28"/>
          <w:szCs w:val="28"/>
        </w:rPr>
        <w:t>Установить сумму задатка в размере 100 % от начального размера ежегодной арендной платы на право заключения договора аренды земельного участка, что составляет 4366,32 (четыре тысячи три сто шестьдесят шесть) рублей 32 копейки.</w:t>
      </w:r>
    </w:p>
    <w:p w:rsidR="00BC1D5D" w:rsidRPr="00BC1D5D" w:rsidRDefault="00BC1D5D" w:rsidP="00BC1D5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C1D5D">
        <w:rPr>
          <w:rFonts w:ascii="Times New Roman" w:hAnsi="Times New Roman" w:cs="Times New Roman"/>
          <w:sz w:val="28"/>
          <w:szCs w:val="28"/>
        </w:rPr>
        <w:t>Утвердить аукционную документацию, согласно приложению.</w:t>
      </w:r>
    </w:p>
    <w:p w:rsidR="00BC1D5D" w:rsidRPr="00BC1D5D" w:rsidRDefault="00E21668" w:rsidP="00BC1D5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C1D5D" w:rsidRPr="00BC1D5D">
        <w:rPr>
          <w:rFonts w:ascii="Times New Roman" w:hAnsi="Times New Roman" w:cs="Times New Roman"/>
          <w:sz w:val="28"/>
          <w:szCs w:val="28"/>
        </w:rPr>
        <w:t>Ведущему специалисту отдела по земельно-правовым и имущественным отношениям админ</w:t>
      </w:r>
      <w:r>
        <w:rPr>
          <w:rFonts w:ascii="Times New Roman" w:hAnsi="Times New Roman" w:cs="Times New Roman"/>
          <w:sz w:val="28"/>
          <w:szCs w:val="28"/>
        </w:rPr>
        <w:t xml:space="preserve">истрации муниципального района Фурсовой Т.А., </w:t>
      </w:r>
      <w:r w:rsidR="00BC1D5D" w:rsidRPr="00BC1D5D">
        <w:rPr>
          <w:rFonts w:ascii="Times New Roman" w:hAnsi="Times New Roman" w:cs="Times New Roman"/>
          <w:sz w:val="28"/>
          <w:szCs w:val="28"/>
        </w:rPr>
        <w:t>опубликовать информацию об аукционе на право заключения дого</w:t>
      </w:r>
      <w:r>
        <w:rPr>
          <w:rFonts w:ascii="Times New Roman" w:hAnsi="Times New Roman" w:cs="Times New Roman"/>
          <w:sz w:val="28"/>
          <w:szCs w:val="28"/>
        </w:rPr>
        <w:t>вора аренды земельного участка,</w:t>
      </w:r>
      <w:r w:rsidR="00BC1D5D" w:rsidRPr="00BC1D5D">
        <w:rPr>
          <w:rFonts w:ascii="Times New Roman" w:hAnsi="Times New Roman" w:cs="Times New Roman"/>
          <w:sz w:val="28"/>
          <w:szCs w:val="28"/>
        </w:rPr>
        <w:t xml:space="preserve"> указанную в пункте 1 настоящего </w:t>
      </w:r>
      <w:r>
        <w:rPr>
          <w:rFonts w:ascii="Times New Roman" w:hAnsi="Times New Roman" w:cs="Times New Roman"/>
          <w:sz w:val="28"/>
          <w:szCs w:val="28"/>
        </w:rPr>
        <w:lastRenderedPageBreak/>
        <w:t xml:space="preserve">распоряжения </w:t>
      </w:r>
      <w:r w:rsidR="00BC1D5D" w:rsidRPr="00BC1D5D">
        <w:rPr>
          <w:rFonts w:ascii="Times New Roman" w:hAnsi="Times New Roman" w:cs="Times New Roman"/>
          <w:sz w:val="28"/>
          <w:szCs w:val="28"/>
        </w:rPr>
        <w:t>в средствах массовой информации и на сайтах: www.torgi.gov.ru; http//piterka.sarmo.ru.</w:t>
      </w:r>
    </w:p>
    <w:p w:rsidR="00BC1D5D" w:rsidRPr="00BC1D5D" w:rsidRDefault="00E21668" w:rsidP="00BC1D5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C1D5D" w:rsidRPr="00BC1D5D">
        <w:rPr>
          <w:rFonts w:ascii="Times New Roman" w:hAnsi="Times New Roman" w:cs="Times New Roman"/>
          <w:sz w:val="28"/>
          <w:szCs w:val="28"/>
        </w:rPr>
        <w:t>Контроль за исполнением настоящего распоряжения возложить на председателя комитета по экономике, управлению имуществом и закупкам администрации Питерского муниципального района Захарову Н.В.</w:t>
      </w:r>
    </w:p>
    <w:p w:rsidR="00F635DF" w:rsidRDefault="00F635DF" w:rsidP="00CC77EC">
      <w:pPr>
        <w:pStyle w:val="a6"/>
        <w:ind w:firstLine="709"/>
        <w:jc w:val="both"/>
        <w:rPr>
          <w:rFonts w:ascii="Times New Roman" w:hAnsi="Times New Roman" w:cs="Times New Roman"/>
          <w:sz w:val="28"/>
          <w:szCs w:val="28"/>
        </w:rPr>
      </w:pPr>
    </w:p>
    <w:p w:rsidR="0064180F" w:rsidRDefault="0064180F" w:rsidP="000E60EC">
      <w:pPr>
        <w:autoSpaceDE w:val="0"/>
        <w:autoSpaceDN w:val="0"/>
        <w:adjustRightInd w:val="0"/>
        <w:spacing w:after="0" w:line="240" w:lineRule="auto"/>
        <w:jc w:val="both"/>
        <w:rPr>
          <w:rFonts w:ascii="Times New Roman CYR" w:hAnsi="Times New Roman CYR" w:cs="Times New Roman CYR"/>
          <w:sz w:val="28"/>
          <w:szCs w:val="28"/>
        </w:rPr>
      </w:pPr>
    </w:p>
    <w:p w:rsidR="00CB1686" w:rsidRDefault="001B1F15"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C63CBF">
        <w:rPr>
          <w:rFonts w:ascii="Times New Roman CYR" w:hAnsi="Times New Roman CYR" w:cs="Times New Roman CYR"/>
          <w:sz w:val="28"/>
          <w:szCs w:val="28"/>
        </w:rPr>
        <w:t xml:space="preserve"> муниципального района                               </w:t>
      </w:r>
      <w:r w:rsidR="00C161F9">
        <w:rPr>
          <w:rFonts w:ascii="Times New Roman CYR" w:hAnsi="Times New Roman CYR" w:cs="Times New Roman CYR"/>
          <w:sz w:val="28"/>
          <w:szCs w:val="28"/>
        </w:rPr>
        <w:t xml:space="preserve"> С.И. Егоров</w:t>
      </w:r>
    </w:p>
    <w:p w:rsidR="00F635DF" w:rsidRDefault="00F635DF" w:rsidP="005938E9">
      <w:pPr>
        <w:autoSpaceDE w:val="0"/>
        <w:autoSpaceDN w:val="0"/>
        <w:adjustRightInd w:val="0"/>
        <w:spacing w:after="0" w:line="240" w:lineRule="auto"/>
        <w:jc w:val="both"/>
        <w:rPr>
          <w:rFonts w:ascii="Times New Roman CYR" w:hAnsi="Times New Roman CYR" w:cs="Times New Roman CYR"/>
          <w:sz w:val="28"/>
          <w:szCs w:val="28"/>
        </w:rPr>
      </w:pPr>
    </w:p>
    <w:p w:rsidR="00F635DF" w:rsidRDefault="00F635DF"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E21668" w:rsidRDefault="00E21668" w:rsidP="00D74D0D">
      <w:pPr>
        <w:shd w:val="clear" w:color="auto" w:fill="FFFFFF"/>
        <w:spacing w:before="100" w:beforeAutospacing="1" w:after="199" w:line="240" w:lineRule="auto"/>
        <w:ind w:right="1303"/>
        <w:rPr>
          <w:rFonts w:ascii="Times New Roman" w:hAnsi="Times New Roman"/>
          <w:color w:val="000000"/>
          <w:sz w:val="24"/>
          <w:szCs w:val="24"/>
        </w:rPr>
      </w:pPr>
    </w:p>
    <w:p w:rsidR="00F635DF" w:rsidRPr="00E663EC" w:rsidRDefault="00F635DF" w:rsidP="00E663EC">
      <w:pPr>
        <w:pStyle w:val="a6"/>
        <w:ind w:left="5103"/>
        <w:rPr>
          <w:rFonts w:ascii="Times New Roman" w:hAnsi="Times New Roman" w:cs="Times New Roman"/>
          <w:sz w:val="28"/>
          <w:szCs w:val="28"/>
        </w:rPr>
      </w:pPr>
      <w:r w:rsidRPr="00E663EC">
        <w:rPr>
          <w:rFonts w:ascii="Times New Roman" w:hAnsi="Times New Roman" w:cs="Times New Roman"/>
          <w:sz w:val="28"/>
          <w:szCs w:val="28"/>
        </w:rPr>
        <w:lastRenderedPageBreak/>
        <w:t xml:space="preserve">Приложение  к распоряжению </w:t>
      </w:r>
    </w:p>
    <w:p w:rsidR="00F635DF" w:rsidRPr="00E663EC" w:rsidRDefault="00F635DF" w:rsidP="00E663EC">
      <w:pPr>
        <w:pStyle w:val="a6"/>
        <w:ind w:left="5103"/>
        <w:rPr>
          <w:rFonts w:ascii="Times New Roman" w:hAnsi="Times New Roman" w:cs="Times New Roman"/>
          <w:sz w:val="28"/>
          <w:szCs w:val="28"/>
        </w:rPr>
      </w:pPr>
      <w:r w:rsidRPr="00E663EC">
        <w:rPr>
          <w:rFonts w:ascii="Times New Roman" w:hAnsi="Times New Roman" w:cs="Times New Roman"/>
          <w:sz w:val="28"/>
          <w:szCs w:val="28"/>
        </w:rPr>
        <w:t xml:space="preserve">администрации муниципального района от </w:t>
      </w:r>
      <w:r w:rsidR="00E21668">
        <w:rPr>
          <w:rFonts w:ascii="Times New Roman" w:hAnsi="Times New Roman" w:cs="Times New Roman"/>
          <w:sz w:val="28"/>
          <w:szCs w:val="28"/>
        </w:rPr>
        <w:t>13 июня</w:t>
      </w:r>
      <w:r w:rsidRPr="00E663EC">
        <w:rPr>
          <w:rFonts w:ascii="Times New Roman" w:hAnsi="Times New Roman" w:cs="Times New Roman"/>
          <w:sz w:val="28"/>
          <w:szCs w:val="28"/>
        </w:rPr>
        <w:t xml:space="preserve"> 2017 года №</w:t>
      </w:r>
      <w:r w:rsidR="00E21668">
        <w:rPr>
          <w:rFonts w:ascii="Times New Roman" w:hAnsi="Times New Roman" w:cs="Times New Roman"/>
          <w:sz w:val="28"/>
          <w:szCs w:val="28"/>
        </w:rPr>
        <w:t>124</w:t>
      </w:r>
      <w:r w:rsidR="00E663EC">
        <w:rPr>
          <w:rFonts w:ascii="Times New Roman" w:hAnsi="Times New Roman" w:cs="Times New Roman"/>
          <w:sz w:val="28"/>
          <w:szCs w:val="28"/>
        </w:rPr>
        <w:t>-р</w:t>
      </w:r>
    </w:p>
    <w:p w:rsidR="00F635DF" w:rsidRDefault="00F635DF" w:rsidP="00F635DF">
      <w:pPr>
        <w:pStyle w:val="a6"/>
        <w:jc w:val="center"/>
        <w:rPr>
          <w:rFonts w:ascii="Times New Roman" w:hAnsi="Times New Roman"/>
          <w:b/>
        </w:rPr>
      </w:pPr>
    </w:p>
    <w:p w:rsidR="00E21668" w:rsidRDefault="00E21668" w:rsidP="00E663EC">
      <w:pPr>
        <w:pStyle w:val="a6"/>
        <w:jc w:val="center"/>
        <w:rPr>
          <w:rFonts w:ascii="Times New Roman" w:hAnsi="Times New Roman" w:cs="Times New Roman"/>
          <w:b/>
          <w:sz w:val="28"/>
          <w:szCs w:val="28"/>
        </w:rPr>
      </w:pPr>
    </w:p>
    <w:p w:rsidR="00F635DF" w:rsidRPr="00E663EC" w:rsidRDefault="00F635DF" w:rsidP="00E663EC">
      <w:pPr>
        <w:pStyle w:val="a6"/>
        <w:jc w:val="center"/>
        <w:rPr>
          <w:rFonts w:ascii="Times New Roman" w:hAnsi="Times New Roman" w:cs="Times New Roman"/>
          <w:b/>
          <w:sz w:val="28"/>
          <w:szCs w:val="28"/>
        </w:rPr>
      </w:pPr>
      <w:r w:rsidRPr="00E663EC">
        <w:rPr>
          <w:rFonts w:ascii="Times New Roman" w:hAnsi="Times New Roman" w:cs="Times New Roman"/>
          <w:b/>
          <w:sz w:val="28"/>
          <w:szCs w:val="28"/>
        </w:rPr>
        <w:t>ИЗВЕЩЕНИЕ</w:t>
      </w:r>
    </w:p>
    <w:p w:rsidR="00F635DF" w:rsidRPr="00D10C25" w:rsidRDefault="00F635DF" w:rsidP="00E663EC">
      <w:pPr>
        <w:pStyle w:val="a6"/>
        <w:jc w:val="center"/>
      </w:pPr>
      <w:r w:rsidRPr="00E663EC">
        <w:rPr>
          <w:rFonts w:ascii="Times New Roman" w:hAnsi="Times New Roman" w:cs="Times New Roman"/>
          <w:sz w:val="28"/>
          <w:szCs w:val="28"/>
        </w:rPr>
        <w:t>о проведении аукциона на право заключения договора аренды земельного участка из земель, государственная собственность на которые не разграничена</w:t>
      </w:r>
    </w:p>
    <w:p w:rsidR="00202593" w:rsidRPr="00202593" w:rsidRDefault="00202593" w:rsidP="00202593">
      <w:pPr>
        <w:shd w:val="clear" w:color="auto" w:fill="FFFFFF"/>
        <w:spacing w:before="100" w:beforeAutospacing="1" w:after="100" w:afterAutospacing="1"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Аукцион проводится </w:t>
      </w:r>
      <w:r w:rsidRPr="00202593">
        <w:rPr>
          <w:rFonts w:ascii="Times New Roman" w:hAnsi="Times New Roman"/>
          <w:color w:val="000000"/>
          <w:sz w:val="28"/>
          <w:szCs w:val="28"/>
        </w:rPr>
        <w:t>19 июля 2017 года в 10 часов 00 минут по местному времени по адресу: Саратовская область, Питерский район, с.Питерка, ул. Ленина, д.101, кабинет первого заместителя главы администрации Питерского муниципального района.</w:t>
      </w:r>
    </w:p>
    <w:p w:rsidR="00202593" w:rsidRPr="00202593" w:rsidRDefault="00202593" w:rsidP="00202593">
      <w:pPr>
        <w:shd w:val="clear" w:color="auto" w:fill="FFFFFF"/>
        <w:spacing w:before="100" w:beforeAutospacing="1" w:after="100" w:afterAutospacing="1" w:line="240" w:lineRule="auto"/>
        <w:ind w:firstLine="709"/>
        <w:jc w:val="center"/>
        <w:rPr>
          <w:rFonts w:ascii="Times New Roman" w:hAnsi="Times New Roman"/>
          <w:b/>
          <w:color w:val="000000"/>
          <w:sz w:val="28"/>
          <w:szCs w:val="28"/>
        </w:rPr>
      </w:pPr>
      <w:r w:rsidRPr="00202593">
        <w:rPr>
          <w:rFonts w:ascii="Times New Roman" w:hAnsi="Times New Roman"/>
          <w:b/>
          <w:color w:val="000000"/>
          <w:sz w:val="28"/>
          <w:szCs w:val="28"/>
        </w:rPr>
        <w:t>1.Общие положения</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от 13 июня 2017 года № 124-р «О проведении аукциона на право заключения договора аренды земельного участка» </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 xml:space="preserve">1.2. Организатор аукциона уполномоченный орган: Администрация Питерского муниципального района Саратовской области, адрес: Саратовская область, Питерский район, с. Питерка, ул. Ленина, д. 101.   </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1.3. Аукцион проводится в порядке, установленном статьями 39.11, 39.12 Земельного кодекса Российской Федерации.</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1.4. Форма торгов: аукцион, открытый по составу участников и открытый по форме подачи предложений по цене.</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1.5. Дата начала приема заявок на участие в аукционе: 19 июня 2017 года.</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1.6. Дата окончания приема заявок на участие в аукционе: 13 июля 2017 года.</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1.7. Время и место приема заявок: заявки на участие в аукционе принимаются по рабочим дням с 8.00 час.до 17.00 час. перерыв с 12.00 час.</w:t>
      </w:r>
      <w:r>
        <w:rPr>
          <w:rFonts w:ascii="Times New Roman" w:hAnsi="Times New Roman" w:cs="Times New Roman"/>
          <w:sz w:val="28"/>
          <w:szCs w:val="28"/>
        </w:rPr>
        <w:t xml:space="preserve"> - 14.00 час. (местное время) с 19 июня 2017 года по </w:t>
      </w:r>
      <w:r w:rsidRPr="00202593">
        <w:rPr>
          <w:rFonts w:ascii="Times New Roman" w:hAnsi="Times New Roman" w:cs="Times New Roman"/>
          <w:sz w:val="28"/>
          <w:szCs w:val="28"/>
        </w:rPr>
        <w:t xml:space="preserve">13 июля 2017 года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 </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1.8. Осмотр земельного участка будет проводиться по рабочим дням с 19.06.2017 г. по 13.07.2017 г. с 16.00 по 17.00 час.по мере обращений по предварительному согласованию с организатором аукциона.</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lastRenderedPageBreak/>
        <w:t>1.9. Дата, время и место оп</w:t>
      </w:r>
      <w:r>
        <w:rPr>
          <w:rFonts w:ascii="Times New Roman" w:hAnsi="Times New Roman" w:cs="Times New Roman"/>
          <w:sz w:val="28"/>
          <w:szCs w:val="28"/>
        </w:rPr>
        <w:t>ределения участников аукциона:</w:t>
      </w:r>
      <w:r w:rsidRPr="00202593">
        <w:rPr>
          <w:rFonts w:ascii="Times New Roman" w:hAnsi="Times New Roman" w:cs="Times New Roman"/>
          <w:sz w:val="28"/>
          <w:szCs w:val="28"/>
        </w:rPr>
        <w:t xml:space="preserve"> 18 июля 2017 года в 10.00 по местному  времени в кабинете первого заместителя главы администрации Питерского муниципального района по адресу: Саратовская область, Питерский район, </w:t>
      </w:r>
      <w:r>
        <w:rPr>
          <w:rFonts w:ascii="Times New Roman" w:hAnsi="Times New Roman" w:cs="Times New Roman"/>
          <w:sz w:val="28"/>
          <w:szCs w:val="28"/>
        </w:rPr>
        <w:t xml:space="preserve">с. Питерка, ул.Ленина, д. 101. </w:t>
      </w: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1.10. Дата, время и место проведения аукциона: 19 июл</w:t>
      </w:r>
      <w:r>
        <w:rPr>
          <w:rFonts w:ascii="Times New Roman" w:hAnsi="Times New Roman" w:cs="Times New Roman"/>
          <w:sz w:val="28"/>
          <w:szCs w:val="28"/>
        </w:rPr>
        <w:t>я 2017 года в 10.00 по местному</w:t>
      </w:r>
      <w:r w:rsidRPr="00202593">
        <w:rPr>
          <w:rFonts w:ascii="Times New Roman" w:hAnsi="Times New Roman" w:cs="Times New Roman"/>
          <w:sz w:val="28"/>
          <w:szCs w:val="28"/>
        </w:rPr>
        <w:t xml:space="preserve"> времени в кабинете первого заместителя главы администрации Питерского муниципального района по адресу: Саратовская область, Питерский район, с. Питерка, ул. Ленина, д. 101.   </w:t>
      </w:r>
    </w:p>
    <w:p w:rsidR="00202593" w:rsidRDefault="00202593" w:rsidP="00202593">
      <w:pPr>
        <w:pStyle w:val="a6"/>
        <w:rPr>
          <w:rFonts w:ascii="Times New Roman" w:hAnsi="Times New Roman" w:cs="Times New Roman"/>
          <w:sz w:val="28"/>
          <w:szCs w:val="28"/>
        </w:rPr>
      </w:pPr>
    </w:p>
    <w:p w:rsidR="00202593" w:rsidRPr="00202593" w:rsidRDefault="00202593" w:rsidP="00202593">
      <w:pPr>
        <w:pStyle w:val="a6"/>
        <w:jc w:val="center"/>
        <w:rPr>
          <w:rFonts w:ascii="Times New Roman" w:hAnsi="Times New Roman" w:cs="Times New Roman"/>
          <w:b/>
          <w:sz w:val="28"/>
          <w:szCs w:val="28"/>
        </w:rPr>
      </w:pPr>
      <w:r w:rsidRPr="00202593">
        <w:rPr>
          <w:rFonts w:ascii="Times New Roman" w:hAnsi="Times New Roman" w:cs="Times New Roman"/>
          <w:b/>
          <w:sz w:val="28"/>
          <w:szCs w:val="28"/>
        </w:rPr>
        <w:t>2. Предмет аукциона</w:t>
      </w:r>
    </w:p>
    <w:p w:rsidR="00202593" w:rsidRDefault="00202593" w:rsidP="00202593">
      <w:pPr>
        <w:pStyle w:val="a6"/>
        <w:rPr>
          <w:rFonts w:ascii="Times New Roman" w:hAnsi="Times New Roman" w:cs="Times New Roman"/>
          <w:sz w:val="28"/>
          <w:szCs w:val="28"/>
        </w:rPr>
      </w:pPr>
    </w:p>
    <w:p w:rsidR="00202593" w:rsidRPr="00202593" w:rsidRDefault="00202593" w:rsidP="00202593">
      <w:pPr>
        <w:pStyle w:val="a6"/>
        <w:ind w:firstLine="709"/>
        <w:jc w:val="both"/>
        <w:rPr>
          <w:rFonts w:ascii="Times New Roman" w:hAnsi="Times New Roman" w:cs="Times New Roman"/>
          <w:sz w:val="28"/>
          <w:szCs w:val="28"/>
        </w:rPr>
      </w:pPr>
      <w:r w:rsidRPr="00202593">
        <w:rPr>
          <w:rFonts w:ascii="Times New Roman" w:hAnsi="Times New Roman" w:cs="Times New Roman"/>
          <w:sz w:val="28"/>
          <w:szCs w:val="28"/>
        </w:rPr>
        <w:t xml:space="preserve">2.1. Земельный участок из земель, государственная собственность на которые не разграничена, площадью 123804 кв. м, кадастровый номер 64:26:080202:122, категория земель: </w:t>
      </w:r>
    </w:p>
    <w:p w:rsidR="00202593" w:rsidRPr="00202593" w:rsidRDefault="00202593" w:rsidP="0020259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земель сельскохозяйственного назначения, разрешенное использование: рыбоводство, местоположение: Саратовская область, Питерский район, Питерское муниципальное образование, 8,1 км северо-западнее ст. Питерка, границы земельного участка установлены в соответствии с действующим законодательством,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 Ограничения в пользовании и обременения правами третьих лиц не определены.</w:t>
      </w:r>
    </w:p>
    <w:p w:rsidR="00202593" w:rsidRPr="00202593" w:rsidRDefault="00202593" w:rsidP="0020259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2.2. Начальный размер ежегодной арендной платы на право заключения договора аренды земельного участка устанавливается в размере 3 % от кадастровой стоимости, что составляет 4366,32 (четыре тысячи три сто шестьдесят шесть) рублей 32 копейки.</w:t>
      </w:r>
    </w:p>
    <w:p w:rsidR="00202593" w:rsidRPr="00202593" w:rsidRDefault="00202593" w:rsidP="00202593">
      <w:pPr>
        <w:pStyle w:val="a6"/>
        <w:ind w:firstLine="709"/>
        <w:rPr>
          <w:rFonts w:ascii="Times New Roman" w:hAnsi="Times New Roman" w:cs="Times New Roman"/>
          <w:color w:val="000000"/>
          <w:sz w:val="28"/>
          <w:szCs w:val="28"/>
        </w:rPr>
      </w:pPr>
      <w:r w:rsidRPr="00202593">
        <w:rPr>
          <w:rFonts w:ascii="Times New Roman" w:hAnsi="Times New Roman" w:cs="Times New Roman"/>
          <w:color w:val="000000"/>
          <w:sz w:val="28"/>
          <w:szCs w:val="28"/>
        </w:rPr>
        <w:t xml:space="preserve">Шаг аукциона устанавливается в сумме 130,98 (сто тридцать) рублей 98 копеек что составляет 3 процента от начальной цены, и не изменяется в течение всего аукциона. </w:t>
      </w:r>
    </w:p>
    <w:p w:rsidR="00202593" w:rsidRDefault="00202593" w:rsidP="00202593">
      <w:pPr>
        <w:pStyle w:val="a6"/>
        <w:rPr>
          <w:rFonts w:ascii="Times New Roman" w:hAnsi="Times New Roman" w:cs="Times New Roman"/>
          <w:color w:val="000000"/>
          <w:sz w:val="28"/>
          <w:szCs w:val="28"/>
        </w:rPr>
      </w:pPr>
    </w:p>
    <w:p w:rsidR="00202593" w:rsidRPr="00202593" w:rsidRDefault="00202593" w:rsidP="00202593">
      <w:pPr>
        <w:pStyle w:val="a6"/>
        <w:jc w:val="center"/>
        <w:rPr>
          <w:rFonts w:ascii="Times New Roman" w:hAnsi="Times New Roman" w:cs="Times New Roman"/>
          <w:b/>
          <w:color w:val="000000"/>
          <w:sz w:val="28"/>
          <w:szCs w:val="28"/>
        </w:rPr>
      </w:pPr>
      <w:r w:rsidRPr="00202593">
        <w:rPr>
          <w:rFonts w:ascii="Times New Roman" w:hAnsi="Times New Roman" w:cs="Times New Roman"/>
          <w:b/>
          <w:color w:val="000000"/>
          <w:sz w:val="28"/>
          <w:szCs w:val="28"/>
        </w:rPr>
        <w:t>3. Условия участия в аукционе</w:t>
      </w:r>
    </w:p>
    <w:p w:rsidR="00202593" w:rsidRDefault="00202593" w:rsidP="00202593">
      <w:pPr>
        <w:pStyle w:val="a6"/>
        <w:rPr>
          <w:rFonts w:ascii="Times New Roman" w:hAnsi="Times New Roman" w:cs="Times New Roman"/>
          <w:color w:val="000000"/>
          <w:sz w:val="28"/>
          <w:szCs w:val="28"/>
        </w:rPr>
      </w:pPr>
    </w:p>
    <w:p w:rsidR="00202593" w:rsidRPr="00202593" w:rsidRDefault="00202593" w:rsidP="0020259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3.1. Для участия в  аукционе заявители представляют следующие документы:</w:t>
      </w:r>
    </w:p>
    <w:p w:rsidR="00202593" w:rsidRPr="00202593" w:rsidRDefault="00202593" w:rsidP="0020259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202593">
        <w:rPr>
          <w:rFonts w:ascii="Times New Roman" w:hAnsi="Times New Roman" w:cs="Times New Roman"/>
          <w:color w:val="000000"/>
          <w:sz w:val="28"/>
          <w:szCs w:val="28"/>
        </w:rPr>
        <w:t>заявку на участие в аукционе по установленной форме с указанием реквизитов счета для возврата задатка (приложение №1 к извещению);</w:t>
      </w:r>
    </w:p>
    <w:p w:rsidR="00202593" w:rsidRPr="00202593" w:rsidRDefault="00202593" w:rsidP="0020259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202593">
        <w:rPr>
          <w:rFonts w:ascii="Times New Roman" w:hAnsi="Times New Roman" w:cs="Times New Roman"/>
          <w:color w:val="000000"/>
          <w:sz w:val="28"/>
          <w:szCs w:val="28"/>
        </w:rPr>
        <w:t>копии документов, удостоверяющих личность заявителя (для граждан);</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lastRenderedPageBreak/>
        <w:t>3)</w:t>
      </w:r>
      <w:r>
        <w:rPr>
          <w:rFonts w:ascii="Times New Roman" w:hAnsi="Times New Roman" w:cs="Times New Roman"/>
          <w:color w:val="000000"/>
          <w:sz w:val="28"/>
          <w:szCs w:val="28"/>
        </w:rPr>
        <w:t>.</w:t>
      </w:r>
      <w:r w:rsidRPr="00202593">
        <w:rPr>
          <w:rFonts w:ascii="Times New Roman" w:hAnsi="Times New Roman" w:cs="Times New Roman"/>
          <w:color w:val="000000"/>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4)</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 xml:space="preserve">3.5. Организатор аукциона принимает решение об отказе в проведении аукциона в случае выявления обстоятельств, предусмотренных п. 8 статьи 39.11 Земельного кодекса </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 Порядок внесения задатка: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Предоставление документов, подтверждающих внесение задатка, признается заключением соглашения о задатке.</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lastRenderedPageBreak/>
        <w:t>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3.6.2. В течение 3 (трех) дней со дня принятия Организатором аукциона решения об отказе от проведения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3.6.5.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3.6.6. Заявка на участие в аукционе, поступившая по истечении срока приема заявок, возвращается заявителю в день ее поступления.</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3.6.8.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3.6.9.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w:t>
      </w:r>
      <w:r w:rsidR="004D6DE3">
        <w:rPr>
          <w:rFonts w:ascii="Times New Roman" w:hAnsi="Times New Roman" w:cs="Times New Roman"/>
          <w:color w:val="000000"/>
          <w:sz w:val="28"/>
          <w:szCs w:val="28"/>
        </w:rPr>
        <w:t>еречислению в бюджет Питерского</w:t>
      </w:r>
      <w:r w:rsidRPr="00202593">
        <w:rPr>
          <w:rFonts w:ascii="Times New Roman" w:hAnsi="Times New Roman" w:cs="Times New Roman"/>
          <w:color w:val="000000"/>
          <w:sz w:val="28"/>
          <w:szCs w:val="28"/>
        </w:rPr>
        <w:t xml:space="preserve"> муниципального района Саратовской  области.</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3.7. Размер задатка, реквизиты для перечисления задатка:</w:t>
      </w:r>
    </w:p>
    <w:p w:rsidR="00202593" w:rsidRPr="00202593" w:rsidRDefault="00202593" w:rsidP="004D6DE3">
      <w:pPr>
        <w:pStyle w:val="a6"/>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что составляет 4366,32 (четыре тысячи три сто шестьдесят шесть) рублей 32 копейки.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w:t>
      </w:r>
      <w:r w:rsidRPr="00202593">
        <w:rPr>
          <w:rFonts w:ascii="Times New Roman" w:hAnsi="Times New Roman" w:cs="Times New Roman"/>
          <w:color w:val="000000"/>
          <w:sz w:val="28"/>
          <w:szCs w:val="28"/>
        </w:rPr>
        <w:lastRenderedPageBreak/>
        <w:t xml:space="preserve">642601001 р/с № 40302810600005000005. Банк получателя: РКЦ в г. Энгельсе ГУ ЦБ РФ по Саратовской области БИК 046375000.  </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3.8. Срок и порядок внесения заявителем задатка, а также порядок его возврата отражаются в договоре о внесении задатка. Задаток должен поступить по указанным рекв</w:t>
      </w:r>
      <w:r w:rsidR="004D6DE3">
        <w:rPr>
          <w:rFonts w:ascii="Times New Roman" w:hAnsi="Times New Roman" w:cs="Times New Roman"/>
          <w:color w:val="000000"/>
          <w:sz w:val="28"/>
          <w:szCs w:val="28"/>
        </w:rPr>
        <w:t>изитам не позднее 16.45 часов</w:t>
      </w:r>
      <w:r w:rsidRPr="00202593">
        <w:rPr>
          <w:rFonts w:ascii="Times New Roman" w:hAnsi="Times New Roman" w:cs="Times New Roman"/>
          <w:color w:val="000000"/>
          <w:sz w:val="28"/>
          <w:szCs w:val="28"/>
        </w:rPr>
        <w:t xml:space="preserve"> 13.07.2017 года.</w:t>
      </w:r>
    </w:p>
    <w:p w:rsidR="004D6DE3" w:rsidRDefault="004D6DE3" w:rsidP="00202593">
      <w:pPr>
        <w:pStyle w:val="a6"/>
        <w:rPr>
          <w:rFonts w:ascii="Times New Roman" w:hAnsi="Times New Roman" w:cs="Times New Roman"/>
          <w:color w:val="000000"/>
          <w:sz w:val="28"/>
          <w:szCs w:val="28"/>
        </w:rPr>
      </w:pPr>
    </w:p>
    <w:p w:rsidR="00202593" w:rsidRPr="004D6DE3" w:rsidRDefault="00202593" w:rsidP="004D6DE3">
      <w:pPr>
        <w:pStyle w:val="a6"/>
        <w:jc w:val="center"/>
        <w:rPr>
          <w:rFonts w:ascii="Times New Roman" w:hAnsi="Times New Roman" w:cs="Times New Roman"/>
          <w:b/>
          <w:color w:val="000000"/>
          <w:sz w:val="28"/>
          <w:szCs w:val="28"/>
        </w:rPr>
      </w:pPr>
      <w:r w:rsidRPr="004D6DE3">
        <w:rPr>
          <w:rFonts w:ascii="Times New Roman" w:hAnsi="Times New Roman" w:cs="Times New Roman"/>
          <w:b/>
          <w:color w:val="000000"/>
          <w:sz w:val="28"/>
          <w:szCs w:val="28"/>
        </w:rPr>
        <w:t>4. Определение участников аукциона</w:t>
      </w:r>
    </w:p>
    <w:p w:rsidR="004D6DE3" w:rsidRDefault="004D6DE3" w:rsidP="00202593">
      <w:pPr>
        <w:pStyle w:val="a6"/>
        <w:rPr>
          <w:rFonts w:ascii="Times New Roman" w:hAnsi="Times New Roman" w:cs="Times New Roman"/>
          <w:color w:val="000000"/>
          <w:sz w:val="28"/>
          <w:szCs w:val="28"/>
        </w:rPr>
      </w:pP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202593" w:rsidRPr="00202593" w:rsidRDefault="004D6DE3" w:rsidP="004D6DE3">
      <w:pPr>
        <w:pStyle w:val="a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202593" w:rsidRPr="00202593">
        <w:rPr>
          <w:rFonts w:ascii="Times New Roman" w:hAnsi="Times New Roman" w:cs="Times New Roman"/>
          <w:color w:val="000000"/>
          <w:sz w:val="28"/>
          <w:szCs w:val="28"/>
        </w:rPr>
        <w:t>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4.3. Претендент не допускается к участию в аукционе по следующим основаниям:</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1)</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непредставление необходимых для участия в аукционе документов или представление недостоверных сведений;</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2)</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не поступление задатка на дату рассмотрения заявок на участие в аукционе;</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3)</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 xml:space="preserve">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4)</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w:t>
      </w:r>
    </w:p>
    <w:p w:rsidR="004D6DE3" w:rsidRDefault="00202593" w:rsidP="004D6DE3">
      <w:pPr>
        <w:pStyle w:val="a6"/>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к участию в аукционе, уведомляются о принятом решении не позднее следующего рабочего дня с даты оформления данного решения протоколом.</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lastRenderedPageBreak/>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4D6DE3" w:rsidRDefault="004D6DE3" w:rsidP="00202593">
      <w:pPr>
        <w:pStyle w:val="a6"/>
        <w:rPr>
          <w:rFonts w:ascii="Times New Roman" w:hAnsi="Times New Roman" w:cs="Times New Roman"/>
          <w:color w:val="000000"/>
          <w:sz w:val="28"/>
          <w:szCs w:val="28"/>
        </w:rPr>
      </w:pPr>
    </w:p>
    <w:p w:rsidR="00202593" w:rsidRPr="004D6DE3" w:rsidRDefault="00202593" w:rsidP="004D6DE3">
      <w:pPr>
        <w:pStyle w:val="a6"/>
        <w:jc w:val="center"/>
        <w:rPr>
          <w:rFonts w:ascii="Times New Roman" w:hAnsi="Times New Roman" w:cs="Times New Roman"/>
          <w:b/>
          <w:color w:val="000000"/>
          <w:sz w:val="28"/>
          <w:szCs w:val="28"/>
        </w:rPr>
      </w:pPr>
      <w:r w:rsidRPr="004D6DE3">
        <w:rPr>
          <w:rFonts w:ascii="Times New Roman" w:hAnsi="Times New Roman" w:cs="Times New Roman"/>
          <w:b/>
          <w:color w:val="000000"/>
          <w:sz w:val="28"/>
          <w:szCs w:val="28"/>
        </w:rPr>
        <w:t>5. Порядок проведения аукциона</w:t>
      </w:r>
    </w:p>
    <w:p w:rsidR="004D6DE3" w:rsidRDefault="004D6DE3" w:rsidP="00202593">
      <w:pPr>
        <w:pStyle w:val="a6"/>
        <w:rPr>
          <w:rFonts w:ascii="Times New Roman" w:hAnsi="Times New Roman" w:cs="Times New Roman"/>
          <w:color w:val="000000"/>
          <w:sz w:val="28"/>
          <w:szCs w:val="28"/>
        </w:rPr>
      </w:pP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5.1. Аукцион проводится в указанном в извещении о проведении аукциона месте в соответствующие день и час.</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5.2. Аукцион, открытый по форме подачи предложений о цене, проводится в следующем порядке:</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а)</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аукцион ведет аукционист;</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б)</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в)</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заключить договор аренды в соответствии с этим размером ежегодной  арендной платы;</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г)</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д)</w:t>
      </w:r>
      <w:r w:rsidR="004D6DE3">
        <w:rPr>
          <w:rFonts w:ascii="Times New Roman" w:hAnsi="Times New Roman" w:cs="Times New Roman"/>
          <w:color w:val="000000"/>
          <w:sz w:val="28"/>
          <w:szCs w:val="28"/>
        </w:rPr>
        <w:t>.</w:t>
      </w:r>
      <w:r w:rsidRPr="00202593">
        <w:rPr>
          <w:rFonts w:ascii="Times New Roman" w:hAnsi="Times New Roman" w:cs="Times New Roman"/>
          <w:color w:val="000000"/>
          <w:sz w:val="28"/>
          <w:szCs w:val="28"/>
        </w:rPr>
        <w:t xml:space="preserve">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202593" w:rsidRPr="00202593" w:rsidRDefault="00202593" w:rsidP="004D6DE3">
      <w:pPr>
        <w:pStyle w:val="a6"/>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202593" w:rsidRPr="00202593" w:rsidRDefault="00202593" w:rsidP="004D6DE3">
      <w:pPr>
        <w:pStyle w:val="a6"/>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202593" w:rsidRPr="00202593" w:rsidRDefault="00202593" w:rsidP="004D6DE3">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p>
    <w:p w:rsidR="00202593" w:rsidRPr="004D6DE3" w:rsidRDefault="00202593" w:rsidP="004D6DE3">
      <w:pPr>
        <w:pStyle w:val="a6"/>
        <w:jc w:val="center"/>
        <w:rPr>
          <w:rFonts w:ascii="Times New Roman" w:hAnsi="Times New Roman" w:cs="Times New Roman"/>
          <w:b/>
          <w:color w:val="000000"/>
          <w:sz w:val="28"/>
          <w:szCs w:val="28"/>
        </w:rPr>
      </w:pPr>
      <w:r w:rsidRPr="004D6DE3">
        <w:rPr>
          <w:rFonts w:ascii="Times New Roman" w:hAnsi="Times New Roman" w:cs="Times New Roman"/>
          <w:b/>
          <w:color w:val="000000"/>
          <w:sz w:val="28"/>
          <w:szCs w:val="28"/>
        </w:rPr>
        <w:lastRenderedPageBreak/>
        <w:t>6. Оформление результатов аукциона</w:t>
      </w:r>
    </w:p>
    <w:p w:rsidR="00202593" w:rsidRPr="00202593" w:rsidRDefault="00202593" w:rsidP="00202593">
      <w:pPr>
        <w:pStyle w:val="a6"/>
        <w:rPr>
          <w:rFonts w:ascii="Times New Roman" w:hAnsi="Times New Roman" w:cs="Times New Roman"/>
          <w:color w:val="000000"/>
          <w:sz w:val="28"/>
          <w:szCs w:val="28"/>
        </w:rPr>
      </w:pPr>
      <w:r w:rsidRPr="00202593">
        <w:rPr>
          <w:rFonts w:ascii="Times New Roman" w:hAnsi="Times New Roman" w:cs="Times New Roman"/>
          <w:color w:val="000000"/>
          <w:sz w:val="28"/>
          <w:szCs w:val="28"/>
        </w:rPr>
        <w:tab/>
      </w:r>
    </w:p>
    <w:p w:rsidR="00202593" w:rsidRPr="00202593" w:rsidRDefault="00202593" w:rsidP="008B18EA">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w:t>
      </w:r>
      <w:r w:rsidR="004D6DE3">
        <w:rPr>
          <w:rFonts w:ascii="Times New Roman" w:hAnsi="Times New Roman" w:cs="Times New Roman"/>
          <w:color w:val="000000"/>
          <w:sz w:val="28"/>
          <w:szCs w:val="28"/>
        </w:rPr>
        <w:t>тся в</w:t>
      </w:r>
      <w:r w:rsidRPr="00202593">
        <w:rPr>
          <w:rFonts w:ascii="Times New Roman" w:hAnsi="Times New Roman" w:cs="Times New Roman"/>
          <w:color w:val="000000"/>
          <w:sz w:val="28"/>
          <w:szCs w:val="28"/>
        </w:rPr>
        <w:t xml:space="preserve"> 2 экземплярах, один из которых передается победителю, а второй ост</w:t>
      </w:r>
      <w:r w:rsidR="008B18EA">
        <w:rPr>
          <w:rFonts w:ascii="Times New Roman" w:hAnsi="Times New Roman" w:cs="Times New Roman"/>
          <w:color w:val="000000"/>
          <w:sz w:val="28"/>
          <w:szCs w:val="28"/>
        </w:rPr>
        <w:t xml:space="preserve">ается у организатора аукциона. </w:t>
      </w:r>
    </w:p>
    <w:p w:rsidR="00202593" w:rsidRPr="00202593" w:rsidRDefault="00202593" w:rsidP="008B18EA">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(приложение № 2 к извещению). Не допускается заключение договора ранее, чем через десять дней со дня размещения информации о результатах аукциона на официальном сайте. </w:t>
      </w:r>
    </w:p>
    <w:p w:rsidR="00202593" w:rsidRPr="00202593" w:rsidRDefault="00202593" w:rsidP="008B18EA">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202593" w:rsidRDefault="00202593" w:rsidP="008B18EA">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8B18EA" w:rsidRPr="00202593" w:rsidRDefault="008B18EA" w:rsidP="008B18EA">
      <w:pPr>
        <w:pStyle w:val="a6"/>
        <w:ind w:firstLine="709"/>
        <w:rPr>
          <w:rFonts w:ascii="Times New Roman" w:hAnsi="Times New Roman" w:cs="Times New Roman"/>
          <w:color w:val="000000"/>
          <w:sz w:val="28"/>
          <w:szCs w:val="28"/>
        </w:rPr>
      </w:pPr>
    </w:p>
    <w:p w:rsidR="00202593" w:rsidRPr="008B18EA" w:rsidRDefault="00202593" w:rsidP="008B18EA">
      <w:pPr>
        <w:pStyle w:val="a6"/>
        <w:jc w:val="center"/>
        <w:rPr>
          <w:rFonts w:ascii="Times New Roman" w:hAnsi="Times New Roman" w:cs="Times New Roman"/>
          <w:b/>
          <w:color w:val="000000"/>
          <w:sz w:val="28"/>
          <w:szCs w:val="28"/>
        </w:rPr>
      </w:pPr>
      <w:r w:rsidRPr="008B18EA">
        <w:rPr>
          <w:rFonts w:ascii="Times New Roman" w:hAnsi="Times New Roman" w:cs="Times New Roman"/>
          <w:b/>
          <w:color w:val="000000"/>
          <w:sz w:val="28"/>
          <w:szCs w:val="28"/>
        </w:rPr>
        <w:t>7. Признание аукциона несостоявшимся</w:t>
      </w:r>
    </w:p>
    <w:p w:rsidR="00202593" w:rsidRPr="00202593" w:rsidRDefault="00202593" w:rsidP="00202593">
      <w:pPr>
        <w:pStyle w:val="a6"/>
        <w:rPr>
          <w:rFonts w:ascii="Times New Roman" w:hAnsi="Times New Roman" w:cs="Times New Roman"/>
          <w:color w:val="000000"/>
          <w:sz w:val="28"/>
          <w:szCs w:val="28"/>
        </w:rPr>
      </w:pPr>
    </w:p>
    <w:p w:rsidR="00202593" w:rsidRPr="00202593" w:rsidRDefault="00202593" w:rsidP="008B18EA">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w:t>
      </w:r>
    </w:p>
    <w:p w:rsidR="00202593" w:rsidRPr="00202593" w:rsidRDefault="00202593" w:rsidP="008B18EA">
      <w:pPr>
        <w:pStyle w:val="a6"/>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t>дней со дня рассмотрения указанной заявки обязан направить заявителю три экземпляр</w:t>
      </w:r>
      <w:r w:rsidR="008B18EA">
        <w:rPr>
          <w:rFonts w:ascii="Times New Roman" w:hAnsi="Times New Roman" w:cs="Times New Roman"/>
          <w:color w:val="000000"/>
          <w:sz w:val="28"/>
          <w:szCs w:val="28"/>
        </w:rPr>
        <w:t>а подписанного проекта договора</w:t>
      </w:r>
      <w:r w:rsidRPr="00202593">
        <w:rPr>
          <w:rFonts w:ascii="Times New Roman" w:hAnsi="Times New Roman" w:cs="Times New Roman"/>
          <w:color w:val="000000"/>
          <w:sz w:val="28"/>
          <w:szCs w:val="28"/>
        </w:rPr>
        <w:t xml:space="preserve"> аренды земельного участка. При этом договор аренды земельного участка заключается по начальному размеру ежегодной арендной платы аукциона. </w:t>
      </w:r>
    </w:p>
    <w:p w:rsidR="00202593" w:rsidRPr="00202593" w:rsidRDefault="00202593" w:rsidP="00202593">
      <w:pPr>
        <w:pStyle w:val="a6"/>
        <w:rPr>
          <w:rFonts w:ascii="Times New Roman" w:hAnsi="Times New Roman" w:cs="Times New Roman"/>
          <w:color w:val="000000"/>
          <w:sz w:val="28"/>
          <w:szCs w:val="28"/>
        </w:rPr>
      </w:pPr>
    </w:p>
    <w:p w:rsidR="00202593" w:rsidRPr="008B18EA" w:rsidRDefault="00202593" w:rsidP="008B18EA">
      <w:pPr>
        <w:pStyle w:val="a6"/>
        <w:jc w:val="center"/>
        <w:rPr>
          <w:rFonts w:ascii="Times New Roman" w:hAnsi="Times New Roman" w:cs="Times New Roman"/>
          <w:b/>
          <w:color w:val="000000"/>
          <w:sz w:val="28"/>
          <w:szCs w:val="28"/>
        </w:rPr>
      </w:pPr>
      <w:r w:rsidRPr="008B18EA">
        <w:rPr>
          <w:rFonts w:ascii="Times New Roman" w:hAnsi="Times New Roman" w:cs="Times New Roman"/>
          <w:b/>
          <w:color w:val="000000"/>
          <w:sz w:val="28"/>
          <w:szCs w:val="28"/>
        </w:rPr>
        <w:t>8. Заключительные положения</w:t>
      </w:r>
    </w:p>
    <w:p w:rsidR="00202593" w:rsidRPr="00202593" w:rsidRDefault="00202593" w:rsidP="008B18EA">
      <w:pPr>
        <w:pStyle w:val="a6"/>
        <w:ind w:firstLine="709"/>
        <w:jc w:val="both"/>
        <w:rPr>
          <w:rFonts w:ascii="Times New Roman" w:hAnsi="Times New Roman" w:cs="Times New Roman"/>
          <w:color w:val="000000"/>
          <w:sz w:val="28"/>
          <w:szCs w:val="28"/>
        </w:rPr>
      </w:pPr>
      <w:r w:rsidRPr="00202593">
        <w:rPr>
          <w:rFonts w:ascii="Times New Roman" w:hAnsi="Times New Roman" w:cs="Times New Roman"/>
          <w:color w:val="000000"/>
          <w:sz w:val="28"/>
          <w:szCs w:val="28"/>
        </w:rPr>
        <w:lastRenderedPageBreak/>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202593" w:rsidRDefault="00202593"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8B18EA" w:rsidRDefault="008B18EA" w:rsidP="00202593">
      <w:pPr>
        <w:pStyle w:val="a6"/>
        <w:rPr>
          <w:rFonts w:ascii="Times New Roman" w:hAnsi="Times New Roman" w:cs="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Pr="008B18EA" w:rsidRDefault="00CF3A49" w:rsidP="00CF3A49">
      <w:pPr>
        <w:pStyle w:val="a6"/>
        <w:jc w:val="right"/>
        <w:rPr>
          <w:rFonts w:ascii="Times New Roman" w:hAnsi="Times New Roman"/>
          <w:b/>
          <w:sz w:val="24"/>
          <w:szCs w:val="24"/>
        </w:rPr>
      </w:pPr>
      <w:r w:rsidRPr="008B18EA">
        <w:rPr>
          <w:rFonts w:ascii="Times New Roman" w:hAnsi="Times New Roman"/>
          <w:b/>
          <w:sz w:val="24"/>
          <w:szCs w:val="24"/>
        </w:rPr>
        <w:lastRenderedPageBreak/>
        <w:t>Приложение № 1 к извещению</w:t>
      </w:r>
    </w:p>
    <w:p w:rsidR="00CF3A49" w:rsidRDefault="00CF3A49" w:rsidP="00CF3A49">
      <w:pPr>
        <w:pStyle w:val="a6"/>
        <w:jc w:val="right"/>
        <w:rPr>
          <w:rFonts w:ascii="Times New Roman" w:hAnsi="Times New Roman"/>
          <w:b/>
        </w:rPr>
      </w:pPr>
    </w:p>
    <w:p w:rsidR="00CF3A49" w:rsidRPr="005F211E" w:rsidRDefault="00CF3A49" w:rsidP="00CF3A49">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t>ЗАЯВКА НА УЧАСТИЕ В АУКЦИОНЕ</w:t>
      </w:r>
    </w:p>
    <w:p w:rsidR="00CF3A49" w:rsidRPr="005F211E" w:rsidRDefault="00CF3A49" w:rsidP="00CF3A49">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CF3A49" w:rsidRDefault="00CF3A49" w:rsidP="00CF3A49">
      <w:pPr>
        <w:suppressAutoHyphens/>
        <w:spacing w:after="0" w:line="192" w:lineRule="auto"/>
        <w:ind w:left="6480"/>
        <w:rPr>
          <w:rFonts w:ascii="Times New Roman" w:hAnsi="Times New Roman"/>
          <w:b/>
          <w:lang w:eastAsia="zh-CN"/>
        </w:rPr>
      </w:pPr>
    </w:p>
    <w:p w:rsidR="00CF3A49" w:rsidRPr="005F211E" w:rsidRDefault="00CF3A49" w:rsidP="00CF3A49">
      <w:pPr>
        <w:suppressAutoHyphens/>
        <w:spacing w:after="0" w:line="192" w:lineRule="auto"/>
        <w:ind w:left="6480"/>
        <w:rPr>
          <w:rFonts w:ascii="Times New Roman" w:hAnsi="Times New Roman"/>
          <w:sz w:val="20"/>
          <w:szCs w:val="20"/>
          <w:lang w:eastAsia="zh-CN"/>
        </w:rPr>
      </w:pPr>
    </w:p>
    <w:p w:rsidR="00CF3A49" w:rsidRPr="005F211E" w:rsidRDefault="00CF3A49" w:rsidP="00CF3A49">
      <w:pPr>
        <w:suppressAutoHyphens/>
        <w:spacing w:after="0" w:line="204" w:lineRule="auto"/>
        <w:jc w:val="right"/>
        <w:rPr>
          <w:rFonts w:ascii="Times New Roman" w:hAnsi="Times New Roman"/>
          <w:sz w:val="21"/>
          <w:szCs w:val="21"/>
          <w:lang w:eastAsia="zh-CN"/>
        </w:rPr>
      </w:pPr>
      <w:bookmarkStart w:id="0" w:name="OLE_LINK6"/>
      <w:bookmarkStart w:id="1" w:name="OLE_LINK5"/>
      <w:r w:rsidRPr="005F211E">
        <w:rPr>
          <w:rFonts w:ascii="Times New Roman" w:hAnsi="Times New Roman"/>
          <w:sz w:val="20"/>
          <w:szCs w:val="20"/>
          <w:lang w:eastAsia="zh-CN"/>
        </w:rPr>
        <w:t>____________________________________________________________________________________________</w:t>
      </w:r>
    </w:p>
    <w:p w:rsidR="00CF3A49" w:rsidRPr="005F211E" w:rsidRDefault="00CF3A49" w:rsidP="00CF3A49">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0"/>
      <w:bookmarkEnd w:id="1"/>
    </w:p>
    <w:p w:rsidR="00CF3A49" w:rsidRPr="005F211E" w:rsidRDefault="00CF3A49" w:rsidP="00CF3A49">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CF3A49" w:rsidRPr="005F211E" w:rsidRDefault="00CF3A49" w:rsidP="00CF3A49">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CF3A49" w:rsidRPr="005F211E" w:rsidRDefault="00CF3A49" w:rsidP="00CF3A49">
      <w:pPr>
        <w:suppressAutoHyphens/>
        <w:spacing w:after="0" w:line="240" w:lineRule="auto"/>
        <w:jc w:val="center"/>
        <w:rPr>
          <w:rFonts w:ascii="Times New Roman" w:hAnsi="Times New Roman"/>
          <w:b/>
          <w:strike/>
          <w:color w:val="FF0000"/>
          <w:sz w:val="24"/>
          <w:szCs w:val="24"/>
          <w:lang w:eastAsia="zh-CN"/>
        </w:rPr>
      </w:pPr>
    </w:p>
    <w:tbl>
      <w:tblPr>
        <w:tblW w:w="10249" w:type="dxa"/>
        <w:tblInd w:w="-76" w:type="dxa"/>
        <w:tblLayout w:type="fixed"/>
        <w:tblLook w:val="0000"/>
      </w:tblPr>
      <w:tblGrid>
        <w:gridCol w:w="10249"/>
      </w:tblGrid>
      <w:tr w:rsidR="00CF3A49" w:rsidRPr="005F211E" w:rsidTr="00AC72A2">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 дата выдачи «…....» ………………..….г.</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
          <w:p w:rsidR="00CF3A49" w:rsidRPr="005F211E" w:rsidRDefault="00CF3A49" w:rsidP="00AC72A2">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 </w:t>
            </w:r>
            <w:r w:rsidRPr="005F211E">
              <w:rPr>
                <w:rFonts w:ascii="Times New Roman" w:hAnsi="Times New Roman"/>
                <w:sz w:val="20"/>
                <w:szCs w:val="20"/>
                <w:lang w:eastAsia="zh-CN"/>
              </w:rPr>
              <w:t xml:space="preserve"> индивидуального предпринимателя): от «…....» …………г. №………</w:t>
            </w:r>
          </w:p>
        </w:tc>
      </w:tr>
      <w:tr w:rsidR="00CF3A49" w:rsidRPr="005F211E" w:rsidTr="00AC72A2">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F3A49" w:rsidRPr="005F211E" w:rsidRDefault="00CF3A49" w:rsidP="00AC72A2">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CF3A49" w:rsidRPr="005F211E" w:rsidRDefault="00CF3A49" w:rsidP="00AC72A2">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Действует на основании доверенности от «…..»…………20..….г., № …………………………………………………….</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 ………………., дата выдачи «…....» ……...…… .…....г.</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Место жительства …………………………………………………………………………………………………………….. </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
          <w:p w:rsidR="00CF3A49" w:rsidRPr="005F211E" w:rsidRDefault="00CF3A49" w:rsidP="00AC72A2">
            <w:pPr>
              <w:suppressAutoHyphens/>
              <w:spacing w:after="0" w:line="192" w:lineRule="auto"/>
              <w:rPr>
                <w:rFonts w:ascii="Times New Roman" w:hAnsi="Times New Roman"/>
                <w:sz w:val="24"/>
                <w:szCs w:val="24"/>
                <w:lang w:eastAsia="zh-CN"/>
              </w:rPr>
            </w:pPr>
          </w:p>
        </w:tc>
      </w:tr>
    </w:tbl>
    <w:p w:rsidR="00CF3A49" w:rsidRPr="005F211E" w:rsidRDefault="00CF3A49" w:rsidP="00CF3A49">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CF3A49" w:rsidRPr="005F211E" w:rsidRDefault="00CF3A49" w:rsidP="00CF3A49">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tblPr>
      <w:tblGrid>
        <w:gridCol w:w="10249"/>
      </w:tblGrid>
      <w:tr w:rsidR="00CF3A49" w:rsidRPr="005F211E" w:rsidTr="00AC72A2">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F3A49" w:rsidRPr="005F211E" w:rsidRDefault="00CF3A49" w:rsidP="00AC72A2">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аукциона:………..…………….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p w:rsidR="00CF3A49" w:rsidRPr="005F211E" w:rsidRDefault="00CF3A49" w:rsidP="00AC72A2">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и обязуется обеспечить поступление задатка в размере</w:t>
      </w: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 xml:space="preserve">______________ руб. </w:t>
      </w:r>
      <w:r w:rsidRPr="005F211E">
        <w:rPr>
          <w:rFonts w:ascii="Times New Roman" w:hAnsi="Times New Roman"/>
          <w:sz w:val="20"/>
          <w:szCs w:val="20"/>
          <w:lang w:eastAsia="zh-CN"/>
        </w:rPr>
        <w:t>_</w:t>
      </w:r>
      <w:r>
        <w:rPr>
          <w:rFonts w:ascii="Times New Roman" w:hAnsi="Times New Roman"/>
          <w:sz w:val="20"/>
          <w:szCs w:val="20"/>
          <w:lang w:eastAsia="zh-CN"/>
        </w:rPr>
        <w:t xml:space="preserve">____                                   </w:t>
      </w:r>
      <w:r w:rsidRPr="005F211E">
        <w:rPr>
          <w:rFonts w:ascii="Times New Roman" w:hAnsi="Times New Roman"/>
          <w:sz w:val="20"/>
          <w:szCs w:val="20"/>
          <w:lang w:eastAsia="zh-CN"/>
        </w:rPr>
        <w:t xml:space="preserve">(сумма прописью), </w:t>
      </w: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проведении аукциона.</w:t>
      </w:r>
    </w:p>
    <w:p w:rsidR="00CF3A49" w:rsidRPr="005F211E" w:rsidRDefault="00CF3A49" w:rsidP="00CF3A49">
      <w:pPr>
        <w:widowControl w:val="0"/>
        <w:suppressAutoHyphens/>
        <w:autoSpaceDE w:val="0"/>
        <w:spacing w:before="1" w:after="1" w:line="192" w:lineRule="auto"/>
        <w:jc w:val="both"/>
        <w:rPr>
          <w:rFonts w:ascii="Times New Roman" w:hAnsi="Times New Roman"/>
          <w:sz w:val="19"/>
          <w:szCs w:val="19"/>
          <w:lang w:eastAsia="zh-CN"/>
        </w:rPr>
      </w:pP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обязуется:</w:t>
      </w:r>
    </w:p>
    <w:p w:rsidR="00CF3A49" w:rsidRPr="005F211E" w:rsidRDefault="00CF3A49" w:rsidP="00CF3A49">
      <w:pPr>
        <w:numPr>
          <w:ilvl w:val="1"/>
          <w:numId w:val="6"/>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Соблюдать условия и порядок проведения аукциона, содержащиеся в Извещении о проведении аукциона.</w:t>
      </w:r>
    </w:p>
    <w:p w:rsidR="00CF3A49" w:rsidRPr="005F211E" w:rsidRDefault="00CF3A49" w:rsidP="00CF3A49">
      <w:pPr>
        <w:numPr>
          <w:ilvl w:val="1"/>
          <w:numId w:val="6"/>
        </w:numPr>
        <w:suppressAutoHyphens/>
        <w:autoSpaceDE w:val="0"/>
        <w:spacing w:after="0" w:line="240" w:lineRule="auto"/>
        <w:ind w:hanging="360"/>
        <w:jc w:val="both"/>
        <w:rPr>
          <w:rFonts w:ascii="Times New Roman" w:hAnsi="Times New Roman"/>
          <w:lang w:eastAsia="zh-CN"/>
        </w:rPr>
      </w:pPr>
      <w:r w:rsidRPr="005F211E">
        <w:rPr>
          <w:rFonts w:ascii="Times New Roman" w:hAnsi="Times New Roman"/>
          <w:lang w:eastAsia="zh-CN"/>
        </w:rPr>
        <w:t xml:space="preserve">В случае признания Победителем аукциона заключить договор </w:t>
      </w:r>
      <w:r>
        <w:rPr>
          <w:rFonts w:ascii="Times New Roman" w:hAnsi="Times New Roman"/>
          <w:lang w:eastAsia="zh-CN"/>
        </w:rPr>
        <w:t>аренды</w:t>
      </w:r>
      <w:r w:rsidRPr="005F211E">
        <w:rPr>
          <w:rFonts w:ascii="Times New Roman" w:hAnsi="Times New Roman"/>
          <w:lang w:eastAsia="zh-CN"/>
        </w:rPr>
        <w:t xml:space="preserve"> с </w:t>
      </w:r>
      <w:r>
        <w:rPr>
          <w:rFonts w:ascii="Times New Roman" w:hAnsi="Times New Roman"/>
          <w:lang w:eastAsia="zh-CN"/>
        </w:rPr>
        <w:t>Организатором аукциона</w:t>
      </w:r>
      <w:r w:rsidRPr="005F211E">
        <w:rPr>
          <w:rFonts w:ascii="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hAnsi="Times New Roman"/>
          <w:lang w:eastAsia="zh-CN"/>
        </w:rPr>
        <w:t>аренды</w:t>
      </w:r>
      <w:r w:rsidRPr="005F211E">
        <w:rPr>
          <w:rFonts w:ascii="Times New Roman" w:hAnsi="Times New Roman"/>
          <w:lang w:eastAsia="zh-CN"/>
        </w:rPr>
        <w:t xml:space="preserve">. </w:t>
      </w:r>
    </w:p>
    <w:p w:rsidR="00CF3A49" w:rsidRPr="005F211E" w:rsidRDefault="00CF3A49" w:rsidP="00CF3A49">
      <w:pPr>
        <w:numPr>
          <w:ilvl w:val="1"/>
          <w:numId w:val="6"/>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 xml:space="preserve"> Использовать </w:t>
      </w:r>
      <w:r>
        <w:rPr>
          <w:rFonts w:ascii="Times New Roman" w:hAnsi="Times New Roman"/>
          <w:lang w:eastAsia="zh-CN"/>
        </w:rPr>
        <w:t>земельный участок</w:t>
      </w:r>
      <w:r w:rsidRPr="005F211E">
        <w:rPr>
          <w:rFonts w:ascii="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hAnsi="Times New Roman"/>
          <w:lang w:eastAsia="zh-CN"/>
        </w:rPr>
        <w:t>аренды</w:t>
      </w:r>
      <w:r w:rsidRPr="005F211E">
        <w:rPr>
          <w:rFonts w:ascii="Times New Roman" w:hAnsi="Times New Roman"/>
          <w:lang w:eastAsia="zh-CN"/>
        </w:rPr>
        <w:t>.</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Заявителюпонятны все требования и положения Извещения о проведении аукциона. Заявителюизвестно фактическоесостояние и технические характеристики </w:t>
      </w:r>
      <w:r>
        <w:rPr>
          <w:rFonts w:ascii="Times New Roman" w:hAnsi="Times New Roman"/>
          <w:lang w:eastAsia="zh-CN"/>
        </w:rPr>
        <w:t>земельного участка</w:t>
      </w:r>
      <w:r w:rsidRPr="005F211E">
        <w:rPr>
          <w:rFonts w:ascii="Times New Roman" w:hAnsi="Times New Roman"/>
          <w:b/>
          <w:lang w:eastAsia="zh-CN"/>
        </w:rPr>
        <w:t xml:space="preserve"> и он не имеет претензий к ним.</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hAnsi="Times New Roman"/>
          <w:lang w:eastAsia="zh-CN"/>
        </w:rPr>
        <w:t>и</w:t>
      </w:r>
      <w:r w:rsidRPr="005F211E">
        <w:rPr>
          <w:rFonts w:ascii="Times New Roman" w:hAnsi="Times New Roman"/>
          <w:lang w:eastAsia="zh-CN"/>
        </w:rPr>
        <w:t xml:space="preserve"> аукциона.</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Ответственность за достоверность представленных документов и информации несет Заявитель. </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lastRenderedPageBreak/>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hAnsi="Times New Roman"/>
          <w:strike/>
          <w:lang w:eastAsia="zh-CN"/>
        </w:rPr>
        <w:t>з</w:t>
      </w:r>
      <w:r w:rsidRPr="005F211E">
        <w:rPr>
          <w:rFonts w:ascii="Times New Roman" w:hAnsi="Times New Roman"/>
          <w:lang w:eastAsia="zh-CN"/>
        </w:rPr>
        <w:t xml:space="preserve">адатка, Извещением о проведении аукциона и проектом договора </w:t>
      </w:r>
      <w:r>
        <w:rPr>
          <w:rFonts w:ascii="Times New Roman" w:hAnsi="Times New Roman"/>
          <w:lang w:eastAsia="zh-CN"/>
        </w:rPr>
        <w:t>аренды</w:t>
      </w:r>
      <w:r w:rsidRPr="005F211E">
        <w:rPr>
          <w:rFonts w:ascii="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hAnsi="Times New Roman"/>
          <w:lang w:eastAsia="zh-CN"/>
        </w:rPr>
        <w:t>земельного участка</w:t>
      </w:r>
      <w:r w:rsidRPr="005F211E">
        <w:rPr>
          <w:rFonts w:ascii="Times New Roman" w:hAnsi="Times New Roman"/>
          <w:lang w:eastAsia="zh-CN"/>
        </w:rPr>
        <w:t xml:space="preserve">в результате осмотра, который осуществляется по местоположению (адресу) </w:t>
      </w:r>
      <w:r>
        <w:rPr>
          <w:rFonts w:ascii="Times New Roman" w:hAnsi="Times New Roman"/>
          <w:lang w:eastAsia="zh-CN"/>
        </w:rPr>
        <w:t>земельного участка</w:t>
      </w:r>
      <w:r w:rsidRPr="005F211E">
        <w:rPr>
          <w:rFonts w:ascii="Times New Roman" w:hAnsi="Times New Roman"/>
          <w:lang w:eastAsia="zh-CN"/>
        </w:rPr>
        <w:t xml:space="preserve">аукциона. </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осведомлен и согласен с тем, что Организат</w:t>
      </w:r>
      <w:r>
        <w:rPr>
          <w:rFonts w:ascii="Times New Roman" w:hAnsi="Times New Roman"/>
          <w:lang w:eastAsia="zh-CN"/>
        </w:rPr>
        <w:t xml:space="preserve">ор аукциона </w:t>
      </w:r>
      <w:r w:rsidRPr="005F211E">
        <w:rPr>
          <w:rFonts w:ascii="Times New Roman" w:hAnsi="Times New Roman"/>
          <w:lang w:eastAsia="zh-CN"/>
        </w:rPr>
        <w:t>не нес</w:t>
      </w:r>
      <w:r>
        <w:rPr>
          <w:rFonts w:ascii="Times New Roman" w:hAnsi="Times New Roman"/>
          <w:lang w:eastAsia="zh-CN"/>
        </w:rPr>
        <w:t>е</w:t>
      </w:r>
      <w:r w:rsidRPr="005F211E">
        <w:rPr>
          <w:rFonts w:ascii="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CF3A49" w:rsidRPr="005F211E" w:rsidRDefault="00CF3A49" w:rsidP="00CF3A49">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CF3A49" w:rsidRPr="005F211E" w:rsidRDefault="00CF3A49" w:rsidP="00CF3A49">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t>1</w:t>
      </w:r>
      <w:r w:rsidRPr="005F211E">
        <w:rPr>
          <w:rFonts w:ascii="Times New Roman" w:hAnsi="Times New Roman"/>
          <w:sz w:val="16"/>
          <w:szCs w:val="16"/>
          <w:lang w:eastAsia="zh-CN"/>
        </w:rPr>
        <w:t>Заполняется при подаче Заявки лицом, действующим по доверенности</w:t>
      </w:r>
    </w:p>
    <w:p w:rsidR="00CF3A49" w:rsidRDefault="00CF3A49" w:rsidP="00CF3A49">
      <w:pPr>
        <w:suppressAutoHyphens/>
        <w:spacing w:after="0" w:line="240" w:lineRule="auto"/>
        <w:jc w:val="both"/>
        <w:rPr>
          <w:rFonts w:ascii="Times New Roman" w:hAnsi="Times New Roman"/>
          <w:sz w:val="19"/>
          <w:szCs w:val="19"/>
          <w:lang w:eastAsia="zh-CN"/>
        </w:rPr>
      </w:pP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Условия аукциона по данному </w:t>
      </w:r>
      <w:r>
        <w:rPr>
          <w:rFonts w:ascii="Times New Roman" w:hAnsi="Times New Roman"/>
          <w:lang w:eastAsia="zh-CN"/>
        </w:rPr>
        <w:t>земельному участку</w:t>
      </w:r>
      <w:r w:rsidRPr="005F211E">
        <w:rPr>
          <w:rFonts w:ascii="Times New Roman" w:hAnsi="Times New Roman"/>
          <w:lang w:eastAsia="zh-CN"/>
        </w:rPr>
        <w:t xml:space="preserve"> аукциона, порядок и условия заключения договора </w:t>
      </w:r>
      <w:r>
        <w:rPr>
          <w:rFonts w:ascii="Times New Roman" w:hAnsi="Times New Roman"/>
          <w:lang w:eastAsia="zh-CN"/>
        </w:rPr>
        <w:t>аренды</w:t>
      </w:r>
      <w:r w:rsidRPr="005F211E">
        <w:rPr>
          <w:rFonts w:ascii="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В соответствии с Федеральным зак</w:t>
      </w:r>
      <w:r w:rsidR="008B18EA">
        <w:rPr>
          <w:rFonts w:ascii="Times New Roman" w:hAnsi="Times New Roman"/>
          <w:lang w:eastAsia="zh-CN"/>
        </w:rPr>
        <w:t>оном от 27.07.2006 г. №152-ФЗ «</w:t>
      </w:r>
      <w:r w:rsidRPr="005F211E">
        <w:rPr>
          <w:rFonts w:ascii="Times New Roman" w:hAnsi="Times New Roman"/>
          <w:lang w:eastAsia="zh-CN"/>
        </w:rPr>
        <w:t>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CF3A49" w:rsidRPr="005F211E" w:rsidRDefault="00CF3A49" w:rsidP="00CF3A49">
      <w:pPr>
        <w:suppressAutoHyphens/>
        <w:spacing w:after="0" w:line="240" w:lineRule="auto"/>
        <w:jc w:val="both"/>
        <w:rPr>
          <w:rFonts w:ascii="Times New Roman" w:hAnsi="Times New Roman"/>
          <w:sz w:val="19"/>
          <w:szCs w:val="19"/>
          <w:lang w:eastAsia="zh-CN"/>
        </w:rPr>
      </w:pPr>
    </w:p>
    <w:p w:rsidR="00CF3A49" w:rsidRPr="005F211E" w:rsidRDefault="00CF3A49" w:rsidP="00CF3A49">
      <w:pPr>
        <w:suppressAutoHyphens/>
        <w:spacing w:after="0" w:line="240" w:lineRule="auto"/>
        <w:jc w:val="both"/>
        <w:rPr>
          <w:rFonts w:ascii="Times New Roman" w:hAnsi="Times New Roman"/>
          <w:sz w:val="16"/>
          <w:szCs w:val="16"/>
          <w:lang w:eastAsia="zh-CN"/>
        </w:rPr>
      </w:pPr>
      <w:r w:rsidRPr="005F211E">
        <w:rPr>
          <w:rFonts w:ascii="Times New Roman" w:hAnsi="Times New Roman"/>
          <w:b/>
          <w:sz w:val="25"/>
          <w:szCs w:val="25"/>
          <w:lang w:eastAsia="zh-CN"/>
        </w:rPr>
        <w:t>Платежные реквизиты Заявителя:</w:t>
      </w:r>
    </w:p>
    <w:p w:rsidR="00CF3A49" w:rsidRDefault="00CF3A49" w:rsidP="00CF3A49">
      <w:pPr>
        <w:suppressAutoHyphens/>
        <w:spacing w:after="0" w:line="240" w:lineRule="auto"/>
        <w:jc w:val="both"/>
        <w:rPr>
          <w:rFonts w:ascii="Times New Roman" w:hAnsi="Times New Roman"/>
          <w:sz w:val="16"/>
          <w:szCs w:val="16"/>
          <w:lang w:eastAsia="zh-CN"/>
        </w:rPr>
      </w:pPr>
    </w:p>
    <w:p w:rsidR="00CF3A49" w:rsidRDefault="00CF3A49" w:rsidP="00CF3A49">
      <w:pPr>
        <w:suppressAutoHyphens/>
        <w:spacing w:after="0" w:line="240" w:lineRule="auto"/>
        <w:jc w:val="both"/>
        <w:rPr>
          <w:rFonts w:ascii="Times New Roman" w:hAnsi="Times New Roman"/>
          <w:sz w:val="16"/>
          <w:szCs w:val="16"/>
          <w:lang w:eastAsia="zh-CN"/>
        </w:rPr>
      </w:pPr>
    </w:p>
    <w:p w:rsidR="00CF3A49" w:rsidRPr="005F211E" w:rsidRDefault="00CF3A49" w:rsidP="00CF3A49">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CF3A49" w:rsidRPr="005F211E" w:rsidRDefault="00CF3A49" w:rsidP="00CF3A49">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CF3A49" w:rsidRPr="005F211E" w:rsidRDefault="00CF3A49" w:rsidP="00CF3A49">
      <w:pPr>
        <w:suppressAutoHyphens/>
        <w:spacing w:after="120" w:line="240" w:lineRule="auto"/>
        <w:rPr>
          <w:rFonts w:ascii="Times New Roman" w:hAnsi="Times New Roman"/>
          <w:sz w:val="24"/>
          <w:szCs w:val="24"/>
          <w:lang w:eastAsia="zh-CN"/>
        </w:rPr>
      </w:pPr>
    </w:p>
    <w:p w:rsidR="00CF3A49" w:rsidRPr="005F211E" w:rsidRDefault="00CF3A49" w:rsidP="00CF3A49">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CF3A49" w:rsidRPr="005F211E" w:rsidTr="00AC72A2">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r>
      <w:tr w:rsidR="00CF3A49" w:rsidRPr="005F211E" w:rsidTr="00AC72A2">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r>
      <w:tr w:rsidR="00CF3A49" w:rsidRPr="005F211E" w:rsidTr="00AC72A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CF3A49" w:rsidRPr="005F211E" w:rsidRDefault="00CF3A49" w:rsidP="00AC72A2">
            <w:pPr>
              <w:suppressAutoHyphens/>
              <w:snapToGrid w:val="0"/>
              <w:spacing w:after="0" w:line="240" w:lineRule="auto"/>
              <w:rPr>
                <w:rFonts w:ascii="Times New Roman" w:hAnsi="Times New Roman"/>
                <w:sz w:val="18"/>
                <w:szCs w:val="18"/>
                <w:lang w:eastAsia="zh-CN"/>
              </w:rPr>
            </w:pPr>
          </w:p>
        </w:tc>
      </w:tr>
      <w:tr w:rsidR="00CF3A49" w:rsidRPr="005F211E" w:rsidTr="00AC72A2">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Банка(для граждан – клиентов ОАО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r>
    </w:tbl>
    <w:p w:rsidR="00CF3A49" w:rsidRPr="005F211E" w:rsidRDefault="00CF3A49" w:rsidP="00CF3A49">
      <w:pPr>
        <w:suppressAutoHyphens/>
        <w:spacing w:after="0" w:line="240" w:lineRule="auto"/>
        <w:rPr>
          <w:rFonts w:ascii="Times New Roman" w:hAnsi="Times New Roman"/>
          <w:b/>
          <w:lang w:eastAsia="zh-CN"/>
        </w:rPr>
      </w:pPr>
    </w:p>
    <w:p w:rsidR="00CF3A49" w:rsidRPr="005F211E" w:rsidRDefault="00CF3A49" w:rsidP="00CF3A49">
      <w:pPr>
        <w:suppressAutoHyphens/>
        <w:spacing w:after="0" w:line="240" w:lineRule="auto"/>
        <w:rPr>
          <w:rFonts w:ascii="Times New Roman" w:hAnsi="Times New Roman"/>
          <w:b/>
          <w:lang w:eastAsia="zh-CN"/>
        </w:rPr>
      </w:pPr>
    </w:p>
    <w:p w:rsidR="00CF3A49" w:rsidRPr="005F211E" w:rsidRDefault="00CF3A49" w:rsidP="00CF3A49">
      <w:pPr>
        <w:suppressAutoHyphens/>
        <w:spacing w:after="0" w:line="240" w:lineRule="auto"/>
        <w:rPr>
          <w:rFonts w:ascii="Times New Roman" w:hAnsi="Times New Roman"/>
          <w:b/>
          <w:lang w:eastAsia="zh-CN"/>
        </w:rPr>
      </w:pPr>
      <w:r w:rsidRPr="005F211E">
        <w:rPr>
          <w:rFonts w:ascii="Times New Roman" w:hAnsi="Times New Roman"/>
          <w:b/>
          <w:lang w:eastAsia="zh-CN"/>
        </w:rPr>
        <w:t>Заявитель</w:t>
      </w:r>
    </w:p>
    <w:p w:rsidR="00CF3A49" w:rsidRPr="005F211E" w:rsidRDefault="00CF3A49" w:rsidP="00CF3A49">
      <w:pPr>
        <w:suppressAutoHyphens/>
        <w:spacing w:after="0" w:line="240" w:lineRule="auto"/>
        <w:rPr>
          <w:rFonts w:ascii="Times New Roman" w:hAnsi="Times New Roman"/>
          <w:lang w:eastAsia="zh-CN"/>
        </w:rPr>
      </w:pPr>
      <w:r w:rsidRPr="005F211E">
        <w:rPr>
          <w:rFonts w:ascii="Times New Roman" w:hAnsi="Times New Roman"/>
          <w:b/>
          <w:lang w:eastAsia="zh-CN"/>
        </w:rPr>
        <w:t>(представитель Заявителя, действующий по доверенности): ______________________</w:t>
      </w:r>
      <w:r w:rsidRPr="005F211E">
        <w:rPr>
          <w:rFonts w:ascii="Times New Roman" w:hAnsi="Times New Roman"/>
          <w:lang w:eastAsia="zh-CN"/>
        </w:rPr>
        <w:t>_________________________________________________________</w:t>
      </w:r>
    </w:p>
    <w:p w:rsidR="00CF3A49" w:rsidRDefault="00CF3A49" w:rsidP="00CF3A49">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CF3A49" w:rsidRPr="005F211E" w:rsidRDefault="00CF3A49" w:rsidP="00CF3A49">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CF3A49" w:rsidRPr="005F211E" w:rsidRDefault="00CF3A49" w:rsidP="00CF3A49">
      <w:pPr>
        <w:suppressAutoHyphens/>
        <w:spacing w:after="0" w:line="240" w:lineRule="auto"/>
        <w:jc w:val="both"/>
        <w:rPr>
          <w:rFonts w:ascii="Times New Roman" w:hAnsi="Times New Roman"/>
          <w:b/>
          <w:sz w:val="24"/>
          <w:szCs w:val="24"/>
          <w:lang w:eastAsia="zh-CN"/>
        </w:rPr>
      </w:pPr>
    </w:p>
    <w:p w:rsidR="00CF3A49" w:rsidRPr="005F211E"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hd w:val="clear" w:color="auto" w:fill="FFFFFF"/>
        <w:spacing w:before="100" w:beforeAutospacing="1" w:after="199" w:line="240" w:lineRule="auto"/>
        <w:jc w:val="center"/>
        <w:rPr>
          <w:rFonts w:ascii="Times New Roman" w:hAnsi="Times New Roman"/>
          <w:color w:val="000000"/>
          <w:sz w:val="24"/>
          <w:szCs w:val="24"/>
        </w:rPr>
      </w:pPr>
    </w:p>
    <w:p w:rsidR="00CF3A49" w:rsidRPr="00D10C25" w:rsidRDefault="00CF3A49" w:rsidP="00CF3A49">
      <w:pPr>
        <w:shd w:val="clear" w:color="auto" w:fill="FFFFFF"/>
        <w:spacing w:before="100" w:beforeAutospacing="1" w:after="199" w:line="240" w:lineRule="auto"/>
        <w:jc w:val="center"/>
        <w:rPr>
          <w:rFonts w:ascii="Times New Roman" w:hAnsi="Times New Roman"/>
          <w:color w:val="000000"/>
          <w:sz w:val="24"/>
          <w:szCs w:val="24"/>
        </w:rPr>
      </w:pPr>
      <w:r w:rsidRPr="00D10C25">
        <w:rPr>
          <w:rFonts w:ascii="Times New Roman" w:hAnsi="Times New Roman"/>
          <w:color w:val="000000"/>
          <w:sz w:val="24"/>
          <w:szCs w:val="24"/>
        </w:rPr>
        <w:t>О П И С Ь</w:t>
      </w:r>
    </w:p>
    <w:p w:rsidR="00CF3A49" w:rsidRPr="00D10C25" w:rsidRDefault="00CF3A49" w:rsidP="00CF3A49">
      <w:pPr>
        <w:shd w:val="clear" w:color="auto" w:fill="FFFFFF"/>
        <w:spacing w:before="100" w:beforeAutospacing="1" w:line="240" w:lineRule="auto"/>
        <w:jc w:val="center"/>
        <w:rPr>
          <w:rFonts w:ascii="Times New Roman" w:hAnsi="Times New Roman"/>
          <w:color w:val="000000"/>
          <w:sz w:val="24"/>
          <w:szCs w:val="24"/>
        </w:rPr>
      </w:pPr>
      <w:r w:rsidRPr="00D10C25">
        <w:rPr>
          <w:rFonts w:ascii="Times New Roman" w:hAnsi="Times New Roman"/>
          <w:color w:val="000000"/>
          <w:sz w:val="24"/>
          <w:szCs w:val="24"/>
        </w:rPr>
        <w:t>документов предоставленных претендентом для участия в аукционе.</w:t>
      </w:r>
    </w:p>
    <w:tbl>
      <w:tblPr>
        <w:tblW w:w="0" w:type="auto"/>
        <w:tblCellMar>
          <w:top w:w="15" w:type="dxa"/>
          <w:left w:w="15" w:type="dxa"/>
          <w:bottom w:w="15" w:type="dxa"/>
          <w:right w:w="15" w:type="dxa"/>
        </w:tblCellMar>
        <w:tblLook w:val="04A0"/>
      </w:tblPr>
      <w:tblGrid>
        <w:gridCol w:w="540"/>
        <w:gridCol w:w="2877"/>
        <w:gridCol w:w="2552"/>
        <w:gridCol w:w="2551"/>
      </w:tblGrid>
      <w:tr w:rsidR="00CF3A49" w:rsidRPr="00D10C25" w:rsidTr="008B18EA">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jc w:val="both"/>
              <w:rPr>
                <w:rFonts w:ascii="Times New Roman" w:hAnsi="Times New Roman"/>
                <w:sz w:val="24"/>
                <w:szCs w:val="24"/>
              </w:rPr>
            </w:pPr>
            <w:r w:rsidRPr="00D10C25">
              <w:rPr>
                <w:rFonts w:ascii="Times New Roman" w:hAnsi="Times New Roman"/>
                <w:sz w:val="24"/>
                <w:szCs w:val="24"/>
              </w:rPr>
              <w:t>№</w:t>
            </w:r>
          </w:p>
        </w:tc>
        <w:tc>
          <w:tcPr>
            <w:tcW w:w="2877"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jc w:val="both"/>
              <w:rPr>
                <w:rFonts w:ascii="Times New Roman" w:hAnsi="Times New Roman"/>
                <w:sz w:val="24"/>
                <w:szCs w:val="24"/>
              </w:rPr>
            </w:pPr>
            <w:r w:rsidRPr="00D10C25">
              <w:rPr>
                <w:rFonts w:ascii="Times New Roman" w:hAnsi="Times New Roman"/>
                <w:sz w:val="24"/>
                <w:szCs w:val="24"/>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ind w:firstLine="729"/>
              <w:jc w:val="both"/>
              <w:rPr>
                <w:rFonts w:ascii="Times New Roman" w:hAnsi="Times New Roman"/>
                <w:sz w:val="24"/>
                <w:szCs w:val="24"/>
              </w:rPr>
            </w:pPr>
            <w:r w:rsidRPr="00D10C25">
              <w:rPr>
                <w:rFonts w:ascii="Times New Roman" w:hAnsi="Times New Roman"/>
                <w:sz w:val="24"/>
                <w:szCs w:val="24"/>
              </w:rPr>
              <w:t>Кол-во листов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jc w:val="both"/>
              <w:rPr>
                <w:rFonts w:ascii="Times New Roman" w:hAnsi="Times New Roman"/>
                <w:sz w:val="24"/>
                <w:szCs w:val="24"/>
              </w:rPr>
            </w:pPr>
            <w:r w:rsidRPr="00D10C25">
              <w:rPr>
                <w:rFonts w:ascii="Times New Roman" w:hAnsi="Times New Roman"/>
                <w:sz w:val="24"/>
                <w:szCs w:val="24"/>
              </w:rPr>
              <w:t>Отметка о наличии*</w:t>
            </w:r>
          </w:p>
        </w:tc>
      </w:tr>
      <w:tr w:rsidR="00CF3A49" w:rsidRPr="00D10C25" w:rsidTr="008B18EA">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CF3A49">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1</w:t>
            </w:r>
          </w:p>
        </w:tc>
        <w:tc>
          <w:tcPr>
            <w:tcW w:w="2877"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r w:rsidR="00CF3A49" w:rsidRPr="00D10C25" w:rsidTr="008B18EA">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CF3A49">
            <w:pPr>
              <w:spacing w:before="100" w:beforeAutospacing="1" w:after="199" w:line="240" w:lineRule="auto"/>
              <w:jc w:val="center"/>
              <w:rPr>
                <w:rFonts w:ascii="Times New Roman" w:hAnsi="Times New Roman"/>
                <w:sz w:val="24"/>
                <w:szCs w:val="24"/>
              </w:rPr>
            </w:pPr>
            <w:r>
              <w:rPr>
                <w:rFonts w:ascii="Times New Roman" w:hAnsi="Times New Roman"/>
                <w:sz w:val="24"/>
                <w:szCs w:val="24"/>
              </w:rPr>
              <w:t>2</w:t>
            </w:r>
          </w:p>
        </w:tc>
        <w:tc>
          <w:tcPr>
            <w:tcW w:w="2877"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r w:rsidR="00CF3A49" w:rsidRPr="00D10C25" w:rsidTr="008B18EA">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CF3A49">
            <w:pPr>
              <w:spacing w:before="100" w:beforeAutospacing="1" w:after="199" w:line="240" w:lineRule="auto"/>
              <w:jc w:val="center"/>
              <w:rPr>
                <w:rFonts w:ascii="Times New Roman" w:hAnsi="Times New Roman"/>
                <w:sz w:val="24"/>
                <w:szCs w:val="24"/>
              </w:rPr>
            </w:pPr>
            <w:r>
              <w:rPr>
                <w:rFonts w:ascii="Times New Roman" w:hAnsi="Times New Roman"/>
                <w:sz w:val="24"/>
                <w:szCs w:val="24"/>
              </w:rPr>
              <w:t>3</w:t>
            </w:r>
          </w:p>
        </w:tc>
        <w:tc>
          <w:tcPr>
            <w:tcW w:w="2877"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r w:rsidR="00CF3A49" w:rsidRPr="00D10C25" w:rsidTr="008B18EA">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Default="00CF3A49" w:rsidP="00CF3A49">
            <w:pPr>
              <w:spacing w:before="100" w:beforeAutospacing="1" w:after="199" w:line="240" w:lineRule="auto"/>
              <w:jc w:val="center"/>
              <w:rPr>
                <w:rFonts w:ascii="Times New Roman" w:hAnsi="Times New Roman"/>
                <w:sz w:val="24"/>
                <w:szCs w:val="24"/>
              </w:rPr>
            </w:pPr>
            <w:r>
              <w:rPr>
                <w:rFonts w:ascii="Times New Roman" w:hAnsi="Times New Roman"/>
                <w:sz w:val="24"/>
                <w:szCs w:val="24"/>
              </w:rPr>
              <w:t>4</w:t>
            </w:r>
          </w:p>
        </w:tc>
        <w:tc>
          <w:tcPr>
            <w:tcW w:w="2877"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bl>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«____»_____________201__ г.</w:t>
      </w: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CF3A49" w:rsidRPr="00384628" w:rsidRDefault="00CF3A49" w:rsidP="00CF3A49">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CF3A49" w:rsidRDefault="00CF3A49" w:rsidP="00CF3A49">
      <w:pPr>
        <w:pStyle w:val="a6"/>
        <w:rPr>
          <w:rFonts w:ascii="Times New Roman" w:hAnsi="Times New Roman"/>
          <w:sz w:val="24"/>
          <w:szCs w:val="24"/>
        </w:rPr>
      </w:pP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«____»_____________201__ г.</w:t>
      </w: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Документы принял:___________________________/___________________/</w:t>
      </w:r>
    </w:p>
    <w:p w:rsidR="00CF3A49" w:rsidRDefault="00CF3A49" w:rsidP="00CF3A49">
      <w:pPr>
        <w:pStyle w:val="a6"/>
        <w:rPr>
          <w:rFonts w:ascii="Times New Roman" w:hAnsi="Times New Roman"/>
          <w:sz w:val="24"/>
          <w:szCs w:val="24"/>
        </w:rPr>
      </w:pP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____час.____мин. «____»_____________201__ г.</w:t>
      </w:r>
    </w:p>
    <w:p w:rsidR="00CF3A49" w:rsidRDefault="00CF3A49" w:rsidP="00CF3A49">
      <w:pPr>
        <w:shd w:val="clear" w:color="auto" w:fill="FFFFFF"/>
        <w:spacing w:before="100" w:beforeAutospacing="1" w:after="199" w:line="240" w:lineRule="auto"/>
        <w:jc w:val="both"/>
        <w:rPr>
          <w:rFonts w:ascii="Times New Roman" w:hAnsi="Times New Roman"/>
          <w:color w:val="000000"/>
          <w:sz w:val="20"/>
          <w:szCs w:val="20"/>
        </w:rPr>
      </w:pPr>
    </w:p>
    <w:p w:rsidR="00CF3A49" w:rsidRPr="00384628" w:rsidRDefault="00CF3A49" w:rsidP="00CF3A49">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8B18EA">
      <w:pPr>
        <w:pStyle w:val="a6"/>
        <w:rPr>
          <w:rFonts w:ascii="Times New Roman" w:hAnsi="Times New Roman"/>
          <w:b/>
        </w:rPr>
      </w:pPr>
    </w:p>
    <w:p w:rsidR="00CF3A49" w:rsidRPr="008B18EA" w:rsidRDefault="00CF3A49" w:rsidP="00CF3A49">
      <w:pPr>
        <w:pStyle w:val="a6"/>
        <w:jc w:val="right"/>
        <w:rPr>
          <w:rFonts w:ascii="Times New Roman" w:hAnsi="Times New Roman"/>
          <w:b/>
          <w:sz w:val="26"/>
          <w:szCs w:val="26"/>
        </w:rPr>
      </w:pPr>
      <w:r w:rsidRPr="008B18EA">
        <w:rPr>
          <w:rFonts w:ascii="Times New Roman" w:hAnsi="Times New Roman"/>
          <w:b/>
          <w:sz w:val="26"/>
          <w:szCs w:val="26"/>
        </w:rPr>
        <w:t>Приложение № 2 к извещению</w:t>
      </w:r>
    </w:p>
    <w:p w:rsidR="00CF3A49" w:rsidRDefault="00CF3A49" w:rsidP="00CF3A49">
      <w:pPr>
        <w:pStyle w:val="a6"/>
        <w:jc w:val="right"/>
        <w:rPr>
          <w:rFonts w:ascii="Times New Roman" w:hAnsi="Times New Roman"/>
          <w:sz w:val="28"/>
          <w:szCs w:val="28"/>
        </w:rPr>
      </w:pPr>
    </w:p>
    <w:p w:rsidR="00B621F8" w:rsidRPr="00CF3A49" w:rsidRDefault="00B621F8" w:rsidP="00CF3A49">
      <w:pPr>
        <w:pStyle w:val="a6"/>
        <w:jc w:val="right"/>
        <w:rPr>
          <w:rFonts w:ascii="Times New Roman" w:hAnsi="Times New Roman"/>
          <w:sz w:val="28"/>
          <w:szCs w:val="28"/>
        </w:rPr>
      </w:pPr>
    </w:p>
    <w:p w:rsidR="00B621F8" w:rsidRPr="00B621F8" w:rsidRDefault="00B621F8" w:rsidP="00B621F8">
      <w:pPr>
        <w:autoSpaceDE w:val="0"/>
        <w:autoSpaceDN w:val="0"/>
        <w:adjustRightInd w:val="0"/>
        <w:spacing w:before="108" w:after="108" w:line="240" w:lineRule="auto"/>
        <w:jc w:val="center"/>
        <w:outlineLvl w:val="0"/>
        <w:rPr>
          <w:rFonts w:ascii="Times New Roman" w:hAnsi="Times New Roman"/>
          <w:bCs/>
          <w:color w:val="26282F"/>
          <w:sz w:val="28"/>
          <w:szCs w:val="28"/>
        </w:rPr>
      </w:pPr>
      <w:r w:rsidRPr="00B621F8">
        <w:rPr>
          <w:rFonts w:ascii="Times New Roman" w:hAnsi="Times New Roman"/>
          <w:b/>
          <w:bCs/>
          <w:color w:val="000000"/>
          <w:sz w:val="28"/>
          <w:szCs w:val="28"/>
        </w:rPr>
        <w:t>ПРОЕКТ ДОГОВОРА АРЕНДЫ №</w:t>
      </w:r>
    </w:p>
    <w:p w:rsidR="00B621F8" w:rsidRPr="00B621F8" w:rsidRDefault="00B621F8" w:rsidP="00B621F8">
      <w:pPr>
        <w:autoSpaceDE w:val="0"/>
        <w:autoSpaceDN w:val="0"/>
        <w:adjustRightInd w:val="0"/>
        <w:spacing w:before="108" w:after="108" w:line="240" w:lineRule="auto"/>
        <w:jc w:val="center"/>
        <w:outlineLvl w:val="0"/>
        <w:rPr>
          <w:rFonts w:ascii="Times New Roman" w:hAnsi="Times New Roman"/>
          <w:bCs/>
          <w:color w:val="26282F"/>
          <w:sz w:val="28"/>
          <w:szCs w:val="28"/>
        </w:rPr>
      </w:pPr>
      <w:r w:rsidRPr="00B621F8">
        <w:rPr>
          <w:rFonts w:ascii="Times New Roman" w:hAnsi="Times New Roman"/>
          <w:b/>
          <w:bCs/>
          <w:color w:val="26282F"/>
          <w:sz w:val="28"/>
          <w:szCs w:val="28"/>
        </w:rPr>
        <w:t>земельного участка из земель, государственная собственность на которые не разграничена</w:t>
      </w:r>
    </w:p>
    <w:p w:rsidR="00B621F8" w:rsidRPr="00B621F8" w:rsidRDefault="00B621F8" w:rsidP="00B621F8">
      <w:pPr>
        <w:jc w:val="center"/>
        <w:rPr>
          <w:rFonts w:ascii="Times New Roman" w:hAnsi="Times New Roman"/>
          <w:sz w:val="26"/>
          <w:szCs w:val="26"/>
        </w:rPr>
      </w:pPr>
      <w:r w:rsidRPr="00B621F8">
        <w:rPr>
          <w:rFonts w:ascii="Times New Roman" w:hAnsi="Times New Roman"/>
          <w:sz w:val="26"/>
          <w:szCs w:val="26"/>
        </w:rPr>
        <w:t>с. Питерка                                                                ______ 2017 года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Егоров Сергей Игоревич, действующего на основании Устава, именуемая в дальнейшем «Арендодатель», с одной стороны и ____________________, именуемый (ая) в дальнейшем «Арендатор», с другой стороны, на основании протокола рассмотрения заявок на участие в аукционе от ____________, заключили настоящий договор (далее – Договор) о нижеследующем:</w:t>
      </w:r>
    </w:p>
    <w:p w:rsidR="00B621F8" w:rsidRPr="00B621F8" w:rsidRDefault="00B621F8" w:rsidP="00B621F8">
      <w:pPr>
        <w:pStyle w:val="a6"/>
        <w:ind w:firstLine="567"/>
        <w:jc w:val="center"/>
        <w:rPr>
          <w:rFonts w:ascii="Times New Roman" w:hAnsi="Times New Roman"/>
          <w:b/>
          <w:bCs/>
          <w:sz w:val="28"/>
          <w:szCs w:val="28"/>
        </w:rPr>
      </w:pPr>
      <w:r w:rsidRPr="00B621F8">
        <w:rPr>
          <w:rFonts w:ascii="Times New Roman" w:hAnsi="Times New Roman"/>
          <w:b/>
          <w:bCs/>
          <w:sz w:val="28"/>
          <w:szCs w:val="28"/>
        </w:rPr>
        <w:t>1. Предмет Договора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1.1</w:t>
      </w:r>
      <w:r w:rsidRPr="00B621F8">
        <w:rPr>
          <w:rFonts w:ascii="Times New Roman" w:hAnsi="Times New Roman"/>
          <w:b/>
          <w:sz w:val="28"/>
          <w:szCs w:val="28"/>
        </w:rPr>
        <w:t xml:space="preserve">. </w:t>
      </w:r>
      <w:r w:rsidRPr="00B621F8">
        <w:rPr>
          <w:rFonts w:ascii="Times New Roman" w:hAnsi="Times New Roman"/>
          <w:sz w:val="28"/>
          <w:szCs w:val="28"/>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123804 кв. метра, с кадастровым номером 64:26:080202:122, расположенный по адресу: Саратовская область, Питерский район, Питерское муниципальное образование, 8,1 км северо-западнее ст.Питерка, разрешенное использование: рыбоводство,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 2017 года  № _____________.</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1.2. Ограничений (обременений) прав на использование земельного участка нет. Границы участка закреплены в натуре, согласованы со смежными землепользователями и обозначены на кадастровом паспорте земельного участка.</w:t>
      </w:r>
    </w:p>
    <w:p w:rsidR="00B621F8" w:rsidRPr="00B621F8" w:rsidRDefault="00B621F8" w:rsidP="00B621F8">
      <w:pPr>
        <w:ind w:left="284" w:firstLine="567"/>
        <w:jc w:val="center"/>
        <w:rPr>
          <w:rFonts w:ascii="Times New Roman" w:hAnsi="Times New Roman"/>
          <w:b/>
          <w:sz w:val="28"/>
          <w:szCs w:val="28"/>
        </w:rPr>
      </w:pPr>
      <w:r w:rsidRPr="00B621F8">
        <w:rPr>
          <w:rFonts w:ascii="Times New Roman" w:hAnsi="Times New Roman"/>
          <w:b/>
          <w:sz w:val="28"/>
          <w:szCs w:val="28"/>
        </w:rPr>
        <w:t>2. Срок действия договора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2.1. Договор заключен на десять лет, с « __ » _____ 2017 года по «___ » _____ 20___ год.</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621F8" w:rsidRPr="00B621F8" w:rsidRDefault="00B621F8" w:rsidP="00B621F8">
      <w:pPr>
        <w:ind w:left="284" w:firstLine="425"/>
        <w:jc w:val="center"/>
        <w:rPr>
          <w:rFonts w:ascii="Times New Roman" w:hAnsi="Times New Roman"/>
          <w:b/>
          <w:bCs/>
          <w:sz w:val="28"/>
          <w:szCs w:val="28"/>
        </w:rPr>
      </w:pPr>
      <w:r w:rsidRPr="00B621F8">
        <w:rPr>
          <w:rFonts w:ascii="Times New Roman" w:hAnsi="Times New Roman"/>
          <w:b/>
          <w:bCs/>
          <w:sz w:val="28"/>
          <w:szCs w:val="28"/>
        </w:rPr>
        <w:lastRenderedPageBreak/>
        <w:t>3. Размер и условия внесения арендной платы</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3.1. Ежегодный размер арендной платы за Участок устанавливается  на основании протокола                           от « ___ » _____ 2017 года «О результатах аукциона на право заключения договора аренды земельного участка» и составляет ______ руб. _____ коп..</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 ИНН 6426003675, БИК 046311001, ОКТМО 63636000, КПП 642601001, код 06111105013100000120.</w:t>
      </w:r>
    </w:p>
    <w:p w:rsidR="00B621F8" w:rsidRDefault="00B621F8" w:rsidP="00B621F8">
      <w:pPr>
        <w:pStyle w:val="a6"/>
        <w:ind w:firstLine="567"/>
        <w:jc w:val="both"/>
        <w:rPr>
          <w:rFonts w:ascii="Times New Roman" w:hAnsi="Times New Roman"/>
          <w:sz w:val="28"/>
          <w:szCs w:val="28"/>
        </w:rPr>
      </w:pPr>
      <w:r w:rsidRPr="00B621F8">
        <w:rPr>
          <w:rFonts w:ascii="Times New Roman" w:hAnsi="Times New Roman"/>
          <w:sz w:val="28"/>
          <w:szCs w:val="28"/>
        </w:rPr>
        <w:t>3.3. Арендная плата начисляется с момента заключения Договора, установленного в пункте</w:t>
      </w:r>
      <w:r>
        <w:rPr>
          <w:rFonts w:ascii="Times New Roman" w:hAnsi="Times New Roman"/>
          <w:sz w:val="28"/>
          <w:szCs w:val="28"/>
        </w:rPr>
        <w:t xml:space="preserve">. </w:t>
      </w:r>
    </w:p>
    <w:p w:rsidR="00B621F8" w:rsidRPr="00B621F8" w:rsidRDefault="00B621F8" w:rsidP="00B621F8">
      <w:pPr>
        <w:pStyle w:val="a6"/>
        <w:ind w:firstLine="567"/>
        <w:jc w:val="both"/>
        <w:rPr>
          <w:rFonts w:ascii="Times New Roman" w:hAnsi="Times New Roman"/>
          <w:sz w:val="28"/>
          <w:szCs w:val="28"/>
        </w:rPr>
      </w:pPr>
      <w:r w:rsidRPr="00B621F8">
        <w:rPr>
          <w:rFonts w:ascii="Times New Roman" w:hAnsi="Times New Roman"/>
          <w:sz w:val="28"/>
          <w:szCs w:val="28"/>
        </w:rPr>
        <w:t>3.4.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621F8" w:rsidRDefault="00B621F8" w:rsidP="00B621F8">
      <w:pPr>
        <w:ind w:left="284" w:firstLine="284"/>
        <w:jc w:val="center"/>
        <w:rPr>
          <w:rFonts w:ascii="Times New Roman" w:hAnsi="Times New Roman"/>
          <w:b/>
          <w:bCs/>
          <w:sz w:val="28"/>
          <w:szCs w:val="28"/>
        </w:rPr>
      </w:pPr>
    </w:p>
    <w:p w:rsidR="00B621F8" w:rsidRPr="00B621F8" w:rsidRDefault="00B621F8" w:rsidP="00B621F8">
      <w:pPr>
        <w:ind w:left="284" w:firstLine="284"/>
        <w:jc w:val="center"/>
        <w:rPr>
          <w:rFonts w:ascii="Times New Roman" w:hAnsi="Times New Roman"/>
          <w:b/>
          <w:bCs/>
          <w:sz w:val="28"/>
          <w:szCs w:val="28"/>
        </w:rPr>
      </w:pPr>
      <w:r w:rsidRPr="00B621F8">
        <w:rPr>
          <w:rFonts w:ascii="Times New Roman" w:hAnsi="Times New Roman"/>
          <w:b/>
          <w:bCs/>
          <w:sz w:val="28"/>
          <w:szCs w:val="28"/>
        </w:rPr>
        <w:t>4. Права и обязанности Арендодателя</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4.1.Арендодатель имеет право:</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4.1.2. По требованию арендодателя договор аренды может быть досрочно расторгнут судом в случаях:</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1)</w:t>
      </w:r>
      <w:r>
        <w:rPr>
          <w:rFonts w:ascii="Times New Roman" w:hAnsi="Times New Roman"/>
          <w:sz w:val="28"/>
          <w:szCs w:val="28"/>
        </w:rPr>
        <w:t>.</w:t>
      </w:r>
      <w:r w:rsidRPr="00B621F8">
        <w:rPr>
          <w:rFonts w:ascii="Times New Roman" w:hAnsi="Times New Roman"/>
          <w:sz w:val="28"/>
          <w:szCs w:val="28"/>
        </w:rPr>
        <w:t>когда арендатор использовал земельный участок не в соответствии с его целевым назначением и категорией земли;</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2)</w:t>
      </w:r>
      <w:r>
        <w:rPr>
          <w:rFonts w:ascii="Times New Roman" w:hAnsi="Times New Roman"/>
          <w:sz w:val="28"/>
          <w:szCs w:val="28"/>
        </w:rPr>
        <w:t>.</w:t>
      </w:r>
      <w:r w:rsidRPr="00B621F8">
        <w:rPr>
          <w:rFonts w:ascii="Times New Roman" w:hAnsi="Times New Roman"/>
          <w:sz w:val="28"/>
          <w:szCs w:val="28"/>
        </w:rPr>
        <w:t>когда арендатор совершил административное правонарушение в сфере земельного законодательства;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3)</w:t>
      </w:r>
      <w:r>
        <w:rPr>
          <w:rFonts w:ascii="Times New Roman" w:hAnsi="Times New Roman"/>
          <w:sz w:val="28"/>
          <w:szCs w:val="28"/>
        </w:rPr>
        <w:t>.</w:t>
      </w:r>
      <w:r w:rsidRPr="00B621F8">
        <w:rPr>
          <w:rFonts w:ascii="Times New Roman" w:hAnsi="Times New Roman"/>
          <w:sz w:val="28"/>
          <w:szCs w:val="28"/>
        </w:rPr>
        <w:t>предоставления земельного участка для государственных или муниципальных нужд;</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w:t>
      </w:r>
      <w:r>
        <w:rPr>
          <w:rFonts w:ascii="Times New Roman" w:hAnsi="Times New Roman"/>
          <w:sz w:val="28"/>
          <w:szCs w:val="28"/>
        </w:rPr>
        <w:t>.</w:t>
      </w:r>
      <w:r w:rsidRPr="00B621F8">
        <w:rPr>
          <w:rFonts w:ascii="Times New Roman" w:hAnsi="Times New Roman"/>
          <w:sz w:val="28"/>
          <w:szCs w:val="28"/>
        </w:rPr>
        <w:t>когда арендатор более 2-х раз подряд по истечении установленного Договором срока платежа не вносит арендную плату;</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w:t>
      </w:r>
      <w:r>
        <w:rPr>
          <w:rFonts w:ascii="Times New Roman" w:hAnsi="Times New Roman"/>
          <w:sz w:val="28"/>
          <w:szCs w:val="28"/>
        </w:rPr>
        <w:t>.</w:t>
      </w:r>
      <w:r w:rsidRPr="00B621F8">
        <w:rPr>
          <w:rFonts w:ascii="Times New Roman" w:hAnsi="Times New Roman"/>
          <w:sz w:val="28"/>
          <w:szCs w:val="28"/>
        </w:rPr>
        <w:t>существенного нарушения договора аренды земельного участка арендатором;</w:t>
      </w:r>
    </w:p>
    <w:p w:rsidR="00B621F8" w:rsidRPr="00B621F8" w:rsidRDefault="00B621F8" w:rsidP="00B621F8">
      <w:pPr>
        <w:pStyle w:val="a6"/>
        <w:ind w:firstLine="709"/>
        <w:jc w:val="both"/>
        <w:rPr>
          <w:rFonts w:ascii="Times New Roman" w:hAnsi="Times New Roman"/>
          <w:b/>
          <w:sz w:val="28"/>
          <w:szCs w:val="28"/>
        </w:rPr>
      </w:pPr>
      <w:r w:rsidRPr="00B621F8">
        <w:rPr>
          <w:rFonts w:ascii="Times New Roman" w:hAnsi="Times New Roman"/>
          <w:sz w:val="28"/>
          <w:szCs w:val="28"/>
        </w:rPr>
        <w:lastRenderedPageBreak/>
        <w:t xml:space="preserve">4.1.3. </w:t>
      </w:r>
      <w:r w:rsidRPr="00B621F8">
        <w:rPr>
          <w:rFonts w:ascii="Times New Roman" w:hAnsi="Times New Roman"/>
          <w:b/>
          <w:sz w:val="28"/>
          <w:szCs w:val="28"/>
        </w:rPr>
        <w:t>Арендодатель имеет право:</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4.2.Арендодатель обязан:</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4.4. Акт приема - передачи к Договору составляться не будет.</w:t>
      </w:r>
    </w:p>
    <w:p w:rsidR="00B621F8" w:rsidRDefault="00B621F8" w:rsidP="00B621F8">
      <w:pPr>
        <w:spacing w:after="120"/>
        <w:ind w:left="284" w:firstLine="284"/>
        <w:jc w:val="center"/>
        <w:rPr>
          <w:rFonts w:ascii="Times New Roman" w:hAnsi="Times New Roman"/>
          <w:b/>
          <w:bCs/>
          <w:sz w:val="28"/>
          <w:szCs w:val="28"/>
        </w:rPr>
      </w:pPr>
    </w:p>
    <w:p w:rsidR="00B621F8" w:rsidRPr="00B621F8" w:rsidRDefault="00B621F8" w:rsidP="00B621F8">
      <w:pPr>
        <w:spacing w:after="120"/>
        <w:ind w:left="284" w:firstLine="284"/>
        <w:jc w:val="center"/>
        <w:rPr>
          <w:rFonts w:ascii="Times New Roman" w:hAnsi="Times New Roman"/>
          <w:b/>
          <w:bCs/>
          <w:sz w:val="28"/>
          <w:szCs w:val="28"/>
        </w:rPr>
      </w:pPr>
      <w:r w:rsidRPr="00B621F8">
        <w:rPr>
          <w:rFonts w:ascii="Times New Roman" w:hAnsi="Times New Roman"/>
          <w:b/>
          <w:bCs/>
          <w:sz w:val="28"/>
          <w:szCs w:val="28"/>
        </w:rPr>
        <w:t>5. Права и обязанности Арендатора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5.1.Арендатор имеет право:</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5.1.1. Использовать Участок на условиях, установленных Договором.</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5.2.Арендатор обязан:</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5.2.1. Выполнять в полном объеме все условия Договора.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5.2.2. Использовать Участок в соответствии с целевым назначением и разрешенным использованием.</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5.2.3. Уплачивать в размере и на условиях, установленных Договором, арендную плату.</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lastRenderedPageBreak/>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5.2.8. Письменно в десятидневный срок уведомить Арендодателя об изменении своих реквизитов.</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B621F8" w:rsidRDefault="00B621F8" w:rsidP="00B621F8">
      <w:pPr>
        <w:spacing w:after="120"/>
        <w:ind w:left="284" w:firstLine="284"/>
        <w:jc w:val="center"/>
        <w:rPr>
          <w:rFonts w:ascii="Times New Roman" w:hAnsi="Times New Roman"/>
          <w:b/>
          <w:bCs/>
          <w:sz w:val="28"/>
          <w:szCs w:val="28"/>
        </w:rPr>
      </w:pPr>
    </w:p>
    <w:p w:rsidR="00B621F8" w:rsidRPr="00B621F8" w:rsidRDefault="00B621F8" w:rsidP="00B621F8">
      <w:pPr>
        <w:spacing w:after="120"/>
        <w:ind w:left="284" w:firstLine="284"/>
        <w:jc w:val="center"/>
        <w:rPr>
          <w:rFonts w:ascii="Times New Roman" w:hAnsi="Times New Roman"/>
          <w:b/>
          <w:bCs/>
          <w:sz w:val="28"/>
          <w:szCs w:val="28"/>
        </w:rPr>
      </w:pPr>
      <w:r w:rsidRPr="00B621F8">
        <w:rPr>
          <w:rFonts w:ascii="Times New Roman" w:hAnsi="Times New Roman"/>
          <w:b/>
          <w:bCs/>
          <w:sz w:val="28"/>
          <w:szCs w:val="28"/>
        </w:rPr>
        <w:t>6. Ответственность сторон</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 xml:space="preserve">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 xml:space="preserve">исполнения денежного обязательства полностью (включая неустойку), погашает, прежде всего, неустойку, а в оставшейся части – основную сумму долга.       </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lastRenderedPageBreak/>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621F8" w:rsidRDefault="00B621F8" w:rsidP="00B621F8">
      <w:pPr>
        <w:spacing w:after="120"/>
        <w:ind w:left="284" w:firstLine="284"/>
        <w:jc w:val="center"/>
        <w:rPr>
          <w:rFonts w:ascii="Times New Roman" w:hAnsi="Times New Roman"/>
          <w:b/>
          <w:bCs/>
          <w:sz w:val="28"/>
          <w:szCs w:val="28"/>
        </w:rPr>
      </w:pPr>
    </w:p>
    <w:p w:rsidR="00B621F8" w:rsidRPr="00B621F8" w:rsidRDefault="00B621F8" w:rsidP="00B621F8">
      <w:pPr>
        <w:spacing w:after="120"/>
        <w:ind w:left="284" w:firstLine="284"/>
        <w:jc w:val="center"/>
        <w:rPr>
          <w:rFonts w:ascii="Times New Roman" w:hAnsi="Times New Roman"/>
          <w:b/>
          <w:bCs/>
          <w:sz w:val="28"/>
          <w:szCs w:val="28"/>
        </w:rPr>
      </w:pPr>
      <w:r w:rsidRPr="00B621F8">
        <w:rPr>
          <w:rFonts w:ascii="Times New Roman" w:hAnsi="Times New Roman"/>
          <w:b/>
          <w:bCs/>
          <w:sz w:val="28"/>
          <w:szCs w:val="28"/>
        </w:rPr>
        <w:t>7. Изменение, расторжение и прекращение Договора</w:t>
      </w:r>
    </w:p>
    <w:p w:rsidR="00B621F8" w:rsidRPr="00B621F8" w:rsidRDefault="00B621F8" w:rsidP="00B621F8">
      <w:pPr>
        <w:spacing w:after="120"/>
        <w:ind w:firstLine="709"/>
        <w:jc w:val="both"/>
        <w:rPr>
          <w:rFonts w:ascii="Times New Roman" w:hAnsi="Times New Roman"/>
          <w:sz w:val="28"/>
          <w:szCs w:val="28"/>
        </w:rPr>
      </w:pPr>
      <w:r w:rsidRPr="00B621F8">
        <w:rPr>
          <w:rFonts w:ascii="Times New Roman" w:hAnsi="Times New Roman"/>
          <w:sz w:val="28"/>
          <w:szCs w:val="28"/>
        </w:rPr>
        <w:t>7.1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B621F8" w:rsidRPr="00B621F8" w:rsidRDefault="00B621F8" w:rsidP="00B621F8">
      <w:pPr>
        <w:spacing w:after="120"/>
        <w:ind w:left="284" w:firstLine="284"/>
        <w:jc w:val="center"/>
        <w:rPr>
          <w:rFonts w:ascii="Times New Roman" w:hAnsi="Times New Roman"/>
          <w:b/>
          <w:bCs/>
          <w:sz w:val="28"/>
          <w:szCs w:val="28"/>
        </w:rPr>
      </w:pPr>
      <w:r w:rsidRPr="00B621F8">
        <w:rPr>
          <w:rFonts w:ascii="Times New Roman" w:hAnsi="Times New Roman"/>
          <w:b/>
          <w:bCs/>
          <w:sz w:val="28"/>
          <w:szCs w:val="28"/>
        </w:rPr>
        <w:t>8. Рассмотрение и урегулирование споров</w:t>
      </w:r>
    </w:p>
    <w:p w:rsidR="00B621F8" w:rsidRPr="00B621F8" w:rsidRDefault="00B621F8" w:rsidP="00B621F8">
      <w:pPr>
        <w:spacing w:after="120"/>
        <w:ind w:firstLine="709"/>
        <w:jc w:val="both"/>
        <w:rPr>
          <w:rFonts w:ascii="Times New Roman" w:hAnsi="Times New Roman"/>
          <w:sz w:val="28"/>
          <w:szCs w:val="28"/>
        </w:rPr>
      </w:pPr>
      <w:r w:rsidRPr="00B621F8">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621F8" w:rsidRPr="00B621F8" w:rsidRDefault="00B621F8" w:rsidP="00B621F8">
      <w:pPr>
        <w:spacing w:after="120"/>
        <w:ind w:firstLine="426"/>
        <w:jc w:val="center"/>
        <w:rPr>
          <w:rFonts w:ascii="Times New Roman" w:hAnsi="Times New Roman"/>
          <w:b/>
          <w:bCs/>
          <w:sz w:val="28"/>
          <w:szCs w:val="28"/>
        </w:rPr>
      </w:pPr>
      <w:r w:rsidRPr="00B621F8">
        <w:rPr>
          <w:rFonts w:ascii="Times New Roman" w:hAnsi="Times New Roman"/>
          <w:b/>
          <w:sz w:val="28"/>
          <w:szCs w:val="28"/>
        </w:rPr>
        <w:t>9.</w:t>
      </w:r>
      <w:r w:rsidRPr="00B621F8">
        <w:rPr>
          <w:rFonts w:ascii="Times New Roman" w:hAnsi="Times New Roman"/>
          <w:b/>
          <w:bCs/>
          <w:sz w:val="28"/>
          <w:szCs w:val="28"/>
        </w:rPr>
        <w:t>Особые условия договора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9.2. С письменного согласия Арендодателя сдавать участок в субаренду.</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9.3. Договор субаренды направляется Арендодателю для последующего учета.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B621F8" w:rsidRPr="00B621F8" w:rsidRDefault="00B621F8" w:rsidP="00B621F8">
      <w:pPr>
        <w:pStyle w:val="a6"/>
        <w:ind w:firstLine="709"/>
        <w:jc w:val="both"/>
        <w:rPr>
          <w:rFonts w:ascii="Times New Roman" w:hAnsi="Times New Roman"/>
          <w:sz w:val="28"/>
          <w:szCs w:val="28"/>
        </w:rPr>
      </w:pPr>
      <w:r w:rsidRPr="00B621F8">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B621F8" w:rsidRDefault="00B621F8" w:rsidP="00B621F8">
      <w:pPr>
        <w:pStyle w:val="a7"/>
        <w:ind w:left="284" w:firstLine="284"/>
        <w:jc w:val="center"/>
        <w:rPr>
          <w:b/>
          <w:sz w:val="28"/>
          <w:szCs w:val="28"/>
        </w:rPr>
      </w:pPr>
    </w:p>
    <w:p w:rsidR="00B621F8" w:rsidRPr="00B621F8" w:rsidRDefault="00B621F8" w:rsidP="00B621F8">
      <w:pPr>
        <w:pStyle w:val="a7"/>
        <w:ind w:left="284" w:firstLine="284"/>
        <w:jc w:val="center"/>
        <w:rPr>
          <w:b/>
          <w:sz w:val="28"/>
          <w:szCs w:val="28"/>
        </w:rPr>
      </w:pPr>
      <w:r w:rsidRPr="00B621F8">
        <w:rPr>
          <w:b/>
          <w:sz w:val="28"/>
          <w:szCs w:val="28"/>
        </w:rPr>
        <w:lastRenderedPageBreak/>
        <w:t>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B621F8" w:rsidRPr="00C0559A" w:rsidTr="001B4797">
        <w:trPr>
          <w:cantSplit/>
          <w:trHeight w:val="292"/>
        </w:trPr>
        <w:tc>
          <w:tcPr>
            <w:tcW w:w="15668" w:type="dxa"/>
            <w:gridSpan w:val="4"/>
            <w:tcBorders>
              <w:top w:val="nil"/>
              <w:left w:val="nil"/>
              <w:bottom w:val="nil"/>
              <w:right w:val="nil"/>
            </w:tcBorders>
          </w:tcPr>
          <w:p w:rsidR="00B621F8" w:rsidRPr="00C0559A" w:rsidRDefault="00B621F8" w:rsidP="001B4797">
            <w:pPr>
              <w:widowControl w:val="0"/>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B621F8" w:rsidRPr="00C0559A" w:rsidRDefault="00B621F8" w:rsidP="001B4797">
            <w:pPr>
              <w:widowControl w:val="0"/>
              <w:spacing w:after="0" w:line="240" w:lineRule="auto"/>
              <w:jc w:val="both"/>
              <w:rPr>
                <w:rFonts w:ascii="Times New Roman" w:hAnsi="Times New Roman"/>
                <w:b/>
                <w:bCs/>
                <w:sz w:val="24"/>
                <w:szCs w:val="24"/>
              </w:rPr>
            </w:pPr>
            <w:r w:rsidRPr="00C0559A">
              <w:rPr>
                <w:rFonts w:ascii="Times New Roman" w:hAnsi="Times New Roman"/>
                <w:b/>
                <w:bCs/>
                <w:sz w:val="24"/>
                <w:szCs w:val="24"/>
              </w:rPr>
              <w:t xml:space="preserve">«ПОКУПАТЕЛЬ»                                                                                                                                          </w:t>
            </w:r>
          </w:p>
        </w:tc>
      </w:tr>
      <w:tr w:rsidR="00B621F8" w:rsidRPr="005821C6" w:rsidTr="001B4797">
        <w:trPr>
          <w:gridBefore w:val="1"/>
          <w:gridAfter w:val="2"/>
          <w:wBefore w:w="108" w:type="dxa"/>
          <w:wAfter w:w="18710" w:type="dxa"/>
          <w:cantSplit/>
          <w:trHeight w:val="292"/>
        </w:trPr>
        <w:tc>
          <w:tcPr>
            <w:tcW w:w="5311" w:type="dxa"/>
            <w:tcBorders>
              <w:top w:val="nil"/>
              <w:left w:val="nil"/>
              <w:bottom w:val="nil"/>
              <w:right w:val="nil"/>
            </w:tcBorders>
          </w:tcPr>
          <w:p w:rsidR="00B621F8" w:rsidRPr="00442A24" w:rsidRDefault="00B621F8" w:rsidP="001B4797">
            <w:pPr>
              <w:pStyle w:val="a6"/>
              <w:rPr>
                <w:rFonts w:ascii="Times New Roman" w:hAnsi="Times New Roman"/>
                <w:b/>
              </w:rPr>
            </w:pPr>
            <w:r w:rsidRPr="00442A24">
              <w:rPr>
                <w:rFonts w:ascii="Times New Roman" w:hAnsi="Times New Roman"/>
                <w:b/>
              </w:rPr>
              <w:t xml:space="preserve">  «АРЕНДОДАТЕЛЬ»                                                                                </w:t>
            </w:r>
          </w:p>
        </w:tc>
        <w:tc>
          <w:tcPr>
            <w:tcW w:w="4339" w:type="dxa"/>
            <w:tcBorders>
              <w:top w:val="nil"/>
              <w:left w:val="nil"/>
              <w:bottom w:val="nil"/>
              <w:right w:val="nil"/>
            </w:tcBorders>
          </w:tcPr>
          <w:p w:rsidR="00B621F8" w:rsidRPr="00442A24" w:rsidRDefault="00B621F8" w:rsidP="001B4797">
            <w:pPr>
              <w:pStyle w:val="a6"/>
              <w:rPr>
                <w:rFonts w:ascii="Times New Roman" w:hAnsi="Times New Roman"/>
                <w:b/>
              </w:rPr>
            </w:pPr>
            <w:r w:rsidRPr="00442A24">
              <w:rPr>
                <w:rFonts w:ascii="Times New Roman" w:hAnsi="Times New Roman"/>
                <w:b/>
              </w:rPr>
              <w:t xml:space="preserve">«АРЕНДАТОР»                                                                                                                                                    </w:t>
            </w:r>
          </w:p>
        </w:tc>
      </w:tr>
      <w:tr w:rsidR="00B621F8" w:rsidRPr="005821C6" w:rsidTr="001B4797">
        <w:trPr>
          <w:gridBefore w:val="1"/>
          <w:gridAfter w:val="2"/>
          <w:wBefore w:w="108" w:type="dxa"/>
          <w:wAfter w:w="18710" w:type="dxa"/>
          <w:cantSplit/>
          <w:trHeight w:val="1472"/>
        </w:trPr>
        <w:tc>
          <w:tcPr>
            <w:tcW w:w="5311" w:type="dxa"/>
            <w:tcBorders>
              <w:top w:val="nil"/>
              <w:left w:val="nil"/>
              <w:bottom w:val="nil"/>
              <w:right w:val="nil"/>
            </w:tcBorders>
          </w:tcPr>
          <w:p w:rsidR="00B621F8" w:rsidRDefault="00B621F8" w:rsidP="001B4797">
            <w:pPr>
              <w:pStyle w:val="a6"/>
              <w:rPr>
                <w:rFonts w:ascii="Times New Roman" w:hAnsi="Times New Roman"/>
              </w:rPr>
            </w:pPr>
            <w:r w:rsidRPr="00387DBD">
              <w:rPr>
                <w:rFonts w:ascii="Times New Roman" w:hAnsi="Times New Roman"/>
              </w:rPr>
              <w:t>Администрация Питерского</w:t>
            </w:r>
          </w:p>
          <w:p w:rsidR="00B621F8" w:rsidRDefault="00B621F8" w:rsidP="001B4797">
            <w:pPr>
              <w:pStyle w:val="a6"/>
              <w:rPr>
                <w:rFonts w:ascii="Times New Roman" w:hAnsi="Times New Roman"/>
              </w:rPr>
            </w:pPr>
            <w:r w:rsidRPr="00387DBD">
              <w:rPr>
                <w:rFonts w:ascii="Times New Roman" w:hAnsi="Times New Roman"/>
              </w:rPr>
              <w:t xml:space="preserve">муниципального района  </w:t>
            </w:r>
            <w:r>
              <w:rPr>
                <w:rFonts w:ascii="Times New Roman" w:hAnsi="Times New Roman"/>
              </w:rPr>
              <w:t>Саратовской области</w:t>
            </w:r>
          </w:p>
          <w:p w:rsidR="00B621F8" w:rsidRPr="00387DBD" w:rsidRDefault="00B621F8" w:rsidP="001B4797">
            <w:pPr>
              <w:pStyle w:val="a6"/>
              <w:rPr>
                <w:rFonts w:ascii="Times New Roman" w:hAnsi="Times New Roman"/>
              </w:rPr>
            </w:pPr>
            <w:r w:rsidRPr="00387DBD">
              <w:rPr>
                <w:rFonts w:ascii="Times New Roman" w:hAnsi="Times New Roman"/>
              </w:rPr>
              <w:t xml:space="preserve">413320, </w:t>
            </w:r>
            <w:r>
              <w:rPr>
                <w:rFonts w:ascii="Times New Roman" w:hAnsi="Times New Roman"/>
              </w:rPr>
              <w:t xml:space="preserve">Саратовская область, Питерский район,        </w:t>
            </w:r>
            <w:r w:rsidRPr="00387DBD">
              <w:rPr>
                <w:rFonts w:ascii="Times New Roman" w:hAnsi="Times New Roman"/>
              </w:rPr>
              <w:t xml:space="preserve">с. Питерка, ул. Ленина, 101 </w:t>
            </w:r>
          </w:p>
          <w:p w:rsidR="00B621F8" w:rsidRDefault="00B621F8" w:rsidP="001B4797">
            <w:pPr>
              <w:pStyle w:val="a6"/>
              <w:rPr>
                <w:rFonts w:ascii="Times New Roman" w:hAnsi="Times New Roman"/>
              </w:rPr>
            </w:pPr>
          </w:p>
          <w:p w:rsidR="00B621F8" w:rsidRDefault="00B621F8" w:rsidP="001B4797">
            <w:pPr>
              <w:pStyle w:val="a6"/>
              <w:rPr>
                <w:rFonts w:ascii="Times New Roman" w:hAnsi="Times New Roman"/>
              </w:rPr>
            </w:pPr>
          </w:p>
          <w:p w:rsidR="00B621F8" w:rsidRDefault="00B621F8" w:rsidP="001B4797">
            <w:pPr>
              <w:pStyle w:val="a6"/>
              <w:rPr>
                <w:rFonts w:ascii="Times New Roman" w:hAnsi="Times New Roman"/>
              </w:rPr>
            </w:pPr>
          </w:p>
          <w:p w:rsidR="00B621F8" w:rsidRDefault="00B621F8" w:rsidP="001B4797">
            <w:pPr>
              <w:pStyle w:val="a6"/>
              <w:rPr>
                <w:rFonts w:ascii="Times New Roman" w:hAnsi="Times New Roman"/>
              </w:rPr>
            </w:pPr>
            <w:r w:rsidRPr="00387DBD">
              <w:rPr>
                <w:rFonts w:ascii="Times New Roman" w:hAnsi="Times New Roman"/>
              </w:rPr>
              <w:t>Глава  Питерского</w:t>
            </w:r>
          </w:p>
          <w:p w:rsidR="00B621F8" w:rsidRPr="00387DBD" w:rsidRDefault="00B621F8" w:rsidP="001B4797">
            <w:pPr>
              <w:pStyle w:val="a6"/>
              <w:rPr>
                <w:rFonts w:ascii="Times New Roman" w:hAnsi="Times New Roman"/>
              </w:rPr>
            </w:pPr>
            <w:r w:rsidRPr="00387DBD">
              <w:rPr>
                <w:rFonts w:ascii="Times New Roman" w:hAnsi="Times New Roman"/>
              </w:rPr>
              <w:t xml:space="preserve">муниципального  района </w:t>
            </w:r>
          </w:p>
          <w:p w:rsidR="00B621F8" w:rsidRDefault="00B621F8" w:rsidP="001B4797">
            <w:pPr>
              <w:pStyle w:val="a6"/>
              <w:rPr>
                <w:rFonts w:ascii="Times New Roman" w:hAnsi="Times New Roman"/>
              </w:rPr>
            </w:pPr>
            <w:r w:rsidRPr="00387DBD">
              <w:rPr>
                <w:rFonts w:ascii="Times New Roman" w:hAnsi="Times New Roman"/>
              </w:rPr>
              <w:t xml:space="preserve">_________________________  </w:t>
            </w:r>
          </w:p>
          <w:p w:rsidR="00B621F8" w:rsidRPr="00387DBD" w:rsidRDefault="00B621F8" w:rsidP="001B4797">
            <w:pPr>
              <w:pStyle w:val="a6"/>
              <w:rPr>
                <w:rFonts w:ascii="Times New Roman" w:hAnsi="Times New Roman"/>
              </w:rPr>
            </w:pPr>
          </w:p>
        </w:tc>
        <w:tc>
          <w:tcPr>
            <w:tcW w:w="4339" w:type="dxa"/>
            <w:tcBorders>
              <w:top w:val="nil"/>
              <w:left w:val="nil"/>
              <w:bottom w:val="nil"/>
              <w:right w:val="nil"/>
            </w:tcBorders>
          </w:tcPr>
          <w:p w:rsidR="00B621F8" w:rsidRPr="00387DBD" w:rsidRDefault="00B621F8" w:rsidP="001B4797">
            <w:pPr>
              <w:pStyle w:val="a6"/>
              <w:rPr>
                <w:rFonts w:ascii="Times New Roman" w:hAnsi="Times New Roman"/>
              </w:rPr>
            </w:pPr>
            <w:r w:rsidRPr="00387DBD">
              <w:rPr>
                <w:rFonts w:ascii="Times New Roman" w:hAnsi="Times New Roman"/>
              </w:rPr>
              <w:t xml:space="preserve">____________________________________ </w:t>
            </w:r>
          </w:p>
          <w:p w:rsidR="00B621F8" w:rsidRPr="00387DBD" w:rsidRDefault="00B621F8" w:rsidP="001B4797">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B621F8" w:rsidRPr="00387DBD" w:rsidRDefault="00B621F8" w:rsidP="001B4797">
            <w:pPr>
              <w:pStyle w:val="a6"/>
              <w:rPr>
                <w:rFonts w:ascii="Times New Roman" w:hAnsi="Times New Roman"/>
              </w:rPr>
            </w:pPr>
            <w:r w:rsidRPr="00387DBD">
              <w:rPr>
                <w:rFonts w:ascii="Times New Roman" w:hAnsi="Times New Roman"/>
              </w:rPr>
              <w:t>____________________________________</w:t>
            </w:r>
          </w:p>
          <w:p w:rsidR="00B621F8" w:rsidRPr="00387DBD" w:rsidRDefault="00B621F8" w:rsidP="001B4797">
            <w:pPr>
              <w:pStyle w:val="a6"/>
              <w:rPr>
                <w:rFonts w:ascii="Times New Roman" w:hAnsi="Times New Roman"/>
              </w:rPr>
            </w:pPr>
            <w:r w:rsidRPr="00387DBD">
              <w:rPr>
                <w:rFonts w:ascii="Times New Roman" w:hAnsi="Times New Roman"/>
              </w:rPr>
              <w:t>____________________________________</w:t>
            </w:r>
          </w:p>
          <w:p w:rsidR="00B621F8" w:rsidRDefault="00B621F8" w:rsidP="001B4797">
            <w:pPr>
              <w:pStyle w:val="a6"/>
              <w:rPr>
                <w:rFonts w:ascii="Times New Roman" w:hAnsi="Times New Roman"/>
              </w:rPr>
            </w:pPr>
          </w:p>
          <w:p w:rsidR="00B621F8" w:rsidRDefault="00B621F8" w:rsidP="001B4797">
            <w:pPr>
              <w:pStyle w:val="a6"/>
              <w:rPr>
                <w:rFonts w:ascii="Times New Roman" w:hAnsi="Times New Roman"/>
              </w:rPr>
            </w:pPr>
          </w:p>
          <w:p w:rsidR="00B621F8" w:rsidRDefault="00B621F8" w:rsidP="001B4797">
            <w:pPr>
              <w:pStyle w:val="a6"/>
              <w:rPr>
                <w:rFonts w:ascii="Times New Roman" w:hAnsi="Times New Roman"/>
              </w:rPr>
            </w:pPr>
          </w:p>
          <w:p w:rsidR="00B621F8" w:rsidRDefault="00B621F8" w:rsidP="001B4797">
            <w:pPr>
              <w:pStyle w:val="a6"/>
              <w:rPr>
                <w:rFonts w:ascii="Times New Roman" w:hAnsi="Times New Roman"/>
              </w:rPr>
            </w:pPr>
            <w:r w:rsidRPr="00387DBD">
              <w:rPr>
                <w:rFonts w:ascii="Times New Roman" w:hAnsi="Times New Roman"/>
              </w:rPr>
              <w:t xml:space="preserve">_______________ Ф.И.О. </w:t>
            </w:r>
          </w:p>
          <w:p w:rsidR="00B621F8" w:rsidRPr="00387DBD" w:rsidRDefault="00B621F8" w:rsidP="001B4797">
            <w:pPr>
              <w:pStyle w:val="a6"/>
              <w:rPr>
                <w:rFonts w:ascii="Times New Roman" w:hAnsi="Times New Roman"/>
              </w:rPr>
            </w:pPr>
            <w:r w:rsidRPr="00C0559A">
              <w:rPr>
                <w:rFonts w:ascii="Times New Roman" w:hAnsi="Times New Roman"/>
                <w:bCs/>
                <w:sz w:val="20"/>
                <w:szCs w:val="20"/>
              </w:rPr>
              <w:t xml:space="preserve">(подпись)    </w:t>
            </w:r>
          </w:p>
        </w:tc>
      </w:tr>
    </w:tbl>
    <w:p w:rsidR="00B621F8" w:rsidRPr="0025773D" w:rsidRDefault="00B621F8" w:rsidP="00B621F8">
      <w:pPr>
        <w:pStyle w:val="a6"/>
        <w:rPr>
          <w:rFonts w:ascii="Times New Roman" w:hAnsi="Times New Roman"/>
        </w:rPr>
      </w:pPr>
      <w:r w:rsidRPr="0025773D">
        <w:rPr>
          <w:rFonts w:ascii="Times New Roman" w:hAnsi="Times New Roman"/>
        </w:rPr>
        <w:t>Консультант по правовой и кадровой</w:t>
      </w:r>
    </w:p>
    <w:p w:rsidR="00B621F8" w:rsidRPr="0025773D" w:rsidRDefault="00B621F8" w:rsidP="00B621F8">
      <w:pPr>
        <w:pStyle w:val="a6"/>
        <w:rPr>
          <w:rFonts w:ascii="Times New Roman" w:hAnsi="Times New Roman"/>
        </w:rPr>
      </w:pPr>
      <w:r w:rsidRPr="0025773D">
        <w:rPr>
          <w:rFonts w:ascii="Times New Roman" w:hAnsi="Times New Roman"/>
        </w:rPr>
        <w:t>работе администрации муниципального района</w:t>
      </w:r>
    </w:p>
    <w:p w:rsidR="00B621F8" w:rsidRPr="0025773D" w:rsidRDefault="00B621F8" w:rsidP="00B621F8">
      <w:pPr>
        <w:pStyle w:val="a6"/>
        <w:rPr>
          <w:rFonts w:ascii="Times New Roman" w:hAnsi="Times New Roman"/>
        </w:rPr>
      </w:pPr>
    </w:p>
    <w:p w:rsidR="00B621F8" w:rsidRPr="00442A24" w:rsidRDefault="00B621F8" w:rsidP="00B621F8">
      <w:pPr>
        <w:pStyle w:val="a6"/>
        <w:rPr>
          <w:rFonts w:ascii="Times New Roman" w:hAnsi="Times New Roman"/>
          <w:color w:val="000000"/>
          <w:sz w:val="24"/>
          <w:szCs w:val="24"/>
        </w:rPr>
      </w:pPr>
      <w:r w:rsidRPr="0025773D">
        <w:rPr>
          <w:rFonts w:ascii="Times New Roman" w:hAnsi="Times New Roman"/>
        </w:rPr>
        <w:t xml:space="preserve">__________________ </w:t>
      </w:r>
    </w:p>
    <w:p w:rsidR="00B621F8" w:rsidRDefault="00B621F8" w:rsidP="00CF3A49">
      <w:pPr>
        <w:autoSpaceDE w:val="0"/>
        <w:autoSpaceDN w:val="0"/>
        <w:adjustRightInd w:val="0"/>
        <w:spacing w:before="108" w:after="108" w:line="240" w:lineRule="auto"/>
        <w:jc w:val="center"/>
        <w:outlineLvl w:val="0"/>
        <w:rPr>
          <w:rFonts w:ascii="Times New Roman" w:hAnsi="Times New Roman"/>
          <w:b/>
          <w:bCs/>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CYR" w:hAnsi="Times New Roman CYR" w:cs="Times New Roman CYR"/>
          <w:sz w:val="28"/>
          <w:szCs w:val="28"/>
        </w:rPr>
      </w:pPr>
      <w:bookmarkStart w:id="2" w:name="_GoBack"/>
      <w:bookmarkEnd w:id="2"/>
    </w:p>
    <w:p w:rsidR="00AD6DE5" w:rsidRDefault="00AD6DE5" w:rsidP="009B1C6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 управляющий делами администрации</w:t>
      </w:r>
    </w:p>
    <w:p w:rsidR="00AD6DE5" w:rsidRPr="002F555D" w:rsidRDefault="00AD6DE5" w:rsidP="009B1C64">
      <w:pPr>
        <w:autoSpaceDE w:val="0"/>
        <w:autoSpaceDN w:val="0"/>
        <w:adjustRightInd w:val="0"/>
        <w:spacing w:after="0" w:line="240" w:lineRule="auto"/>
        <w:ind w:right="-235"/>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В.В. Кунавина</w:t>
      </w:r>
    </w:p>
    <w:sectPr w:rsidR="00AD6DE5" w:rsidRPr="002F555D" w:rsidSect="00D957CB">
      <w:footerReference w:type="default" r:id="rId9"/>
      <w:pgSz w:w="12240" w:h="15840"/>
      <w:pgMar w:top="1135" w:right="709" w:bottom="709" w:left="1843"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405" w:rsidRDefault="00207405" w:rsidP="00D957CB">
      <w:pPr>
        <w:spacing w:after="0" w:line="240" w:lineRule="auto"/>
      </w:pPr>
      <w:r>
        <w:separator/>
      </w:r>
    </w:p>
  </w:endnote>
  <w:endnote w:type="continuationSeparator" w:id="1">
    <w:p w:rsidR="00207405" w:rsidRDefault="00207405" w:rsidP="00D95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0127"/>
      <w:docPartObj>
        <w:docPartGallery w:val="Page Numbers (Bottom of Page)"/>
        <w:docPartUnique/>
      </w:docPartObj>
    </w:sdtPr>
    <w:sdtContent>
      <w:p w:rsidR="00D957CB" w:rsidRDefault="00F01B02">
        <w:pPr>
          <w:pStyle w:val="af0"/>
          <w:jc w:val="right"/>
        </w:pPr>
        <w:r>
          <w:fldChar w:fldCharType="begin"/>
        </w:r>
        <w:r w:rsidR="00377FC0">
          <w:instrText xml:space="preserve"> PAGE   \* MERGEFORMAT </w:instrText>
        </w:r>
        <w:r>
          <w:fldChar w:fldCharType="separate"/>
        </w:r>
        <w:r w:rsidR="00C56A0D">
          <w:rPr>
            <w:noProof/>
          </w:rPr>
          <w:t>19</w:t>
        </w:r>
        <w:r>
          <w:rPr>
            <w:noProof/>
          </w:rPr>
          <w:fldChar w:fldCharType="end"/>
        </w:r>
      </w:p>
    </w:sdtContent>
  </w:sdt>
  <w:p w:rsidR="00D957CB" w:rsidRDefault="00D957CB">
    <w:pPr>
      <w:pStyle w:val="af0"/>
    </w:pPr>
  </w:p>
  <w:p w:rsidR="00644BC8" w:rsidRDefault="00644BC8"/>
  <w:p w:rsidR="00644BC8" w:rsidRDefault="00644B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405" w:rsidRDefault="00207405" w:rsidP="00D957CB">
      <w:pPr>
        <w:spacing w:after="0" w:line="240" w:lineRule="auto"/>
      </w:pPr>
      <w:r>
        <w:separator/>
      </w:r>
    </w:p>
  </w:footnote>
  <w:footnote w:type="continuationSeparator" w:id="1">
    <w:p w:rsidR="00207405" w:rsidRDefault="00207405" w:rsidP="00D957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D402989"/>
    <w:multiLevelType w:val="hybridMultilevel"/>
    <w:tmpl w:val="F01CE806"/>
    <w:lvl w:ilvl="0" w:tplc="9214B0B0">
      <w:start w:val="1"/>
      <w:numFmt w:val="decimal"/>
      <w:lvlText w:val="%1."/>
      <w:lvlJc w:val="left"/>
      <w:pPr>
        <w:ind w:left="97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E6F02"/>
    <w:rsid w:val="00001DA2"/>
    <w:rsid w:val="00005623"/>
    <w:rsid w:val="0003031E"/>
    <w:rsid w:val="00033CD6"/>
    <w:rsid w:val="000346D3"/>
    <w:rsid w:val="00051AFE"/>
    <w:rsid w:val="00053D57"/>
    <w:rsid w:val="00066C73"/>
    <w:rsid w:val="000963AC"/>
    <w:rsid w:val="000B2347"/>
    <w:rsid w:val="000B71CB"/>
    <w:rsid w:val="000E60EC"/>
    <w:rsid w:val="000E6376"/>
    <w:rsid w:val="000F1FC5"/>
    <w:rsid w:val="00100D8F"/>
    <w:rsid w:val="00101E90"/>
    <w:rsid w:val="0010783E"/>
    <w:rsid w:val="00110A8E"/>
    <w:rsid w:val="00115C4C"/>
    <w:rsid w:val="00126EB3"/>
    <w:rsid w:val="00133426"/>
    <w:rsid w:val="001453C5"/>
    <w:rsid w:val="0014668B"/>
    <w:rsid w:val="00166D02"/>
    <w:rsid w:val="00170A97"/>
    <w:rsid w:val="001712D3"/>
    <w:rsid w:val="00172D7B"/>
    <w:rsid w:val="00175892"/>
    <w:rsid w:val="00177EBB"/>
    <w:rsid w:val="001A2376"/>
    <w:rsid w:val="001B1F15"/>
    <w:rsid w:val="001C09CF"/>
    <w:rsid w:val="001D4C18"/>
    <w:rsid w:val="001F1F5E"/>
    <w:rsid w:val="00202593"/>
    <w:rsid w:val="002027B7"/>
    <w:rsid w:val="00207405"/>
    <w:rsid w:val="002179A9"/>
    <w:rsid w:val="0022150F"/>
    <w:rsid w:val="00225ACB"/>
    <w:rsid w:val="002315D6"/>
    <w:rsid w:val="00232BD3"/>
    <w:rsid w:val="00235C0E"/>
    <w:rsid w:val="00236A62"/>
    <w:rsid w:val="00243C47"/>
    <w:rsid w:val="00245C30"/>
    <w:rsid w:val="002463B7"/>
    <w:rsid w:val="00246F11"/>
    <w:rsid w:val="00250E7C"/>
    <w:rsid w:val="00256DDB"/>
    <w:rsid w:val="002749CA"/>
    <w:rsid w:val="00282466"/>
    <w:rsid w:val="00282EBE"/>
    <w:rsid w:val="002C1414"/>
    <w:rsid w:val="002E22BF"/>
    <w:rsid w:val="002E3CAF"/>
    <w:rsid w:val="002E43A2"/>
    <w:rsid w:val="002E54D8"/>
    <w:rsid w:val="002F3C03"/>
    <w:rsid w:val="002F555D"/>
    <w:rsid w:val="003017F2"/>
    <w:rsid w:val="0030745E"/>
    <w:rsid w:val="0030757E"/>
    <w:rsid w:val="00335039"/>
    <w:rsid w:val="003365D9"/>
    <w:rsid w:val="00347F64"/>
    <w:rsid w:val="00352D45"/>
    <w:rsid w:val="003541D2"/>
    <w:rsid w:val="00363479"/>
    <w:rsid w:val="00377FC0"/>
    <w:rsid w:val="0038578B"/>
    <w:rsid w:val="003929D2"/>
    <w:rsid w:val="003969F2"/>
    <w:rsid w:val="003A1CA8"/>
    <w:rsid w:val="003A6132"/>
    <w:rsid w:val="003C74EF"/>
    <w:rsid w:val="003D4993"/>
    <w:rsid w:val="003D5F30"/>
    <w:rsid w:val="003E1EC2"/>
    <w:rsid w:val="003E78CE"/>
    <w:rsid w:val="003F459C"/>
    <w:rsid w:val="004069D8"/>
    <w:rsid w:val="00407686"/>
    <w:rsid w:val="0046080D"/>
    <w:rsid w:val="00463938"/>
    <w:rsid w:val="00467462"/>
    <w:rsid w:val="00476D2E"/>
    <w:rsid w:val="00482417"/>
    <w:rsid w:val="004C1A2D"/>
    <w:rsid w:val="004C4A8B"/>
    <w:rsid w:val="004D5AA5"/>
    <w:rsid w:val="004D6DE3"/>
    <w:rsid w:val="004E1556"/>
    <w:rsid w:val="004E415F"/>
    <w:rsid w:val="005118A4"/>
    <w:rsid w:val="0051483E"/>
    <w:rsid w:val="005361D6"/>
    <w:rsid w:val="00546566"/>
    <w:rsid w:val="00552012"/>
    <w:rsid w:val="00563E9B"/>
    <w:rsid w:val="005730CB"/>
    <w:rsid w:val="00573335"/>
    <w:rsid w:val="00583687"/>
    <w:rsid w:val="0058698A"/>
    <w:rsid w:val="005938E9"/>
    <w:rsid w:val="005945BF"/>
    <w:rsid w:val="005A0561"/>
    <w:rsid w:val="005A5975"/>
    <w:rsid w:val="005C6B50"/>
    <w:rsid w:val="005E171E"/>
    <w:rsid w:val="005E6F02"/>
    <w:rsid w:val="006009C8"/>
    <w:rsid w:val="00604764"/>
    <w:rsid w:val="00615C08"/>
    <w:rsid w:val="006175D7"/>
    <w:rsid w:val="006365F2"/>
    <w:rsid w:val="00640494"/>
    <w:rsid w:val="0064180F"/>
    <w:rsid w:val="00644B6F"/>
    <w:rsid w:val="00644BC8"/>
    <w:rsid w:val="00665729"/>
    <w:rsid w:val="00665F7E"/>
    <w:rsid w:val="00670027"/>
    <w:rsid w:val="006703CA"/>
    <w:rsid w:val="00676815"/>
    <w:rsid w:val="00687214"/>
    <w:rsid w:val="006878A4"/>
    <w:rsid w:val="006A5EFD"/>
    <w:rsid w:val="006C2C72"/>
    <w:rsid w:val="006C5786"/>
    <w:rsid w:val="006D0E68"/>
    <w:rsid w:val="006D2953"/>
    <w:rsid w:val="006E24AD"/>
    <w:rsid w:val="006F01A8"/>
    <w:rsid w:val="006F44F3"/>
    <w:rsid w:val="00702F00"/>
    <w:rsid w:val="00713BF3"/>
    <w:rsid w:val="00740558"/>
    <w:rsid w:val="00740BA3"/>
    <w:rsid w:val="00753084"/>
    <w:rsid w:val="007620FC"/>
    <w:rsid w:val="007826A6"/>
    <w:rsid w:val="007961BC"/>
    <w:rsid w:val="007A4EA7"/>
    <w:rsid w:val="007B4794"/>
    <w:rsid w:val="007B4843"/>
    <w:rsid w:val="007C57A2"/>
    <w:rsid w:val="007E4B08"/>
    <w:rsid w:val="007E5C02"/>
    <w:rsid w:val="007F7FF7"/>
    <w:rsid w:val="00807357"/>
    <w:rsid w:val="0081721E"/>
    <w:rsid w:val="00821A78"/>
    <w:rsid w:val="00827C26"/>
    <w:rsid w:val="008653D3"/>
    <w:rsid w:val="00874C06"/>
    <w:rsid w:val="00883A12"/>
    <w:rsid w:val="008B0EB9"/>
    <w:rsid w:val="008B1109"/>
    <w:rsid w:val="008B18EA"/>
    <w:rsid w:val="008B19E5"/>
    <w:rsid w:val="008D0115"/>
    <w:rsid w:val="008D5442"/>
    <w:rsid w:val="008E431B"/>
    <w:rsid w:val="009064EF"/>
    <w:rsid w:val="009173D7"/>
    <w:rsid w:val="00926B2C"/>
    <w:rsid w:val="00936FC1"/>
    <w:rsid w:val="00942C81"/>
    <w:rsid w:val="00951111"/>
    <w:rsid w:val="0096021B"/>
    <w:rsid w:val="0096298B"/>
    <w:rsid w:val="009809DD"/>
    <w:rsid w:val="009862EF"/>
    <w:rsid w:val="009A3182"/>
    <w:rsid w:val="009A5D3B"/>
    <w:rsid w:val="009B1C64"/>
    <w:rsid w:val="009B5FF0"/>
    <w:rsid w:val="009B71EF"/>
    <w:rsid w:val="009D2071"/>
    <w:rsid w:val="009D6895"/>
    <w:rsid w:val="009E001B"/>
    <w:rsid w:val="009E2EB5"/>
    <w:rsid w:val="009E52C6"/>
    <w:rsid w:val="009E6D68"/>
    <w:rsid w:val="009F3039"/>
    <w:rsid w:val="009F41D3"/>
    <w:rsid w:val="009F4314"/>
    <w:rsid w:val="009F5B38"/>
    <w:rsid w:val="00A001B8"/>
    <w:rsid w:val="00A029AE"/>
    <w:rsid w:val="00A068EC"/>
    <w:rsid w:val="00A14614"/>
    <w:rsid w:val="00A16F4B"/>
    <w:rsid w:val="00A171BA"/>
    <w:rsid w:val="00A35F74"/>
    <w:rsid w:val="00A442A7"/>
    <w:rsid w:val="00A46077"/>
    <w:rsid w:val="00A46595"/>
    <w:rsid w:val="00A510FF"/>
    <w:rsid w:val="00A52D31"/>
    <w:rsid w:val="00A6144F"/>
    <w:rsid w:val="00A6198A"/>
    <w:rsid w:val="00A67E45"/>
    <w:rsid w:val="00A71B66"/>
    <w:rsid w:val="00A918BA"/>
    <w:rsid w:val="00AA2F30"/>
    <w:rsid w:val="00AB1EFE"/>
    <w:rsid w:val="00AB2755"/>
    <w:rsid w:val="00AB363D"/>
    <w:rsid w:val="00AB4FF0"/>
    <w:rsid w:val="00AC2345"/>
    <w:rsid w:val="00AC71B1"/>
    <w:rsid w:val="00AD6DE5"/>
    <w:rsid w:val="00AE209F"/>
    <w:rsid w:val="00AE2670"/>
    <w:rsid w:val="00AE71B2"/>
    <w:rsid w:val="00AF4B66"/>
    <w:rsid w:val="00B124DA"/>
    <w:rsid w:val="00B43CD0"/>
    <w:rsid w:val="00B47A4D"/>
    <w:rsid w:val="00B621F8"/>
    <w:rsid w:val="00B66D4B"/>
    <w:rsid w:val="00B67ACB"/>
    <w:rsid w:val="00B751C9"/>
    <w:rsid w:val="00B81463"/>
    <w:rsid w:val="00B81F53"/>
    <w:rsid w:val="00B97199"/>
    <w:rsid w:val="00BB288A"/>
    <w:rsid w:val="00BB34B1"/>
    <w:rsid w:val="00BB635A"/>
    <w:rsid w:val="00BC1D5D"/>
    <w:rsid w:val="00BD637E"/>
    <w:rsid w:val="00BD649F"/>
    <w:rsid w:val="00BD6DC2"/>
    <w:rsid w:val="00BD77D6"/>
    <w:rsid w:val="00BE235C"/>
    <w:rsid w:val="00BE60A9"/>
    <w:rsid w:val="00BE6A6A"/>
    <w:rsid w:val="00C03D5D"/>
    <w:rsid w:val="00C06E8F"/>
    <w:rsid w:val="00C1185C"/>
    <w:rsid w:val="00C15BF6"/>
    <w:rsid w:val="00C161F9"/>
    <w:rsid w:val="00C20EB2"/>
    <w:rsid w:val="00C46073"/>
    <w:rsid w:val="00C56A0D"/>
    <w:rsid w:val="00C63CBF"/>
    <w:rsid w:val="00CB1686"/>
    <w:rsid w:val="00CB1EB4"/>
    <w:rsid w:val="00CB4B02"/>
    <w:rsid w:val="00CC77EC"/>
    <w:rsid w:val="00CF3A49"/>
    <w:rsid w:val="00D0441B"/>
    <w:rsid w:val="00D06B30"/>
    <w:rsid w:val="00D07B7F"/>
    <w:rsid w:val="00D24267"/>
    <w:rsid w:val="00D325A1"/>
    <w:rsid w:val="00D35EBD"/>
    <w:rsid w:val="00D43BC4"/>
    <w:rsid w:val="00D4403E"/>
    <w:rsid w:val="00D52245"/>
    <w:rsid w:val="00D64AE2"/>
    <w:rsid w:val="00D65FAF"/>
    <w:rsid w:val="00D67350"/>
    <w:rsid w:val="00D7187B"/>
    <w:rsid w:val="00D74744"/>
    <w:rsid w:val="00D74D0D"/>
    <w:rsid w:val="00D831E6"/>
    <w:rsid w:val="00D929DE"/>
    <w:rsid w:val="00D957CB"/>
    <w:rsid w:val="00D962F6"/>
    <w:rsid w:val="00D970C7"/>
    <w:rsid w:val="00DA701F"/>
    <w:rsid w:val="00DB5CAA"/>
    <w:rsid w:val="00DC1A7D"/>
    <w:rsid w:val="00DC1C88"/>
    <w:rsid w:val="00DC61C9"/>
    <w:rsid w:val="00DD4BDB"/>
    <w:rsid w:val="00DD604F"/>
    <w:rsid w:val="00DE4E14"/>
    <w:rsid w:val="00DF154B"/>
    <w:rsid w:val="00DF4EE5"/>
    <w:rsid w:val="00DF76E7"/>
    <w:rsid w:val="00E0405B"/>
    <w:rsid w:val="00E12D58"/>
    <w:rsid w:val="00E21668"/>
    <w:rsid w:val="00E27FDB"/>
    <w:rsid w:val="00E35FB2"/>
    <w:rsid w:val="00E4606A"/>
    <w:rsid w:val="00E628E0"/>
    <w:rsid w:val="00E62BF8"/>
    <w:rsid w:val="00E663EC"/>
    <w:rsid w:val="00E80018"/>
    <w:rsid w:val="00E814F4"/>
    <w:rsid w:val="00E91078"/>
    <w:rsid w:val="00EB2C2B"/>
    <w:rsid w:val="00F01B02"/>
    <w:rsid w:val="00F02A1F"/>
    <w:rsid w:val="00F068FB"/>
    <w:rsid w:val="00F117FC"/>
    <w:rsid w:val="00F30C0E"/>
    <w:rsid w:val="00F315E6"/>
    <w:rsid w:val="00F331FF"/>
    <w:rsid w:val="00F33B48"/>
    <w:rsid w:val="00F343B6"/>
    <w:rsid w:val="00F479EB"/>
    <w:rsid w:val="00F50D96"/>
    <w:rsid w:val="00F52563"/>
    <w:rsid w:val="00F56482"/>
    <w:rsid w:val="00F626CA"/>
    <w:rsid w:val="00F635DF"/>
    <w:rsid w:val="00F64705"/>
    <w:rsid w:val="00F71FF9"/>
    <w:rsid w:val="00F85767"/>
    <w:rsid w:val="00F859F9"/>
    <w:rsid w:val="00FA0076"/>
    <w:rsid w:val="00FA2E4F"/>
    <w:rsid w:val="00FD368E"/>
    <w:rsid w:val="00FE4F6E"/>
    <w:rsid w:val="00FF0236"/>
    <w:rsid w:val="00FF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CC77EC"/>
    <w:pPr>
      <w:autoSpaceDE w:val="0"/>
      <w:autoSpaceDN w:val="0"/>
      <w:adjustRightInd w:val="0"/>
      <w:spacing w:before="108" w:after="108" w:line="240" w:lineRule="auto"/>
      <w:jc w:val="center"/>
      <w:outlineLvl w:val="0"/>
    </w:pPr>
    <w:rPr>
      <w:rFonts w:ascii="Arial"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10">
    <w:name w:val="Заголовок 1 Знак"/>
    <w:basedOn w:val="a0"/>
    <w:link w:val="1"/>
    <w:uiPriority w:val="99"/>
    <w:rsid w:val="00CC77EC"/>
    <w:rPr>
      <w:rFonts w:ascii="Arial" w:hAnsi="Arial"/>
      <w:b/>
      <w:bCs/>
      <w:color w:val="26282F"/>
      <w:sz w:val="24"/>
      <w:szCs w:val="24"/>
    </w:rPr>
  </w:style>
  <w:style w:type="character" w:styleId="aa">
    <w:name w:val="Hyperlink"/>
    <w:rsid w:val="00CC77EC"/>
    <w:rPr>
      <w:color w:val="0000FF"/>
      <w:u w:val="single"/>
    </w:rPr>
  </w:style>
  <w:style w:type="paragraph" w:styleId="ab">
    <w:name w:val="Plain Text"/>
    <w:basedOn w:val="a"/>
    <w:link w:val="ac"/>
    <w:rsid w:val="00CC77EC"/>
    <w:pPr>
      <w:spacing w:after="0" w:line="240" w:lineRule="auto"/>
    </w:pPr>
    <w:rPr>
      <w:rFonts w:ascii="Courier New" w:hAnsi="Courier New" w:cs="Times New Roman"/>
      <w:sz w:val="20"/>
      <w:szCs w:val="20"/>
    </w:rPr>
  </w:style>
  <w:style w:type="character" w:customStyle="1" w:styleId="ac">
    <w:name w:val="Текст Знак"/>
    <w:basedOn w:val="a0"/>
    <w:link w:val="ab"/>
    <w:rsid w:val="00CC77EC"/>
    <w:rPr>
      <w:rFonts w:ascii="Courier New" w:hAnsi="Courier New"/>
    </w:rPr>
  </w:style>
  <w:style w:type="paragraph" w:customStyle="1" w:styleId="110">
    <w:name w:val="Обычный11"/>
    <w:uiPriority w:val="99"/>
    <w:rsid w:val="00CC77EC"/>
    <w:rPr>
      <w:rFonts w:ascii="Times New Roman" w:hAnsi="Times New Roman"/>
      <w:sz w:val="28"/>
    </w:rPr>
  </w:style>
  <w:style w:type="character" w:customStyle="1" w:styleId="ad">
    <w:name w:val="Гипертекстовая ссылка"/>
    <w:uiPriority w:val="99"/>
    <w:rsid w:val="00CC77EC"/>
    <w:rPr>
      <w:rFonts w:cs="Times New Roman"/>
      <w:color w:val="008000"/>
    </w:rPr>
  </w:style>
  <w:style w:type="paragraph" w:styleId="ae">
    <w:name w:val="header"/>
    <w:basedOn w:val="a"/>
    <w:link w:val="af"/>
    <w:rsid w:val="00D957CB"/>
    <w:pPr>
      <w:tabs>
        <w:tab w:val="center" w:pos="4677"/>
        <w:tab w:val="right" w:pos="9355"/>
      </w:tabs>
      <w:spacing w:after="0" w:line="240" w:lineRule="auto"/>
    </w:pPr>
  </w:style>
  <w:style w:type="character" w:customStyle="1" w:styleId="af">
    <w:name w:val="Верхний колонтитул Знак"/>
    <w:basedOn w:val="a0"/>
    <w:link w:val="ae"/>
    <w:rsid w:val="00D957CB"/>
    <w:rPr>
      <w:rFonts w:cs="Calibri"/>
      <w:sz w:val="22"/>
      <w:szCs w:val="22"/>
    </w:rPr>
  </w:style>
  <w:style w:type="paragraph" w:styleId="af0">
    <w:name w:val="footer"/>
    <w:basedOn w:val="a"/>
    <w:link w:val="af1"/>
    <w:uiPriority w:val="99"/>
    <w:rsid w:val="00D957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57CB"/>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CC77EC"/>
    <w:pPr>
      <w:autoSpaceDE w:val="0"/>
      <w:autoSpaceDN w:val="0"/>
      <w:adjustRightInd w:val="0"/>
      <w:spacing w:before="108" w:after="108" w:line="240" w:lineRule="auto"/>
      <w:jc w:val="center"/>
      <w:outlineLvl w:val="0"/>
    </w:pPr>
    <w:rPr>
      <w:rFonts w:ascii="Arial"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10">
    <w:name w:val="Заголовок 1 Знак"/>
    <w:basedOn w:val="a0"/>
    <w:link w:val="1"/>
    <w:uiPriority w:val="99"/>
    <w:rsid w:val="00CC77EC"/>
    <w:rPr>
      <w:rFonts w:ascii="Arial" w:hAnsi="Arial"/>
      <w:b/>
      <w:bCs/>
      <w:color w:val="26282F"/>
      <w:sz w:val="24"/>
      <w:szCs w:val="24"/>
    </w:rPr>
  </w:style>
  <w:style w:type="character" w:styleId="aa">
    <w:name w:val="Hyperlink"/>
    <w:rsid w:val="00CC77EC"/>
    <w:rPr>
      <w:color w:val="0000FF"/>
      <w:u w:val="single"/>
    </w:rPr>
  </w:style>
  <w:style w:type="paragraph" w:styleId="ab">
    <w:name w:val="Plain Text"/>
    <w:basedOn w:val="a"/>
    <w:link w:val="ac"/>
    <w:rsid w:val="00CC77EC"/>
    <w:pPr>
      <w:spacing w:after="0" w:line="240" w:lineRule="auto"/>
    </w:pPr>
    <w:rPr>
      <w:rFonts w:ascii="Courier New" w:hAnsi="Courier New" w:cs="Times New Roman"/>
      <w:sz w:val="20"/>
      <w:szCs w:val="20"/>
    </w:rPr>
  </w:style>
  <w:style w:type="character" w:customStyle="1" w:styleId="ac">
    <w:name w:val="Текст Знак"/>
    <w:basedOn w:val="a0"/>
    <w:link w:val="ab"/>
    <w:rsid w:val="00CC77EC"/>
    <w:rPr>
      <w:rFonts w:ascii="Courier New" w:hAnsi="Courier New"/>
    </w:rPr>
  </w:style>
  <w:style w:type="paragraph" w:customStyle="1" w:styleId="110">
    <w:name w:val="Обычный11"/>
    <w:uiPriority w:val="99"/>
    <w:rsid w:val="00CC77EC"/>
    <w:rPr>
      <w:rFonts w:ascii="Times New Roman" w:hAnsi="Times New Roman"/>
      <w:sz w:val="28"/>
    </w:rPr>
  </w:style>
  <w:style w:type="character" w:customStyle="1" w:styleId="ad">
    <w:name w:val="Гипертекстовая ссылка"/>
    <w:uiPriority w:val="99"/>
    <w:rsid w:val="00CC77EC"/>
    <w:rPr>
      <w:rFonts w:cs="Times New Roman"/>
      <w:color w:val="008000"/>
    </w:rPr>
  </w:style>
  <w:style w:type="paragraph" w:styleId="ae">
    <w:name w:val="header"/>
    <w:basedOn w:val="a"/>
    <w:link w:val="af"/>
    <w:rsid w:val="00D957CB"/>
    <w:pPr>
      <w:tabs>
        <w:tab w:val="center" w:pos="4677"/>
        <w:tab w:val="right" w:pos="9355"/>
      </w:tabs>
      <w:spacing w:after="0" w:line="240" w:lineRule="auto"/>
    </w:pPr>
  </w:style>
  <w:style w:type="character" w:customStyle="1" w:styleId="af">
    <w:name w:val="Верхний колонтитул Знак"/>
    <w:basedOn w:val="a0"/>
    <w:link w:val="ae"/>
    <w:rsid w:val="00D957CB"/>
    <w:rPr>
      <w:rFonts w:cs="Calibri"/>
      <w:sz w:val="22"/>
      <w:szCs w:val="22"/>
    </w:rPr>
  </w:style>
  <w:style w:type="paragraph" w:styleId="af0">
    <w:name w:val="footer"/>
    <w:basedOn w:val="a"/>
    <w:link w:val="af1"/>
    <w:uiPriority w:val="99"/>
    <w:rsid w:val="00D957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57CB"/>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81F9-40C7-41D5-8519-650BEA27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19</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8</cp:revision>
  <cp:lastPrinted>2017-06-14T06:43:00Z</cp:lastPrinted>
  <dcterms:created xsi:type="dcterms:W3CDTF">2017-06-13T12:06:00Z</dcterms:created>
  <dcterms:modified xsi:type="dcterms:W3CDTF">2017-08-21T08:27:00Z</dcterms:modified>
</cp:coreProperties>
</file>