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51EB">
        <w:rPr>
          <w:rFonts w:ascii="Times New Roman CYR" w:hAnsi="Times New Roman CYR" w:cs="Times New Roman CYR"/>
          <w:sz w:val="28"/>
          <w:szCs w:val="28"/>
        </w:rPr>
        <w:t>11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51EB">
        <w:rPr>
          <w:rFonts w:ascii="Times New Roman CYR" w:hAnsi="Times New Roman CYR" w:cs="Times New Roman CYR"/>
          <w:sz w:val="28"/>
          <w:szCs w:val="28"/>
        </w:rPr>
        <w:t>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6B51EB">
        <w:rPr>
          <w:rFonts w:ascii="Times New Roman CYR" w:hAnsi="Times New Roman CYR" w:cs="Times New Roman CYR"/>
          <w:sz w:val="28"/>
          <w:szCs w:val="28"/>
        </w:rPr>
        <w:t>131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B51EB" w:rsidRDefault="006B51EB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6B51EB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63E8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B51EB">
        <w:rPr>
          <w:rFonts w:ascii="Times New Roman" w:hAnsi="Times New Roman" w:cs="Times New Roman"/>
          <w:sz w:val="28"/>
          <w:szCs w:val="28"/>
        </w:rPr>
        <w:t>муниципальной программы «Формирование законопослушного поведения участников дорожного движения Питерского муниципального района на 2022-2024 годы»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247A" w:rsidRPr="00D757EF" w:rsidRDefault="00B663E8" w:rsidP="00860F54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На основании </w:t>
      </w:r>
      <w:r w:rsidR="006B51EB">
        <w:rPr>
          <w:szCs w:val="28"/>
        </w:rPr>
        <w:t>Федерального закона №196 от 10 декабря 1995 года «</w:t>
      </w:r>
      <w:r w:rsidR="006B51EB">
        <w:rPr>
          <w:szCs w:val="28"/>
        </w:rPr>
        <w:tab/>
        <w:t>О безопасности дорожного движения», Указа Президента Российской Федерации от 07 мая 2018 года №204 «О национальных целях и стратегических задачах развития Российской Федерации на период до 2024 года», Федерального закона от 06 октября 2003 года №131-ФЗ «Об общих принципах организации местного самоуправления в Российской Федерации», руководствуясь Уставом Питерского муниципального района Саратовской области, администрация Питерского муниципального района</w:t>
      </w:r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0775CD" w:rsidRPr="002B5D02" w:rsidRDefault="00B663E8" w:rsidP="00860F54">
      <w:pPr>
        <w:pStyle w:val="11"/>
        <w:numPr>
          <w:ilvl w:val="0"/>
          <w:numId w:val="14"/>
        </w:numPr>
        <w:autoSpaceDE w:val="0"/>
        <w:autoSpaceDN w:val="0"/>
        <w:ind w:left="0" w:right="-99" w:firstLine="851"/>
        <w:jc w:val="both"/>
        <w:rPr>
          <w:color w:val="000000"/>
          <w:szCs w:val="28"/>
        </w:rPr>
      </w:pPr>
      <w:r>
        <w:t xml:space="preserve">Утвердить </w:t>
      </w:r>
      <w:r w:rsidR="006B51EB">
        <w:t>муниципальную программу «Формирование законопослушного поведения участников дорожного движения Питерского муниципального района на 2022-2024 годы», согласно приложению к настоящему постановлению.</w:t>
      </w:r>
    </w:p>
    <w:p w:rsidR="002B5D02" w:rsidRPr="002B5D02" w:rsidRDefault="006B51EB" w:rsidP="00860F54">
      <w:pPr>
        <w:pStyle w:val="11"/>
        <w:numPr>
          <w:ilvl w:val="0"/>
          <w:numId w:val="14"/>
        </w:numPr>
        <w:autoSpaceDE w:val="0"/>
        <w:autoSpaceDN w:val="0"/>
        <w:ind w:left="0" w:right="-99" w:firstLine="851"/>
        <w:jc w:val="both"/>
        <w:rPr>
          <w:color w:val="000000"/>
          <w:szCs w:val="28"/>
        </w:rPr>
      </w:pPr>
      <w: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района: </w:t>
      </w:r>
      <w:r>
        <w:rPr>
          <w:lang w:val="en-US"/>
        </w:rPr>
        <w:t>http</w:t>
      </w:r>
      <w:r>
        <w:t>://питерка.рф/.</w:t>
      </w:r>
    </w:p>
    <w:p w:rsidR="0097247A" w:rsidRPr="00CB465C" w:rsidRDefault="006924B9" w:rsidP="00860F54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D0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22701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DF6" w:rsidRDefault="00804DF6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9A5" w:rsidRPr="002C1D00" w:rsidRDefault="00EE09A5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502" w:rsidRDefault="00EE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486D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6D9A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Рябов</w:t>
      </w:r>
      <w:r w:rsidR="008B1502">
        <w:rPr>
          <w:rFonts w:ascii="Times New Roman" w:hAnsi="Times New Roman" w:cs="Times New Roman"/>
          <w:sz w:val="28"/>
          <w:szCs w:val="28"/>
        </w:rPr>
        <w:br w:type="page"/>
      </w:r>
    </w:p>
    <w:p w:rsidR="008B1502" w:rsidRDefault="008B1502" w:rsidP="008B150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к постановлению администрации муниципального района Саратовской области от 11 апреля 2022 года №131</w:t>
      </w:r>
    </w:p>
    <w:p w:rsidR="008B1502" w:rsidRDefault="008B1502" w:rsidP="008B1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13B" w:rsidRDefault="008B1502" w:rsidP="008B1502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B1502" w:rsidRDefault="008B1502" w:rsidP="008B1502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Питерского муниципального района на 2022-2024 годы»</w:t>
      </w:r>
    </w:p>
    <w:p w:rsidR="008B1502" w:rsidRDefault="008B1502" w:rsidP="008B1502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02" w:rsidRDefault="008B1502" w:rsidP="008B1502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6949"/>
      </w:tblGrid>
      <w:tr w:rsidR="008B1502" w:rsidTr="008B1502">
        <w:trPr>
          <w:trHeight w:val="519"/>
        </w:trPr>
        <w:tc>
          <w:tcPr>
            <w:tcW w:w="2662" w:type="dxa"/>
          </w:tcPr>
          <w:p w:rsidR="008B1502" w:rsidRDefault="008B1502" w:rsidP="008B1502">
            <w:pPr>
              <w:tabs>
                <w:tab w:val="left" w:pos="34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9" w:type="dxa"/>
          </w:tcPr>
          <w:p w:rsidR="008B1502" w:rsidRDefault="00B2640A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законопослушного поведения участников дорожного движения Питерского муниципального района на 2022-2024 годы»</w:t>
            </w:r>
          </w:p>
        </w:tc>
      </w:tr>
      <w:tr w:rsidR="008B1502" w:rsidTr="008B1502">
        <w:trPr>
          <w:trHeight w:val="636"/>
        </w:trPr>
        <w:tc>
          <w:tcPr>
            <w:tcW w:w="2662" w:type="dxa"/>
          </w:tcPr>
          <w:p w:rsidR="008B1502" w:rsidRDefault="008B1502" w:rsidP="008B1502">
            <w:pPr>
              <w:tabs>
                <w:tab w:val="left" w:pos="34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949" w:type="dxa"/>
          </w:tcPr>
          <w:p w:rsidR="008B1502" w:rsidRDefault="00B2640A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10 декабря 1995 года №196-ФЗ «О безопасности дорожного движения»;</w:t>
            </w:r>
          </w:p>
          <w:p w:rsidR="00B2640A" w:rsidRDefault="00B2640A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 октября 2003 года №131-ФЗ «Об общих принципах организации местного самоуправления в Российской Федерации»; расположение Правительства Российской Федерации от 27 октября 2012 года №1995-р «О концепции федеральной целевой программы «Повышение безопасности дорожного движения в 2013-2020 годах»</w:t>
            </w:r>
          </w:p>
        </w:tc>
      </w:tr>
      <w:tr w:rsidR="008B1502" w:rsidTr="008B1502">
        <w:trPr>
          <w:trHeight w:val="569"/>
        </w:trPr>
        <w:tc>
          <w:tcPr>
            <w:tcW w:w="2662" w:type="dxa"/>
          </w:tcPr>
          <w:p w:rsidR="008B1502" w:rsidRDefault="008B1502" w:rsidP="0075776C">
            <w:pPr>
              <w:tabs>
                <w:tab w:val="left" w:pos="34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="0075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49" w:type="dxa"/>
          </w:tcPr>
          <w:p w:rsidR="008B1502" w:rsidRDefault="00B2640A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 Саратовской области</w:t>
            </w:r>
          </w:p>
        </w:tc>
      </w:tr>
      <w:tr w:rsidR="008B1502" w:rsidTr="008B1502">
        <w:trPr>
          <w:trHeight w:val="569"/>
        </w:trPr>
        <w:tc>
          <w:tcPr>
            <w:tcW w:w="2662" w:type="dxa"/>
          </w:tcPr>
          <w:p w:rsidR="008B1502" w:rsidRDefault="008B1502" w:rsidP="0075776C">
            <w:pPr>
              <w:tabs>
                <w:tab w:val="left" w:pos="34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75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49" w:type="dxa"/>
          </w:tcPr>
          <w:p w:rsidR="008B1502" w:rsidRDefault="00B2640A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 Саратовской области (отдел по делам архитектуры и капитального строительства)</w:t>
            </w:r>
          </w:p>
        </w:tc>
      </w:tr>
      <w:tr w:rsidR="008B1502" w:rsidTr="008B1502">
        <w:trPr>
          <w:trHeight w:val="854"/>
        </w:trPr>
        <w:tc>
          <w:tcPr>
            <w:tcW w:w="2662" w:type="dxa"/>
          </w:tcPr>
          <w:p w:rsidR="008B1502" w:rsidRDefault="008B1502" w:rsidP="0075776C">
            <w:pPr>
              <w:tabs>
                <w:tab w:val="left" w:pos="34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75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49" w:type="dxa"/>
          </w:tcPr>
          <w:p w:rsidR="008B1502" w:rsidRDefault="00862DEB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 Саратовской области, ОГИБДД МО МВД России «Новоузенский» Саратовской области (по согласованию), МУ «Управление образования» администрации Питерского муниципального района</w:t>
            </w:r>
          </w:p>
        </w:tc>
      </w:tr>
      <w:tr w:rsidR="008B1502" w:rsidTr="008B1502">
        <w:trPr>
          <w:trHeight w:val="736"/>
        </w:trPr>
        <w:tc>
          <w:tcPr>
            <w:tcW w:w="2662" w:type="dxa"/>
          </w:tcPr>
          <w:p w:rsidR="008B1502" w:rsidRDefault="008B1502" w:rsidP="0075776C">
            <w:pPr>
              <w:tabs>
                <w:tab w:val="left" w:pos="34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75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49" w:type="dxa"/>
          </w:tcPr>
          <w:p w:rsidR="008B1502" w:rsidRDefault="00862DEB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</w:t>
            </w:r>
          </w:p>
        </w:tc>
      </w:tr>
      <w:tr w:rsidR="008B1502" w:rsidTr="008B1502">
        <w:trPr>
          <w:trHeight w:val="1323"/>
        </w:trPr>
        <w:tc>
          <w:tcPr>
            <w:tcW w:w="2662" w:type="dxa"/>
          </w:tcPr>
          <w:p w:rsidR="008B1502" w:rsidRDefault="008B1502" w:rsidP="0075776C">
            <w:pPr>
              <w:tabs>
                <w:tab w:val="left" w:pos="34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75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49" w:type="dxa"/>
          </w:tcPr>
          <w:p w:rsidR="008B1502" w:rsidRDefault="00862DEB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</w:p>
        </w:tc>
      </w:tr>
      <w:tr w:rsidR="008B1502" w:rsidTr="008B1502">
        <w:trPr>
          <w:trHeight w:val="770"/>
        </w:trPr>
        <w:tc>
          <w:tcPr>
            <w:tcW w:w="2662" w:type="dxa"/>
          </w:tcPr>
          <w:p w:rsidR="008B1502" w:rsidRDefault="008B1502" w:rsidP="0075776C">
            <w:pPr>
              <w:tabs>
                <w:tab w:val="left" w:pos="34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7577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49" w:type="dxa"/>
          </w:tcPr>
          <w:p w:rsidR="008B1502" w:rsidRDefault="00862DEB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 годы</w:t>
            </w:r>
          </w:p>
        </w:tc>
      </w:tr>
      <w:tr w:rsidR="008B1502" w:rsidTr="008B1502">
        <w:trPr>
          <w:trHeight w:val="837"/>
        </w:trPr>
        <w:tc>
          <w:tcPr>
            <w:tcW w:w="2662" w:type="dxa"/>
          </w:tcPr>
          <w:p w:rsidR="008B1502" w:rsidRDefault="008B1502" w:rsidP="00F21460">
            <w:pPr>
              <w:tabs>
                <w:tab w:val="left" w:pos="34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F21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49" w:type="dxa"/>
          </w:tcPr>
          <w:p w:rsidR="008B1502" w:rsidRDefault="00862DEB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требуются</w:t>
            </w:r>
          </w:p>
        </w:tc>
      </w:tr>
      <w:tr w:rsidR="008B1502" w:rsidTr="008B1502">
        <w:trPr>
          <w:trHeight w:val="569"/>
        </w:trPr>
        <w:tc>
          <w:tcPr>
            <w:tcW w:w="2662" w:type="dxa"/>
          </w:tcPr>
          <w:p w:rsidR="008B1502" w:rsidRDefault="008B1502" w:rsidP="00F21460">
            <w:pPr>
              <w:tabs>
                <w:tab w:val="left" w:pos="34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="00F21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49" w:type="dxa"/>
          </w:tcPr>
          <w:p w:rsidR="008B1502" w:rsidRDefault="00862DEB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снижение, до 10%</w:t>
            </w:r>
            <w:r w:rsidR="00A264A8">
              <w:rPr>
                <w:rFonts w:ascii="Times New Roman" w:hAnsi="Times New Roman" w:cs="Times New Roman"/>
                <w:sz w:val="28"/>
                <w:szCs w:val="28"/>
              </w:rPr>
              <w:t>, количества дорожно-транспортных происшествий, в том числе с участием несовершеннолетних пешеходов;</w:t>
            </w:r>
          </w:p>
          <w:p w:rsidR="00A264A8" w:rsidRDefault="00A264A8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учащихся, до 80%, задействованных в мероприятиях по профилактике дорожно-транспортных происшествий;</w:t>
            </w:r>
          </w:p>
          <w:p w:rsidR="00A264A8" w:rsidRDefault="00A264A8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ежегодное повышение уровня законопослушного поведения участников дорожного движения.</w:t>
            </w:r>
          </w:p>
        </w:tc>
      </w:tr>
      <w:tr w:rsidR="008B1502" w:rsidTr="008B1502">
        <w:trPr>
          <w:trHeight w:val="988"/>
        </w:trPr>
        <w:tc>
          <w:tcPr>
            <w:tcW w:w="2662" w:type="dxa"/>
          </w:tcPr>
          <w:p w:rsidR="008B1502" w:rsidRDefault="00A264A8" w:rsidP="008B1502">
            <w:pPr>
              <w:tabs>
                <w:tab w:val="left" w:pos="34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49" w:type="dxa"/>
          </w:tcPr>
          <w:p w:rsidR="008B1502" w:rsidRDefault="00A264A8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Предложенные Программой мероприятия позволят решить ряд проблем, связанных с охраной жизни и здоровья участников дорожного движения:</w:t>
            </w:r>
          </w:p>
          <w:p w:rsidR="00A264A8" w:rsidRDefault="00A264A8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ежегодное снижение количества</w:t>
            </w:r>
            <w:r w:rsidR="00E02EC6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происшествий, в том числе с участием несовершеннолетних, пешеходов;</w:t>
            </w:r>
          </w:p>
          <w:p w:rsidR="00E02EC6" w:rsidRDefault="00AE4C74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учащихся, задействованных в мероприятиях по профилактике дорожно-транспортных происшествий;</w:t>
            </w:r>
          </w:p>
          <w:p w:rsidR="00AE4C74" w:rsidRDefault="00AE4C74" w:rsidP="008B1502">
            <w:pPr>
              <w:tabs>
                <w:tab w:val="left" w:pos="3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ежегодное повышение уровня законопослушного поведения участников дорожного движения.</w:t>
            </w:r>
          </w:p>
        </w:tc>
      </w:tr>
    </w:tbl>
    <w:p w:rsidR="008B1502" w:rsidRPr="00AE4C74" w:rsidRDefault="008B1502" w:rsidP="00AE4C74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C74" w:rsidRDefault="00AE4C74" w:rsidP="00A61E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C74">
        <w:rPr>
          <w:rFonts w:ascii="Times New Roman" w:hAnsi="Times New Roman" w:cs="Times New Roman"/>
          <w:sz w:val="28"/>
        </w:rPr>
        <w:t>1. Содержание проблемы и необходимость ее решения программным методом</w:t>
      </w:r>
    </w:p>
    <w:p w:rsidR="00CB6C6E" w:rsidRPr="00AE4C74" w:rsidRDefault="00CB6C6E" w:rsidP="00A61E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4C74" w:rsidRPr="00AE4C74" w:rsidRDefault="00AE4C74" w:rsidP="00AE4C74">
      <w:pPr>
        <w:spacing w:after="0" w:line="240" w:lineRule="auto"/>
        <w:ind w:firstLine="851"/>
        <w:jc w:val="both"/>
        <w:rPr>
          <w:rStyle w:val="af0"/>
          <w:rFonts w:ascii="Times New Roman" w:hAnsi="Times New Roman" w:cs="Times New Roman"/>
          <w:i w:val="0"/>
          <w:iCs w:val="0"/>
          <w:sz w:val="28"/>
        </w:rPr>
      </w:pPr>
      <w:r w:rsidRPr="00AE4C74">
        <w:rPr>
          <w:rStyle w:val="af0"/>
          <w:rFonts w:ascii="Times New Roman" w:hAnsi="Times New Roman" w:cs="Times New Roman"/>
          <w:i w:val="0"/>
          <w:iCs w:val="0"/>
          <w:sz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AE4C74" w:rsidRPr="00AE4C74" w:rsidRDefault="00AE4C74" w:rsidP="00AE4C74">
      <w:pPr>
        <w:spacing w:after="0" w:line="240" w:lineRule="auto"/>
        <w:ind w:firstLine="851"/>
        <w:jc w:val="both"/>
        <w:rPr>
          <w:rStyle w:val="af0"/>
          <w:rFonts w:ascii="Times New Roman" w:hAnsi="Times New Roman" w:cs="Times New Roman"/>
          <w:i w:val="0"/>
          <w:iCs w:val="0"/>
          <w:sz w:val="28"/>
        </w:rPr>
      </w:pPr>
      <w:r w:rsidRPr="00AE4C74">
        <w:rPr>
          <w:rStyle w:val="af0"/>
          <w:rFonts w:ascii="Times New Roman" w:hAnsi="Times New Roman" w:cs="Times New Roman"/>
          <w:i w:val="0"/>
          <w:iCs w:val="0"/>
          <w:sz w:val="28"/>
        </w:rPr>
        <w:t>Предупреждение опасного поведения детей дошкольного и школьного возраста, участников дорожного движения</w:t>
      </w:r>
      <w:r w:rsidR="00A61EA9">
        <w:rPr>
          <w:rStyle w:val="af0"/>
          <w:rFonts w:ascii="Times New Roman" w:hAnsi="Times New Roman" w:cs="Times New Roman"/>
          <w:i w:val="0"/>
          <w:iCs w:val="0"/>
          <w:sz w:val="28"/>
        </w:rPr>
        <w:t>,</w:t>
      </w:r>
      <w:r w:rsidRPr="00AE4C74">
        <w:rPr>
          <w:rStyle w:val="af0"/>
          <w:rFonts w:ascii="Times New Roman" w:hAnsi="Times New Roman" w:cs="Times New Roman"/>
          <w:i w:val="0"/>
          <w:iCs w:val="0"/>
          <w:sz w:val="28"/>
        </w:rPr>
        <w:t xml:space="preserve">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</w:pPr>
      <w:r w:rsidRPr="00A61EA9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 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Применение программы позволит осуществить: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Основные направления муниципальной Программы по формированию законопослушного поведения участников дорожного движения в образовательных учреждениях МР определены в соответствии с приоритетами государственной политики.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4C74" w:rsidRPr="00A61EA9" w:rsidRDefault="00AE4C74" w:rsidP="00AE4C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2. Основные цели и задачи программы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Предусматривается реализация таких мероприятий, как: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A61EA9">
        <w:rPr>
          <w:rFonts w:ascii="Times New Roman" w:hAnsi="Times New Roman" w:cs="Times New Roman"/>
          <w:sz w:val="28"/>
          <w:szCs w:val="28"/>
        </w:rPr>
        <w:softHyphen/>
        <w:t xml:space="preserve">-транспортного травматизма; </w:t>
      </w:r>
    </w:p>
    <w:p w:rsidR="00AE4C74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  <w:r w:rsidR="00A61EA9">
        <w:rPr>
          <w:rFonts w:ascii="Times New Roman" w:hAnsi="Times New Roman" w:cs="Times New Roman"/>
          <w:sz w:val="28"/>
          <w:szCs w:val="28"/>
        </w:rPr>
        <w:t>.</w:t>
      </w:r>
    </w:p>
    <w:p w:rsidR="00801E1F" w:rsidRDefault="00801E1F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1E1F" w:rsidRPr="00A61EA9" w:rsidRDefault="00801E1F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4C74" w:rsidRPr="00801E1F" w:rsidRDefault="00AE4C74" w:rsidP="00801E1F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E1F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программы</w:t>
      </w:r>
    </w:p>
    <w:p w:rsidR="00801E1F" w:rsidRPr="00801E1F" w:rsidRDefault="00801E1F" w:rsidP="00801E1F">
      <w:pPr>
        <w:pStyle w:val="a9"/>
        <w:spacing w:after="0" w:line="240" w:lineRule="auto"/>
        <w:ind w:left="-774"/>
        <w:rPr>
          <w:rFonts w:ascii="Times New Roman" w:hAnsi="Times New Roman" w:cs="Times New Roman"/>
          <w:sz w:val="28"/>
          <w:szCs w:val="28"/>
        </w:rPr>
      </w:pPr>
    </w:p>
    <w:p w:rsidR="00AE4C74" w:rsidRPr="00A61EA9" w:rsidRDefault="00AE4C74" w:rsidP="00AE4C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</w:t>
      </w:r>
      <w:r w:rsidR="003D0167">
        <w:rPr>
          <w:rFonts w:ascii="Times New Roman" w:hAnsi="Times New Roman" w:cs="Times New Roman"/>
          <w:sz w:val="28"/>
          <w:szCs w:val="28"/>
        </w:rPr>
        <w:t>у профилактики детского дорожно</w:t>
      </w:r>
      <w:r w:rsidRPr="00A61EA9">
        <w:rPr>
          <w:rFonts w:ascii="Times New Roman" w:hAnsi="Times New Roman" w:cs="Times New Roman"/>
          <w:sz w:val="28"/>
          <w:szCs w:val="28"/>
        </w:rPr>
        <w:t>-транспортного травматизма в поселении и повысить уровень правового сознания участников дорожного движения.</w:t>
      </w:r>
      <w:r w:rsidRPr="00A61EA9">
        <w:rPr>
          <w:rFonts w:ascii="Times New Roman" w:eastAsia="TimesNewRomanPSMT" w:hAnsi="Times New Roman" w:cs="Times New Roman"/>
          <w:sz w:val="28"/>
          <w:szCs w:val="28"/>
        </w:rPr>
        <w:t xml:space="preserve"> Перечень мероприятий указан в приложение №1.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4C74" w:rsidRPr="00A61EA9" w:rsidRDefault="00AE4C74" w:rsidP="00AE4C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программы</w:t>
      </w:r>
    </w:p>
    <w:p w:rsidR="00AE4C74" w:rsidRPr="00A61EA9" w:rsidRDefault="00AE4C74" w:rsidP="003D0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 xml:space="preserve"> При планировании ресурсного обеспечения Программы учитывалась реальная ситуация в финансово-бюджетной сфере Питерского муниципального района, состояние аварийности, высокая экономическая и социально</w:t>
      </w:r>
      <w:r w:rsidR="003D0167">
        <w:rPr>
          <w:rFonts w:ascii="Times New Roman" w:hAnsi="Times New Roman" w:cs="Times New Roman"/>
          <w:sz w:val="28"/>
          <w:szCs w:val="28"/>
        </w:rPr>
        <w:t xml:space="preserve"> </w:t>
      </w:r>
      <w:r w:rsidRPr="00A61EA9">
        <w:rPr>
          <w:rFonts w:ascii="Times New Roman" w:hAnsi="Times New Roman" w:cs="Times New Roman"/>
          <w:sz w:val="28"/>
          <w:szCs w:val="28"/>
        </w:rPr>
        <w:t>-</w:t>
      </w:r>
      <w:r w:rsidR="003D0167">
        <w:rPr>
          <w:rFonts w:ascii="Times New Roman" w:hAnsi="Times New Roman" w:cs="Times New Roman"/>
          <w:sz w:val="28"/>
          <w:szCs w:val="28"/>
        </w:rPr>
        <w:t xml:space="preserve"> </w:t>
      </w:r>
      <w:r w:rsidRPr="00A61EA9">
        <w:rPr>
          <w:rFonts w:ascii="Times New Roman" w:hAnsi="Times New Roman" w:cs="Times New Roman"/>
          <w:sz w:val="28"/>
          <w:szCs w:val="28"/>
        </w:rPr>
        <w:t xml:space="preserve">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 </w:t>
      </w:r>
    </w:p>
    <w:p w:rsidR="00AE4C74" w:rsidRPr="00A61EA9" w:rsidRDefault="00AE4C74" w:rsidP="00AE4C7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4C74" w:rsidRPr="00A61EA9" w:rsidRDefault="00AE4C74" w:rsidP="00AE4C7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EA9">
        <w:rPr>
          <w:rFonts w:ascii="Times New Roman" w:hAnsi="Times New Roman" w:cs="Times New Roman"/>
          <w:bCs/>
          <w:sz w:val="28"/>
          <w:szCs w:val="28"/>
        </w:rPr>
        <w:t>5. Целевые показатели и индикаторы Программы</w:t>
      </w:r>
    </w:p>
    <w:p w:rsidR="00AE4C74" w:rsidRDefault="00AE4C74" w:rsidP="00AE4C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1EA9">
        <w:rPr>
          <w:rFonts w:ascii="Times New Roman" w:eastAsia="TimesNewRomanPSMT" w:hAnsi="Times New Roman" w:cs="Times New Roman"/>
          <w:sz w:val="28"/>
          <w:szCs w:val="28"/>
        </w:rPr>
        <w:t>Для оценки эффективности и результативности решения задач, определенных Программой</w:t>
      </w:r>
      <w:r w:rsidR="003D0167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A61EA9">
        <w:rPr>
          <w:rFonts w:ascii="Times New Roman" w:eastAsia="TimesNewRomanPSMT" w:hAnsi="Times New Roman" w:cs="Times New Roman"/>
          <w:sz w:val="28"/>
          <w:szCs w:val="28"/>
        </w:rPr>
        <w:t xml:space="preserve"> предполагается использование системы целевых показателей</w:t>
      </w:r>
      <w:r w:rsidR="003D0167">
        <w:rPr>
          <w:rFonts w:ascii="Times New Roman" w:eastAsia="TimesNewRomanPSMT" w:hAnsi="Times New Roman" w:cs="Times New Roman"/>
          <w:sz w:val="28"/>
          <w:szCs w:val="28"/>
        </w:rPr>
        <w:t xml:space="preserve"> согласно Приложению №2</w:t>
      </w:r>
      <w:r w:rsidRPr="00A61EA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E4C74" w:rsidRPr="00A61EA9" w:rsidRDefault="00AE4C74" w:rsidP="00AE4C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1EA9">
        <w:rPr>
          <w:rFonts w:ascii="Times New Roman" w:eastAsia="TimesNewRomanPSMT" w:hAnsi="Times New Roman" w:cs="Times New Roman"/>
          <w:sz w:val="28"/>
          <w:szCs w:val="28"/>
        </w:rPr>
        <w:t>Ожидаемый эффект от реализации Программы:</w:t>
      </w:r>
    </w:p>
    <w:p w:rsidR="00AE4C74" w:rsidRPr="00A61EA9" w:rsidRDefault="00AE4C74" w:rsidP="00AE4C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1EA9">
        <w:rPr>
          <w:rFonts w:ascii="Times New Roman" w:eastAsia="TimesNewRomanPSMT" w:hAnsi="Times New Roman" w:cs="Times New Roman"/>
          <w:sz w:val="28"/>
          <w:szCs w:val="28"/>
        </w:rPr>
        <w:t>- ежегодное снижение, до 10%, количества дорожно-транспортных происшествий, в том числе с участием несовершеннолетних и пешеходов;</w:t>
      </w:r>
    </w:p>
    <w:p w:rsidR="00AE4C74" w:rsidRPr="00A61EA9" w:rsidRDefault="00AE4C74" w:rsidP="00AE4C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1EA9">
        <w:rPr>
          <w:rFonts w:ascii="Times New Roman" w:eastAsia="TimesNewRomanPSMT" w:hAnsi="Times New Roman" w:cs="Times New Roman"/>
          <w:sz w:val="28"/>
          <w:szCs w:val="28"/>
        </w:rPr>
        <w:t xml:space="preserve">- увеличение доли учащихся, до 80%, задействованных </w:t>
      </w:r>
      <w:r w:rsidRPr="00A61EA9">
        <w:rPr>
          <w:rFonts w:ascii="Times New Roman" w:hAnsi="Times New Roman" w:cs="Times New Roman"/>
          <w:sz w:val="28"/>
          <w:szCs w:val="28"/>
        </w:rPr>
        <w:t>в мероприятиях по профилактике дорожно</w:t>
      </w:r>
      <w:r w:rsidRPr="00A61EA9">
        <w:rPr>
          <w:rFonts w:ascii="Times New Roman" w:eastAsia="TimesNewRomanPSMT" w:hAnsi="Times New Roman" w:cs="Times New Roman"/>
          <w:sz w:val="28"/>
          <w:szCs w:val="28"/>
        </w:rPr>
        <w:t>-транспортных происшествий;</w:t>
      </w:r>
    </w:p>
    <w:p w:rsidR="00AE4C74" w:rsidRPr="00A61EA9" w:rsidRDefault="00AE4C74" w:rsidP="00AE4C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1EA9">
        <w:rPr>
          <w:rFonts w:ascii="Times New Roman" w:eastAsia="TimesNewRomanPSMT" w:hAnsi="Times New Roman" w:cs="Times New Roman"/>
          <w:sz w:val="28"/>
          <w:szCs w:val="28"/>
        </w:rPr>
        <w:t>- ежегодное повышение уровня законопослушного поведения участников дорожного движения.</w:t>
      </w:r>
    </w:p>
    <w:p w:rsidR="00AE4C74" w:rsidRPr="00A61EA9" w:rsidRDefault="00AE4C74" w:rsidP="00AE4C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1EA9">
        <w:rPr>
          <w:rFonts w:ascii="Times New Roman" w:eastAsia="TimesNewRomanPSMT" w:hAnsi="Times New Roman" w:cs="Times New Roman"/>
          <w:sz w:val="28"/>
          <w:szCs w:val="28"/>
        </w:rPr>
        <w:t>Таким образом, использование программно-целевого метода позволит существенно повысить воспитание правовой культуры и формирования законопослушного поведения участников дорожного движения. Важно, чтобы участники дорожного движения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</w:t>
      </w:r>
    </w:p>
    <w:p w:rsidR="00AE4C74" w:rsidRPr="00A61EA9" w:rsidRDefault="00AE4C74" w:rsidP="00AE4C7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6. Механизм реализации программы,</w:t>
      </w:r>
      <w:r w:rsidRPr="00A61EA9">
        <w:rPr>
          <w:rFonts w:ascii="Times New Roman" w:hAnsi="Times New Roman" w:cs="Times New Roman"/>
          <w:bCs/>
          <w:sz w:val="28"/>
          <w:szCs w:val="28"/>
        </w:rPr>
        <w:t xml:space="preserve"> организация управления</w:t>
      </w:r>
    </w:p>
    <w:p w:rsidR="00AE4C74" w:rsidRDefault="00801E1F" w:rsidP="00A61E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E4C74" w:rsidRPr="00A61EA9">
        <w:rPr>
          <w:rFonts w:ascii="Times New Roman" w:hAnsi="Times New Roman" w:cs="Times New Roman"/>
          <w:bCs/>
          <w:sz w:val="28"/>
          <w:szCs w:val="28"/>
        </w:rPr>
        <w:t>рограммой, контроль за ходом её реализации</w:t>
      </w:r>
    </w:p>
    <w:p w:rsidR="00801E1F" w:rsidRPr="00A61EA9" w:rsidRDefault="00801E1F" w:rsidP="00A61E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4C74" w:rsidRPr="00A61EA9" w:rsidRDefault="00AE4C74" w:rsidP="00AE4C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</w:t>
      </w:r>
      <w:r w:rsidRPr="00A61EA9">
        <w:rPr>
          <w:rFonts w:ascii="Times New Roman" w:hAnsi="Times New Roman" w:cs="Times New Roman"/>
          <w:sz w:val="28"/>
          <w:szCs w:val="28"/>
        </w:rPr>
        <w:lastRenderedPageBreak/>
        <w:t>методов управления.</w:t>
      </w:r>
      <w:r w:rsidRPr="00A61EA9">
        <w:rPr>
          <w:rFonts w:ascii="Times New Roman" w:eastAsia="TimesNewRomanPSMT" w:hAnsi="Times New Roman" w:cs="Times New Roman"/>
          <w:sz w:val="28"/>
          <w:szCs w:val="28"/>
        </w:rPr>
        <w:t xml:space="preserve"> Исполнители мероприятий Программы несут ответственность за их качественное и своевременное выполнение в соответствии с планом.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осуществляет администрация Питерского муниципального района. </w:t>
      </w:r>
    </w:p>
    <w:p w:rsidR="00AE4C74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пунктом 2</w:t>
      </w:r>
      <w:r w:rsidR="00CB5D76">
        <w:rPr>
          <w:rFonts w:ascii="Times New Roman" w:hAnsi="Times New Roman" w:cs="Times New Roman"/>
          <w:sz w:val="28"/>
          <w:szCs w:val="28"/>
        </w:rPr>
        <w:t xml:space="preserve"> Порядка оценки эффективности реализации муниципальных программ Питерского муниципального района, утвержденного</w:t>
      </w:r>
      <w:r w:rsidRPr="00A61EA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B5D76">
        <w:rPr>
          <w:rFonts w:ascii="Times New Roman" w:hAnsi="Times New Roman" w:cs="Times New Roman"/>
          <w:sz w:val="28"/>
          <w:szCs w:val="28"/>
        </w:rPr>
        <w:t>ем</w:t>
      </w:r>
      <w:r w:rsidRPr="00A61EA9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 Саратовской области от 26</w:t>
      </w:r>
      <w:r w:rsidR="00CB5D7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61EA9">
        <w:rPr>
          <w:rFonts w:ascii="Times New Roman" w:hAnsi="Times New Roman" w:cs="Times New Roman"/>
          <w:sz w:val="28"/>
          <w:szCs w:val="28"/>
        </w:rPr>
        <w:t>2018 года №360</w:t>
      </w:r>
      <w:r w:rsidR="00CB5D76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 муниципальных программ Питерского муниципального района, их формирования и реализации Порядка оценки эффективности реализации муниципальных программ Питерского муниципального района»</w:t>
      </w:r>
      <w:r w:rsidRPr="00A61EA9">
        <w:rPr>
          <w:rFonts w:ascii="Times New Roman" w:hAnsi="Times New Roman" w:cs="Times New Roman"/>
          <w:sz w:val="28"/>
          <w:szCs w:val="28"/>
        </w:rPr>
        <w:t>.</w:t>
      </w:r>
    </w:p>
    <w:p w:rsidR="00801E1F" w:rsidRPr="00A61EA9" w:rsidRDefault="00801E1F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отдел по делам архитектуры и капитального строительства администрации Питерского муниципального района. Контроль за исполнением мероприятий программы осуществляет первый заместитель главы администрации Питерского муниципального района.</w:t>
      </w:r>
    </w:p>
    <w:p w:rsidR="00AE4C74" w:rsidRPr="00A61EA9" w:rsidRDefault="00AE4C74" w:rsidP="00A61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C74" w:rsidRDefault="00AE4C74" w:rsidP="00AE4C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7. Оценка социально-экономической эффективности программы</w:t>
      </w:r>
    </w:p>
    <w:p w:rsidR="00801E1F" w:rsidRPr="00A61EA9" w:rsidRDefault="00801E1F" w:rsidP="00AE4C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AE4C74" w:rsidRPr="00A61EA9" w:rsidRDefault="00AE4C74" w:rsidP="00AE4C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A61EA9" w:rsidRDefault="00AE4C74" w:rsidP="00AE4C74">
      <w:pPr>
        <w:spacing w:after="0" w:line="240" w:lineRule="auto"/>
        <w:ind w:firstLine="851"/>
        <w:rPr>
          <w:rFonts w:ascii="Times New Roman" w:eastAsia="TimesNewRomanPSMT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Питерского муниципального района, обеспечить безопасные условия движения на автомобильных дорогах местного</w:t>
      </w:r>
      <w:r w:rsidRPr="00A61EA9">
        <w:rPr>
          <w:rFonts w:ascii="Times New Roman" w:eastAsia="TimesNewRomanPSMT" w:hAnsi="Times New Roman" w:cs="Times New Roman"/>
          <w:sz w:val="28"/>
          <w:szCs w:val="28"/>
        </w:rPr>
        <w:t xml:space="preserve"> значения общего пользования</w:t>
      </w:r>
    </w:p>
    <w:p w:rsidR="00A61EA9" w:rsidRDefault="00A61EA9" w:rsidP="00AE4C74">
      <w:pPr>
        <w:spacing w:after="0" w:line="240" w:lineRule="auto"/>
        <w:ind w:firstLine="851"/>
        <w:rPr>
          <w:rFonts w:ascii="Times New Roman" w:eastAsia="TimesNewRomanPSMT" w:hAnsi="Times New Roman" w:cs="Times New Roman"/>
          <w:sz w:val="28"/>
          <w:szCs w:val="28"/>
        </w:rPr>
      </w:pPr>
    </w:p>
    <w:p w:rsidR="00A61EA9" w:rsidRDefault="00A61EA9" w:rsidP="00A61EA9">
      <w:pPr>
        <w:pStyle w:val="10"/>
        <w:ind w:firstLine="567"/>
        <w:jc w:val="center"/>
        <w:rPr>
          <w:rFonts w:ascii="Times New Roman" w:hAnsi="Times New Roman"/>
          <w:sz w:val="28"/>
          <w:szCs w:val="28"/>
        </w:rPr>
      </w:pPr>
      <w:r w:rsidRPr="00A61EA9">
        <w:rPr>
          <w:rFonts w:ascii="Times New Roman" w:hAnsi="Times New Roman"/>
          <w:sz w:val="28"/>
          <w:szCs w:val="28"/>
        </w:rPr>
        <w:t>8. Возможные риски в ходе реализации Программы</w:t>
      </w:r>
    </w:p>
    <w:p w:rsidR="00801E1F" w:rsidRPr="00A61EA9" w:rsidRDefault="00801E1F" w:rsidP="00A61EA9">
      <w:pPr>
        <w:pStyle w:val="1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61EA9" w:rsidRPr="00A61EA9" w:rsidRDefault="00A61EA9" w:rsidP="00A61E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A9">
        <w:rPr>
          <w:rFonts w:ascii="Times New Roman" w:hAnsi="Times New Roman" w:cs="Times New Roman"/>
          <w:color w:val="000000"/>
          <w:sz w:val="28"/>
          <w:szCs w:val="28"/>
        </w:rPr>
        <w:t>Внешние риски реализации Программы:</w:t>
      </w:r>
    </w:p>
    <w:p w:rsidR="00A61EA9" w:rsidRPr="00A61EA9" w:rsidRDefault="00A61EA9" w:rsidP="00A61E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A9">
        <w:rPr>
          <w:rFonts w:ascii="Times New Roman" w:hAnsi="Times New Roman" w:cs="Times New Roman"/>
          <w:color w:val="000000"/>
          <w:sz w:val="28"/>
          <w:szCs w:val="28"/>
        </w:rPr>
        <w:t>- природные и техногенные катастрофы.</w:t>
      </w:r>
    </w:p>
    <w:p w:rsidR="00A61EA9" w:rsidRPr="00A61EA9" w:rsidRDefault="00A61EA9" w:rsidP="00A61E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A9">
        <w:rPr>
          <w:rFonts w:ascii="Times New Roman" w:hAnsi="Times New Roman" w:cs="Times New Roman"/>
          <w:color w:val="000000"/>
          <w:sz w:val="28"/>
          <w:szCs w:val="28"/>
        </w:rPr>
        <w:t>Внутренние риски:</w:t>
      </w:r>
    </w:p>
    <w:p w:rsidR="00A61EA9" w:rsidRPr="00A61EA9" w:rsidRDefault="00A61EA9" w:rsidP="00A61E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A9">
        <w:rPr>
          <w:rFonts w:ascii="Times New Roman" w:hAnsi="Times New Roman" w:cs="Times New Roman"/>
          <w:color w:val="000000"/>
          <w:sz w:val="28"/>
          <w:szCs w:val="28"/>
        </w:rPr>
        <w:t>- несвоевременное и не в полном объеме проведение профилактических мероприятий Программы.</w:t>
      </w:r>
    </w:p>
    <w:p w:rsidR="00A61EA9" w:rsidRPr="00A61EA9" w:rsidRDefault="00A61EA9" w:rsidP="00A61E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A9">
        <w:rPr>
          <w:rFonts w:ascii="Times New Roman" w:hAnsi="Times New Roman" w:cs="Times New Roman"/>
          <w:color w:val="000000"/>
          <w:sz w:val="28"/>
          <w:szCs w:val="28"/>
        </w:rPr>
        <w:t>Способами ограничения основных рисков являются:</w:t>
      </w:r>
    </w:p>
    <w:p w:rsidR="00A61EA9" w:rsidRPr="00A61EA9" w:rsidRDefault="00A61EA9" w:rsidP="00A61E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A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регулярное взаимодействие с региональными органами исполнительной власти;</w:t>
      </w:r>
    </w:p>
    <w:p w:rsidR="00A61EA9" w:rsidRPr="00A61EA9" w:rsidRDefault="00A61EA9" w:rsidP="00A61E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A9">
        <w:rPr>
          <w:rFonts w:ascii="Times New Roman" w:hAnsi="Times New Roman" w:cs="Times New Roman"/>
          <w:color w:val="000000"/>
          <w:sz w:val="28"/>
          <w:szCs w:val="28"/>
        </w:rPr>
        <w:t>- привлечение внебюджетных ресурсов;</w:t>
      </w:r>
    </w:p>
    <w:p w:rsidR="00A61EA9" w:rsidRPr="00A61EA9" w:rsidRDefault="00A61EA9" w:rsidP="00A61E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EA9">
        <w:rPr>
          <w:rFonts w:ascii="Times New Roman" w:hAnsi="Times New Roman" w:cs="Times New Roman"/>
          <w:color w:val="000000"/>
          <w:sz w:val="28"/>
          <w:szCs w:val="28"/>
        </w:rPr>
        <w:t>- своевременная корректировка мероприятий Программы.</w:t>
      </w:r>
    </w:p>
    <w:p w:rsidR="00801E1F" w:rsidRDefault="00801E1F" w:rsidP="00A61EA9">
      <w:pPr>
        <w:spacing w:after="0" w:line="240" w:lineRule="auto"/>
        <w:ind w:firstLine="851"/>
        <w:rPr>
          <w:rFonts w:ascii="Times New Roman" w:eastAsia="TimesNewRomanPSMT" w:hAnsi="Times New Roman" w:cs="Times New Roman"/>
          <w:sz w:val="28"/>
          <w:szCs w:val="28"/>
        </w:rPr>
      </w:pPr>
    </w:p>
    <w:p w:rsidR="00801E1F" w:rsidRDefault="00801E1F" w:rsidP="00A61EA9">
      <w:pPr>
        <w:spacing w:after="0" w:line="240" w:lineRule="auto"/>
        <w:ind w:firstLine="851"/>
        <w:rPr>
          <w:rFonts w:ascii="Times New Roman" w:eastAsia="TimesNewRomanPSMT" w:hAnsi="Times New Roman" w:cs="Times New Roman"/>
          <w:sz w:val="28"/>
          <w:szCs w:val="28"/>
        </w:rPr>
      </w:pPr>
    </w:p>
    <w:p w:rsidR="00801E1F" w:rsidRDefault="00801E1F" w:rsidP="00A61EA9">
      <w:pPr>
        <w:spacing w:after="0" w:line="240" w:lineRule="auto"/>
        <w:ind w:firstLine="851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5670"/>
        <w:gridCol w:w="4111"/>
      </w:tblGrid>
      <w:tr w:rsidR="00801E1F" w:rsidTr="00306ACE">
        <w:trPr>
          <w:trHeight w:val="820"/>
        </w:trPr>
        <w:tc>
          <w:tcPr>
            <w:tcW w:w="5670" w:type="dxa"/>
          </w:tcPr>
          <w:p w:rsidR="00801E1F" w:rsidRDefault="00801E1F" w:rsidP="0027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5D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ЕРНО</w:t>
            </w:r>
            <w:r w:rsidRPr="00CB5D76">
              <w:rPr>
                <w:rFonts w:ascii="Times New Roman" w:hAnsi="Times New Roman" w:cs="Times New Roman"/>
                <w:sz w:val="28"/>
                <w:szCs w:val="28"/>
              </w:rPr>
              <w:t>: Начальник отдела делопроизводства и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D76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</w:p>
        </w:tc>
        <w:tc>
          <w:tcPr>
            <w:tcW w:w="4111" w:type="dxa"/>
          </w:tcPr>
          <w:p w:rsidR="00801E1F" w:rsidRDefault="00801E1F" w:rsidP="0027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E1F" w:rsidRDefault="00801E1F" w:rsidP="0027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E1F" w:rsidRDefault="00801E1F" w:rsidP="0027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B5D76"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D76"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</w:p>
        </w:tc>
      </w:tr>
    </w:tbl>
    <w:p w:rsidR="00801E1F" w:rsidRDefault="00801E1F" w:rsidP="00801E1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AE4C74" w:rsidRPr="00A61EA9" w:rsidRDefault="00AE4C74" w:rsidP="00A61EA9">
      <w:pPr>
        <w:spacing w:after="0" w:line="240" w:lineRule="auto"/>
        <w:ind w:firstLine="851"/>
        <w:rPr>
          <w:rFonts w:eastAsia="TimesNewRomanPSMT"/>
        </w:rPr>
      </w:pPr>
      <w:r>
        <w:rPr>
          <w:rFonts w:eastAsia="TimesNewRomanPSMT"/>
        </w:rPr>
        <w:br w:type="page"/>
      </w:r>
    </w:p>
    <w:p w:rsidR="00AE4C74" w:rsidRPr="00A61EA9" w:rsidRDefault="00AE4C74" w:rsidP="00A61EA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  <w:r w:rsidR="00A61EA9">
        <w:rPr>
          <w:rFonts w:ascii="Times New Roman" w:hAnsi="Times New Roman" w:cs="Times New Roman"/>
          <w:sz w:val="28"/>
          <w:szCs w:val="28"/>
        </w:rPr>
        <w:t xml:space="preserve"> </w:t>
      </w:r>
      <w:r w:rsidRPr="00A61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A61EA9" w:rsidRPr="00A61EA9">
        <w:rPr>
          <w:rFonts w:ascii="Times New Roman" w:hAnsi="Times New Roman" w:cs="Times New Roman"/>
          <w:sz w:val="28"/>
          <w:szCs w:val="28"/>
        </w:rPr>
        <w:t xml:space="preserve"> </w:t>
      </w:r>
      <w:r w:rsidRPr="00A61EA9"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</w:t>
      </w:r>
      <w:r w:rsidR="00A61EA9" w:rsidRPr="00A61EA9">
        <w:rPr>
          <w:rFonts w:ascii="Times New Roman" w:hAnsi="Times New Roman" w:cs="Times New Roman"/>
          <w:sz w:val="28"/>
          <w:szCs w:val="28"/>
        </w:rPr>
        <w:t xml:space="preserve"> </w:t>
      </w:r>
      <w:r w:rsidRPr="00A61EA9">
        <w:rPr>
          <w:rFonts w:ascii="Times New Roman" w:hAnsi="Times New Roman" w:cs="Times New Roman"/>
          <w:sz w:val="28"/>
          <w:szCs w:val="28"/>
        </w:rPr>
        <w:t>участников дорожного движения</w:t>
      </w:r>
      <w:r w:rsidR="00A61EA9" w:rsidRPr="00A61EA9">
        <w:rPr>
          <w:rFonts w:ascii="Times New Roman" w:hAnsi="Times New Roman" w:cs="Times New Roman"/>
          <w:sz w:val="28"/>
          <w:szCs w:val="28"/>
        </w:rPr>
        <w:t xml:space="preserve"> </w:t>
      </w:r>
      <w:r w:rsidRPr="00A61EA9">
        <w:rPr>
          <w:rFonts w:ascii="Times New Roman" w:hAnsi="Times New Roman" w:cs="Times New Roman"/>
          <w:sz w:val="28"/>
          <w:szCs w:val="28"/>
        </w:rPr>
        <w:t>Питерского муниципального района на 2022-2024 годы»</w:t>
      </w:r>
    </w:p>
    <w:p w:rsidR="00AE4C74" w:rsidRDefault="00AE4C74" w:rsidP="00A61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EA9" w:rsidRPr="00A61EA9" w:rsidRDefault="00A61EA9" w:rsidP="00A61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C74" w:rsidRPr="00A61EA9" w:rsidRDefault="00AE4C74" w:rsidP="00A6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t>План мероприятий по выполнению муниципальной программы «Формирование законопослушного поведения участников дорожного движения Питерского муниципального района на 2022-2024 годы»</w:t>
      </w:r>
    </w:p>
    <w:p w:rsidR="00AE4C74" w:rsidRPr="00A61EA9" w:rsidRDefault="00AE4C74" w:rsidP="00A61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3229"/>
        <w:gridCol w:w="1368"/>
        <w:gridCol w:w="1560"/>
        <w:gridCol w:w="3118"/>
      </w:tblGrid>
      <w:tr w:rsidR="00AE4C74" w:rsidRPr="00DC67E7" w:rsidTr="00DC67E7">
        <w:trPr>
          <w:trHeight w:val="1362"/>
        </w:trPr>
        <w:tc>
          <w:tcPr>
            <w:tcW w:w="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AE4C74" w:rsidRPr="00DC67E7" w:rsidRDefault="00AE4C74" w:rsidP="00DC67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AE4C74" w:rsidRPr="00DC67E7" w:rsidRDefault="00AE4C74" w:rsidP="00DC67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Объемы финанси</w:t>
            </w: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softHyphen/>
              <w:t>рования, руб.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Исполнители</w:t>
            </w:r>
          </w:p>
        </w:tc>
      </w:tr>
      <w:tr w:rsidR="00AE4C74" w:rsidRPr="00DC67E7" w:rsidTr="00DC67E7">
        <w:trPr>
          <w:trHeight w:val="304"/>
        </w:trPr>
        <w:tc>
          <w:tcPr>
            <w:tcW w:w="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4C74" w:rsidRPr="00DC67E7" w:rsidTr="00DC67E7">
        <w:trPr>
          <w:trHeight w:val="1635"/>
        </w:trPr>
        <w:tc>
          <w:tcPr>
            <w:tcW w:w="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1.</w:t>
            </w:r>
          </w:p>
        </w:tc>
        <w:tc>
          <w:tcPr>
            <w:tcW w:w="32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Подготовка методических рекомендаций по обучению детей правилам безопасности дорожного движения</w:t>
            </w:r>
          </w:p>
        </w:tc>
        <w:tc>
          <w:tcPr>
            <w:tcW w:w="13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В течение учебного года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Не требуется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ОГИБДД МО МВД России «Новоузенский»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, МУ 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Питерского муниципального района</w:t>
            </w:r>
          </w:p>
        </w:tc>
      </w:tr>
      <w:tr w:rsidR="00AE4C74" w:rsidRPr="00DC67E7" w:rsidTr="00DC67E7">
        <w:trPr>
          <w:trHeight w:val="247"/>
        </w:trPr>
        <w:tc>
          <w:tcPr>
            <w:tcW w:w="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2.</w:t>
            </w:r>
          </w:p>
        </w:tc>
        <w:tc>
          <w:tcPr>
            <w:tcW w:w="32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Обеспечение муниципальных образовательных учреждений перечнем нормативно-правовой документации, регламентирующей деятельность образовательных учреждений по обеспечению безопасности дорожного движения и снижению детского дорожно-транспортного травматизма</w:t>
            </w:r>
          </w:p>
        </w:tc>
        <w:tc>
          <w:tcPr>
            <w:tcW w:w="13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В течение учебного года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Не требуется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ОГИБДД МО МВД России «Новоузенский» Саратовской области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, МУ 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Питерского муниципального района</w:t>
            </w:r>
          </w:p>
        </w:tc>
      </w:tr>
      <w:tr w:rsidR="00AE4C74" w:rsidRPr="00DC67E7" w:rsidTr="00DC67E7">
        <w:trPr>
          <w:trHeight w:val="1935"/>
        </w:trPr>
        <w:tc>
          <w:tcPr>
            <w:tcW w:w="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Организация и проведение уроков правовых знаний в образовательных учреждениях в рамках Всероссийской акции «Внимание - дети!»</w:t>
            </w:r>
          </w:p>
        </w:tc>
        <w:tc>
          <w:tcPr>
            <w:tcW w:w="13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ежегодно</w:t>
            </w:r>
          </w:p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IV кв.</w:t>
            </w:r>
          </w:p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Не требуется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Питерского муниципального района</w:t>
            </w:r>
          </w:p>
        </w:tc>
      </w:tr>
      <w:tr w:rsidR="00AE4C74" w:rsidRPr="00DC67E7" w:rsidTr="00DC67E7">
        <w:trPr>
          <w:trHeight w:val="672"/>
        </w:trPr>
        <w:tc>
          <w:tcPr>
            <w:tcW w:w="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4.</w:t>
            </w:r>
          </w:p>
        </w:tc>
        <w:tc>
          <w:tcPr>
            <w:tcW w:w="32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Организация и проведение в муниципальных школьных и дошкольных образовательных учреждениях и в учреждениях дополнительного образования детей акции "Неделя безопасности"</w:t>
            </w:r>
          </w:p>
        </w:tc>
        <w:tc>
          <w:tcPr>
            <w:tcW w:w="13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В течение учебного года</w:t>
            </w:r>
          </w:p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Не требуется</w:t>
            </w:r>
          </w:p>
          <w:p w:rsidR="00AE4C74" w:rsidRPr="00DC67E7" w:rsidRDefault="00AE4C74" w:rsidP="00DC67E7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Питерского муниципального района</w:t>
            </w:r>
          </w:p>
        </w:tc>
      </w:tr>
      <w:tr w:rsidR="00AE4C74" w:rsidRPr="00DC67E7" w:rsidTr="00DC67E7">
        <w:trPr>
          <w:trHeight w:val="2373"/>
        </w:trPr>
        <w:tc>
          <w:tcPr>
            <w:tcW w:w="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5</w:t>
            </w:r>
          </w:p>
        </w:tc>
        <w:tc>
          <w:tcPr>
            <w:tcW w:w="32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Организация и проведение в образовательном учреждении занятий, направленных на повышение у участников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3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color w:val="0F1216"/>
                <w:sz w:val="28"/>
                <w:szCs w:val="28"/>
              </w:rPr>
              <w:t>Не требуется</w:t>
            </w:r>
          </w:p>
        </w:tc>
        <w:tc>
          <w:tcPr>
            <w:tcW w:w="31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F1216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Питерского муниципального образования</w:t>
            </w:r>
          </w:p>
        </w:tc>
      </w:tr>
      <w:tr w:rsidR="00AE4C74" w:rsidRPr="00DC67E7" w:rsidTr="00DC67E7">
        <w:tblPrEx>
          <w:shd w:val="clear" w:color="auto" w:fill="auto"/>
        </w:tblPrEx>
        <w:trPr>
          <w:trHeight w:val="2506"/>
        </w:trPr>
        <w:tc>
          <w:tcPr>
            <w:tcW w:w="5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</w:t>
            </w:r>
          </w:p>
        </w:tc>
        <w:tc>
          <w:tcPr>
            <w:tcW w:w="136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В рамках финансирования образовательных учреждений</w:t>
            </w:r>
          </w:p>
        </w:tc>
        <w:tc>
          <w:tcPr>
            <w:tcW w:w="31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Питерского муниципального района</w:t>
            </w:r>
          </w:p>
        </w:tc>
      </w:tr>
      <w:tr w:rsidR="00AE4C74" w:rsidRPr="00DC67E7" w:rsidTr="00DC67E7">
        <w:tblPrEx>
          <w:shd w:val="clear" w:color="auto" w:fill="auto"/>
        </w:tblPrEx>
        <w:trPr>
          <w:trHeight w:val="1635"/>
        </w:trPr>
        <w:tc>
          <w:tcPr>
            <w:tcW w:w="5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2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Проведение лекций, семинаров и практических занятий с органами ОГИБДД МО МВД России «Новоузенский» Саратовской области</w:t>
            </w:r>
          </w:p>
        </w:tc>
        <w:tc>
          <w:tcPr>
            <w:tcW w:w="136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ОГИБДД МО МВД России «Новоузенский» Саратовской области</w:t>
            </w:r>
            <w:r w:rsidR="00DC67E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, МУ </w:t>
            </w:r>
            <w:r w:rsidR="00CB5D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CB5D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Питерского муниципального района</w:t>
            </w:r>
          </w:p>
        </w:tc>
      </w:tr>
      <w:tr w:rsidR="00AE4C74" w:rsidRPr="00DC67E7" w:rsidTr="00DC67E7">
        <w:tblPrEx>
          <w:shd w:val="clear" w:color="auto" w:fill="auto"/>
        </w:tblPrEx>
        <w:trPr>
          <w:trHeight w:val="3082"/>
        </w:trPr>
        <w:tc>
          <w:tcPr>
            <w:tcW w:w="5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2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МР</w:t>
            </w:r>
          </w:p>
        </w:tc>
        <w:tc>
          <w:tcPr>
            <w:tcW w:w="136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4C74" w:rsidRPr="00DC67E7" w:rsidRDefault="00AE4C74" w:rsidP="00DC67E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района, ОГИБДД МО МВД России «Новоузенский» Саратовской области</w:t>
            </w:r>
            <w:r w:rsidR="00CB5D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, МУ </w:t>
            </w:r>
            <w:r w:rsidR="00CB5D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CB5D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7E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Питерского муниципального района</w:t>
            </w:r>
          </w:p>
        </w:tc>
      </w:tr>
    </w:tbl>
    <w:p w:rsidR="00AE4C74" w:rsidRPr="00CB5D76" w:rsidRDefault="00AE4C74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AE4C74" w:rsidRDefault="00AE4C74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CB5D76" w:rsidRPr="00CB5D76" w:rsidRDefault="00CB5D76" w:rsidP="0075776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5670"/>
        <w:gridCol w:w="4111"/>
      </w:tblGrid>
      <w:tr w:rsidR="0075776C" w:rsidTr="0075776C">
        <w:trPr>
          <w:trHeight w:val="820"/>
        </w:trPr>
        <w:tc>
          <w:tcPr>
            <w:tcW w:w="5670" w:type="dxa"/>
          </w:tcPr>
          <w:p w:rsidR="0075776C" w:rsidRDefault="0075776C" w:rsidP="0075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5D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ЕРНО</w:t>
            </w:r>
            <w:r w:rsidRPr="00CB5D76">
              <w:rPr>
                <w:rFonts w:ascii="Times New Roman" w:hAnsi="Times New Roman" w:cs="Times New Roman"/>
                <w:sz w:val="28"/>
                <w:szCs w:val="28"/>
              </w:rPr>
              <w:t>: Начальник отдела делопроизводства и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D76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</w:p>
        </w:tc>
        <w:tc>
          <w:tcPr>
            <w:tcW w:w="4111" w:type="dxa"/>
          </w:tcPr>
          <w:p w:rsidR="0075776C" w:rsidRDefault="0075776C" w:rsidP="0075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6C" w:rsidRDefault="0075776C" w:rsidP="0075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6C" w:rsidRDefault="0075776C" w:rsidP="0075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B5D76"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D76"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</w:p>
        </w:tc>
      </w:tr>
    </w:tbl>
    <w:p w:rsidR="0075776C" w:rsidRDefault="0075776C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41D73" w:rsidRDefault="00D41D73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41D73" w:rsidRDefault="00D41D73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41D73" w:rsidRDefault="00D41D73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41D73" w:rsidRDefault="00D41D73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41D73" w:rsidRDefault="00D41D73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41D73" w:rsidRDefault="00D41D73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41D73" w:rsidRDefault="00D41D73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41D73" w:rsidRDefault="00D41D73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41D73" w:rsidRDefault="00D41D73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41D73" w:rsidRDefault="00D41D73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41D73" w:rsidRDefault="00D41D73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41D73" w:rsidRDefault="00D41D73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41D73" w:rsidRDefault="00D41D73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41D73" w:rsidRDefault="00D41D73" w:rsidP="00CB5D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  <w:sectPr w:rsidR="00D41D73" w:rsidSect="004D420C">
          <w:footerReference w:type="default" r:id="rId9"/>
          <w:pgSz w:w="11907" w:h="16839" w:code="9"/>
          <w:pgMar w:top="993" w:right="850" w:bottom="993" w:left="1418" w:header="720" w:footer="720" w:gutter="0"/>
          <w:cols w:space="720"/>
          <w:noEndnote/>
          <w:titlePg/>
          <w:docGrid w:linePitch="299"/>
        </w:sectPr>
      </w:pPr>
    </w:p>
    <w:p w:rsidR="00D41D73" w:rsidRDefault="00D41D73" w:rsidP="00D41D73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A61EA9">
        <w:rPr>
          <w:rFonts w:ascii="Times New Roman" w:hAnsi="Times New Roman" w:cs="Times New Roman"/>
          <w:sz w:val="28"/>
          <w:szCs w:val="28"/>
        </w:rPr>
        <w:lastRenderedPageBreak/>
        <w:t>Приложение№</w:t>
      </w:r>
      <w:r w:rsidR="003D01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EA9"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 законопослушного поведения участников дорожного движения Питерского муниципального района на 2022-2024 годы»</w:t>
      </w:r>
    </w:p>
    <w:p w:rsidR="00AE6143" w:rsidRPr="00A61EA9" w:rsidRDefault="00AE6143" w:rsidP="00D41D73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</w:p>
    <w:p w:rsidR="00D41D73" w:rsidRDefault="00D41D73" w:rsidP="00D41D73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491"/>
        <w:gridCol w:w="3013"/>
        <w:gridCol w:w="3013"/>
        <w:gridCol w:w="3014"/>
      </w:tblGrid>
      <w:tr w:rsidR="00D41D73" w:rsidTr="00AB14DC">
        <w:tc>
          <w:tcPr>
            <w:tcW w:w="534" w:type="dxa"/>
            <w:vMerge w:val="restart"/>
          </w:tcPr>
          <w:p w:rsidR="00D41D73" w:rsidRPr="00384BE7" w:rsidRDefault="00D41D7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1D73" w:rsidRPr="00384BE7" w:rsidRDefault="00D41D7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94" w:type="dxa"/>
            <w:vMerge w:val="restart"/>
          </w:tcPr>
          <w:p w:rsidR="00D41D73" w:rsidRPr="00384BE7" w:rsidRDefault="00D41D7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043" w:type="dxa"/>
            <w:gridSpan w:val="3"/>
          </w:tcPr>
          <w:p w:rsidR="00D41D73" w:rsidRPr="00384BE7" w:rsidRDefault="00D41D7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показатели в том числе по годам реализации Программы,%</w:t>
            </w:r>
          </w:p>
        </w:tc>
      </w:tr>
      <w:tr w:rsidR="00D41D73" w:rsidTr="00D41D73">
        <w:tc>
          <w:tcPr>
            <w:tcW w:w="534" w:type="dxa"/>
            <w:vMerge/>
          </w:tcPr>
          <w:p w:rsidR="00D41D73" w:rsidRPr="00384BE7" w:rsidRDefault="00D41D7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vMerge/>
          </w:tcPr>
          <w:p w:rsidR="00D41D73" w:rsidRPr="00384BE7" w:rsidRDefault="00D41D7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41D73" w:rsidRPr="00384BE7" w:rsidRDefault="00D41D7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14" w:type="dxa"/>
          </w:tcPr>
          <w:p w:rsidR="00D41D73" w:rsidRPr="00384BE7" w:rsidRDefault="00D41D7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15" w:type="dxa"/>
          </w:tcPr>
          <w:p w:rsidR="00D41D73" w:rsidRPr="00384BE7" w:rsidRDefault="00D41D7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41D73" w:rsidTr="00D41D73">
        <w:tc>
          <w:tcPr>
            <w:tcW w:w="534" w:type="dxa"/>
          </w:tcPr>
          <w:p w:rsidR="00D41D73" w:rsidRPr="00384BE7" w:rsidRDefault="00D41D7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4" w:type="dxa"/>
          </w:tcPr>
          <w:p w:rsidR="00D41D73" w:rsidRPr="00384BE7" w:rsidRDefault="00D41D73" w:rsidP="003D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4BE7">
              <w:rPr>
                <w:rFonts w:ascii="Times New Roman" w:hAnsi="Times New Roman" w:cs="Times New Roman"/>
                <w:sz w:val="24"/>
                <w:szCs w:val="24"/>
              </w:rPr>
              <w:t>Ежегодное снижение количества ДТП</w:t>
            </w:r>
            <w:r w:rsidR="00384BE7" w:rsidRPr="00384BE7">
              <w:rPr>
                <w:rFonts w:ascii="Times New Roman" w:hAnsi="Times New Roman" w:cs="Times New Roman"/>
                <w:sz w:val="24"/>
                <w:szCs w:val="24"/>
              </w:rPr>
              <w:t>, с участием несовершеннолетних пешеходов</w:t>
            </w:r>
          </w:p>
        </w:tc>
        <w:tc>
          <w:tcPr>
            <w:tcW w:w="3014" w:type="dxa"/>
          </w:tcPr>
          <w:p w:rsidR="00D41D73" w:rsidRPr="00384BE7" w:rsidRDefault="003D0167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4" w:type="dxa"/>
          </w:tcPr>
          <w:p w:rsidR="00D41D73" w:rsidRPr="00384BE7" w:rsidRDefault="003D0167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5" w:type="dxa"/>
          </w:tcPr>
          <w:p w:rsidR="00D41D73" w:rsidRPr="00384BE7" w:rsidRDefault="003D0167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BE7" w:rsidTr="00D41D73">
        <w:tc>
          <w:tcPr>
            <w:tcW w:w="534" w:type="dxa"/>
          </w:tcPr>
          <w:p w:rsidR="00384BE7" w:rsidRPr="00384BE7" w:rsidRDefault="00384BE7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4" w:type="dxa"/>
          </w:tcPr>
          <w:p w:rsidR="00384BE7" w:rsidRPr="00384BE7" w:rsidRDefault="00AE614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учащихся, задействованных в мероприятиях по профилактике ДТП</w:t>
            </w:r>
          </w:p>
        </w:tc>
        <w:tc>
          <w:tcPr>
            <w:tcW w:w="3014" w:type="dxa"/>
          </w:tcPr>
          <w:p w:rsidR="00384BE7" w:rsidRDefault="00AE614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14" w:type="dxa"/>
          </w:tcPr>
          <w:p w:rsidR="00384BE7" w:rsidRDefault="00AE614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15" w:type="dxa"/>
          </w:tcPr>
          <w:p w:rsidR="00384BE7" w:rsidRDefault="00AE614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6143" w:rsidTr="00D41D73">
        <w:tc>
          <w:tcPr>
            <w:tcW w:w="534" w:type="dxa"/>
          </w:tcPr>
          <w:p w:rsidR="00AE6143" w:rsidRDefault="00AE614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4" w:type="dxa"/>
          </w:tcPr>
          <w:p w:rsidR="00AE6143" w:rsidRDefault="00AE614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повышение уровня законопослушного поведения участников дорожного движения</w:t>
            </w:r>
          </w:p>
        </w:tc>
        <w:tc>
          <w:tcPr>
            <w:tcW w:w="3014" w:type="dxa"/>
          </w:tcPr>
          <w:p w:rsidR="00AE6143" w:rsidRDefault="00AE614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14" w:type="dxa"/>
          </w:tcPr>
          <w:p w:rsidR="00AE6143" w:rsidRDefault="00AE614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15" w:type="dxa"/>
          </w:tcPr>
          <w:p w:rsidR="00AE6143" w:rsidRDefault="00AE6143" w:rsidP="00D4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D41D73" w:rsidRDefault="00D41D73" w:rsidP="00D41D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E6143" w:rsidRDefault="00AE6143" w:rsidP="00D41D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E6143" w:rsidRDefault="00AE6143" w:rsidP="00D41D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E6143" w:rsidRDefault="00AE6143" w:rsidP="00D41D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2900" w:type="dxa"/>
        <w:tblInd w:w="108" w:type="dxa"/>
        <w:tblLook w:val="0000" w:firstRow="0" w:lastRow="0" w:firstColumn="0" w:lastColumn="0" w:noHBand="0" w:noVBand="0"/>
      </w:tblPr>
      <w:tblGrid>
        <w:gridCol w:w="5670"/>
        <w:gridCol w:w="7230"/>
      </w:tblGrid>
      <w:tr w:rsidR="00AE6143" w:rsidTr="00AE6143">
        <w:trPr>
          <w:trHeight w:val="820"/>
        </w:trPr>
        <w:tc>
          <w:tcPr>
            <w:tcW w:w="5670" w:type="dxa"/>
          </w:tcPr>
          <w:p w:rsidR="00AE6143" w:rsidRDefault="00AE6143" w:rsidP="0027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5D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ЕРНО</w:t>
            </w:r>
            <w:r w:rsidRPr="00CB5D76">
              <w:rPr>
                <w:rFonts w:ascii="Times New Roman" w:hAnsi="Times New Roman" w:cs="Times New Roman"/>
                <w:sz w:val="28"/>
                <w:szCs w:val="28"/>
              </w:rPr>
              <w:t>: Начальник отдела делопроизводства и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D76">
              <w:rPr>
                <w:rFonts w:ascii="Times New Roman" w:hAnsi="Times New Roman" w:cs="Times New Roman"/>
                <w:sz w:val="28"/>
                <w:szCs w:val="28"/>
              </w:rPr>
              <w:t>администрации Питерского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7230" w:type="dxa"/>
          </w:tcPr>
          <w:p w:rsidR="00AE6143" w:rsidRDefault="00AE6143" w:rsidP="0027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43" w:rsidRDefault="00AE6143" w:rsidP="0027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43" w:rsidRDefault="00AE6143" w:rsidP="00AE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19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А.П. Зацепин</w:t>
            </w:r>
          </w:p>
        </w:tc>
      </w:tr>
    </w:tbl>
    <w:p w:rsidR="00AE6143" w:rsidRPr="00CB5D76" w:rsidRDefault="00AE6143" w:rsidP="00D41D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AE6143" w:rsidRPr="00CB5D76" w:rsidSect="00D41D73">
      <w:pgSz w:w="16839" w:h="11907" w:orient="landscape" w:code="9"/>
      <w:pgMar w:top="1418" w:right="992" w:bottom="851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BA" w:rsidRDefault="00A86ABA" w:rsidP="006823C3">
      <w:pPr>
        <w:spacing w:after="0" w:line="240" w:lineRule="auto"/>
      </w:pPr>
      <w:r>
        <w:separator/>
      </w:r>
    </w:p>
  </w:endnote>
  <w:endnote w:type="continuationSeparator" w:id="0">
    <w:p w:rsidR="00A86ABA" w:rsidRDefault="00A86AB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DC67E7" w:rsidRDefault="00A15042">
        <w:pPr>
          <w:pStyle w:val="ad"/>
          <w:jc w:val="right"/>
        </w:pPr>
        <w:r>
          <w:rPr>
            <w:noProof/>
          </w:rPr>
          <w:fldChar w:fldCharType="begin"/>
        </w:r>
        <w:r w:rsidR="00DC67E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0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67E7" w:rsidRDefault="00DC67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BA" w:rsidRDefault="00A86ABA" w:rsidP="006823C3">
      <w:pPr>
        <w:spacing w:after="0" w:line="240" w:lineRule="auto"/>
      </w:pPr>
      <w:r>
        <w:separator/>
      </w:r>
    </w:p>
  </w:footnote>
  <w:footnote w:type="continuationSeparator" w:id="0">
    <w:p w:rsidR="00A86ABA" w:rsidRDefault="00A86AB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BF5169"/>
    <w:multiLevelType w:val="hybridMultilevel"/>
    <w:tmpl w:val="B2F85070"/>
    <w:lvl w:ilvl="0" w:tplc="194E4CE8">
      <w:start w:val="3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51F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87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6142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4444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01E1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5D02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6ACE"/>
    <w:rsid w:val="0030745E"/>
    <w:rsid w:val="0030757E"/>
    <w:rsid w:val="00310DAF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03D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4BE7"/>
    <w:rsid w:val="0038578B"/>
    <w:rsid w:val="003906D7"/>
    <w:rsid w:val="003925FB"/>
    <w:rsid w:val="003929D2"/>
    <w:rsid w:val="003964EF"/>
    <w:rsid w:val="003969F2"/>
    <w:rsid w:val="003A1CA8"/>
    <w:rsid w:val="003A5855"/>
    <w:rsid w:val="003A6132"/>
    <w:rsid w:val="003B1B63"/>
    <w:rsid w:val="003B70C1"/>
    <w:rsid w:val="003C74EF"/>
    <w:rsid w:val="003D0167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531AC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A13F6"/>
    <w:rsid w:val="004A7E0A"/>
    <w:rsid w:val="004B120F"/>
    <w:rsid w:val="004B1293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8D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54F3"/>
    <w:rsid w:val="00687214"/>
    <w:rsid w:val="006878A4"/>
    <w:rsid w:val="006924B9"/>
    <w:rsid w:val="00696D2D"/>
    <w:rsid w:val="006A141E"/>
    <w:rsid w:val="006A5EFD"/>
    <w:rsid w:val="006B1B51"/>
    <w:rsid w:val="006B51EB"/>
    <w:rsid w:val="006C1BBC"/>
    <w:rsid w:val="006C20A3"/>
    <w:rsid w:val="006C2C72"/>
    <w:rsid w:val="006C418C"/>
    <w:rsid w:val="006C5786"/>
    <w:rsid w:val="006C745F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76C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1E1F"/>
    <w:rsid w:val="00802419"/>
    <w:rsid w:val="00804DF6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035B"/>
    <w:rsid w:val="008564A4"/>
    <w:rsid w:val="00860358"/>
    <w:rsid w:val="00860F54"/>
    <w:rsid w:val="00862DEB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502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276E9"/>
    <w:rsid w:val="00932156"/>
    <w:rsid w:val="00933705"/>
    <w:rsid w:val="00933B77"/>
    <w:rsid w:val="00936FC1"/>
    <w:rsid w:val="00940D64"/>
    <w:rsid w:val="00942C81"/>
    <w:rsid w:val="009456BA"/>
    <w:rsid w:val="009500A1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1C1A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28D9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5042"/>
    <w:rsid w:val="00A160B6"/>
    <w:rsid w:val="00A16F4B"/>
    <w:rsid w:val="00A173A3"/>
    <w:rsid w:val="00A20F2B"/>
    <w:rsid w:val="00A22D85"/>
    <w:rsid w:val="00A264A8"/>
    <w:rsid w:val="00A26D30"/>
    <w:rsid w:val="00A31EF6"/>
    <w:rsid w:val="00A359C1"/>
    <w:rsid w:val="00A35F74"/>
    <w:rsid w:val="00A375E7"/>
    <w:rsid w:val="00A41DB5"/>
    <w:rsid w:val="00A4237D"/>
    <w:rsid w:val="00A425A7"/>
    <w:rsid w:val="00A442A7"/>
    <w:rsid w:val="00A46077"/>
    <w:rsid w:val="00A46595"/>
    <w:rsid w:val="00A50E6E"/>
    <w:rsid w:val="00A510FF"/>
    <w:rsid w:val="00A52D31"/>
    <w:rsid w:val="00A6144F"/>
    <w:rsid w:val="00A61EA9"/>
    <w:rsid w:val="00A63322"/>
    <w:rsid w:val="00A641E8"/>
    <w:rsid w:val="00A64B36"/>
    <w:rsid w:val="00A67E45"/>
    <w:rsid w:val="00A71B66"/>
    <w:rsid w:val="00A754DB"/>
    <w:rsid w:val="00A85E5D"/>
    <w:rsid w:val="00A86ABA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0B06"/>
    <w:rsid w:val="00AD1679"/>
    <w:rsid w:val="00AD19C6"/>
    <w:rsid w:val="00AD211A"/>
    <w:rsid w:val="00AD6AFC"/>
    <w:rsid w:val="00AD6DDC"/>
    <w:rsid w:val="00AE209F"/>
    <w:rsid w:val="00AE2670"/>
    <w:rsid w:val="00AE3E30"/>
    <w:rsid w:val="00AE4C74"/>
    <w:rsid w:val="00AE6143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5E17"/>
    <w:rsid w:val="00B1701C"/>
    <w:rsid w:val="00B23434"/>
    <w:rsid w:val="00B2390A"/>
    <w:rsid w:val="00B2640A"/>
    <w:rsid w:val="00B30D53"/>
    <w:rsid w:val="00B32BD8"/>
    <w:rsid w:val="00B34247"/>
    <w:rsid w:val="00B35440"/>
    <w:rsid w:val="00B377EE"/>
    <w:rsid w:val="00B4024C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3E8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B3B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43D1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701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47C91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B5D76"/>
    <w:rsid w:val="00CB6C6E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8E1"/>
    <w:rsid w:val="00D32EAE"/>
    <w:rsid w:val="00D34417"/>
    <w:rsid w:val="00D34EE2"/>
    <w:rsid w:val="00D35EBD"/>
    <w:rsid w:val="00D41D73"/>
    <w:rsid w:val="00D43BC4"/>
    <w:rsid w:val="00D4403E"/>
    <w:rsid w:val="00D51B6F"/>
    <w:rsid w:val="00D52245"/>
    <w:rsid w:val="00D54CC7"/>
    <w:rsid w:val="00D553B2"/>
    <w:rsid w:val="00D60256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57EF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3EE6"/>
    <w:rsid w:val="00DC0FAF"/>
    <w:rsid w:val="00DC1A7D"/>
    <w:rsid w:val="00DC1C88"/>
    <w:rsid w:val="00DC338E"/>
    <w:rsid w:val="00DC61C9"/>
    <w:rsid w:val="00DC67E7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298B"/>
    <w:rsid w:val="00E02EC6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5F09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09A5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460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36DF"/>
    <w:rsid w:val="00F85767"/>
    <w:rsid w:val="00F859F9"/>
    <w:rsid w:val="00F97642"/>
    <w:rsid w:val="00FA0076"/>
    <w:rsid w:val="00FA0607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7C8A17-6CE4-4E44-B6AB-44B3B7D3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styleId="af0">
    <w:name w:val="Emphasis"/>
    <w:basedOn w:val="a0"/>
    <w:qFormat/>
    <w:locked/>
    <w:rsid w:val="00AE4C74"/>
    <w:rPr>
      <w:i/>
      <w:iCs/>
    </w:rPr>
  </w:style>
  <w:style w:type="paragraph" w:customStyle="1" w:styleId="10">
    <w:name w:val="Без интервала1"/>
    <w:link w:val="af1"/>
    <w:rsid w:val="00A61EA9"/>
    <w:rPr>
      <w:sz w:val="22"/>
      <w:szCs w:val="22"/>
    </w:rPr>
  </w:style>
  <w:style w:type="character" w:customStyle="1" w:styleId="af1">
    <w:name w:val="Без интервала Знак"/>
    <w:basedOn w:val="a0"/>
    <w:link w:val="10"/>
    <w:locked/>
    <w:rsid w:val="00A61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C570-E180-4B84-B7CD-9CA7C78A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</cp:revision>
  <cp:lastPrinted>2022-02-15T05:12:00Z</cp:lastPrinted>
  <dcterms:created xsi:type="dcterms:W3CDTF">2022-04-18T12:16:00Z</dcterms:created>
  <dcterms:modified xsi:type="dcterms:W3CDTF">2022-04-18T12:16:00Z</dcterms:modified>
</cp:coreProperties>
</file>