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1F0645">
        <w:rPr>
          <w:rFonts w:ascii="Times New Roman CYR" w:hAnsi="Times New Roman CYR" w:cs="Times New Roman CYR"/>
          <w:sz w:val="28"/>
          <w:szCs w:val="28"/>
        </w:rPr>
        <w:t>14</w:t>
      </w:r>
      <w:r w:rsidR="00E34835">
        <w:rPr>
          <w:rFonts w:ascii="Times New Roman CYR" w:hAnsi="Times New Roman CYR" w:cs="Times New Roman CYR"/>
          <w:sz w:val="28"/>
          <w:szCs w:val="28"/>
        </w:rPr>
        <w:t xml:space="preserve"> </w:t>
      </w:r>
      <w:r w:rsidR="001F0645">
        <w:rPr>
          <w:rFonts w:ascii="Times New Roman CYR" w:hAnsi="Times New Roman CYR" w:cs="Times New Roman CYR"/>
          <w:sz w:val="28"/>
          <w:szCs w:val="28"/>
        </w:rPr>
        <w:t>апреля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313248">
        <w:rPr>
          <w:rFonts w:ascii="Times New Roman CYR" w:hAnsi="Times New Roman CYR" w:cs="Times New Roman CYR"/>
          <w:sz w:val="28"/>
          <w:szCs w:val="28"/>
        </w:rPr>
        <w:t>1</w:t>
      </w:r>
      <w:r w:rsidR="001F0645">
        <w:rPr>
          <w:rFonts w:ascii="Times New Roman CYR" w:hAnsi="Times New Roman CYR" w:cs="Times New Roman CYR"/>
          <w:sz w:val="28"/>
          <w:szCs w:val="28"/>
        </w:rPr>
        <w:t>36</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27CDD" w:rsidRDefault="00C27CDD" w:rsidP="00302297">
      <w:pPr>
        <w:spacing w:after="0" w:line="240" w:lineRule="auto"/>
        <w:ind w:right="-99"/>
        <w:jc w:val="both"/>
        <w:rPr>
          <w:rFonts w:ascii="Times New Roman" w:hAnsi="Times New Roman" w:cs="Times New Roman"/>
          <w:sz w:val="28"/>
          <w:szCs w:val="28"/>
        </w:rPr>
      </w:pPr>
    </w:p>
    <w:p w:rsidR="00BD6CFD" w:rsidRPr="00302297" w:rsidRDefault="00BD6CFD" w:rsidP="00302297">
      <w:pPr>
        <w:spacing w:after="0" w:line="240" w:lineRule="auto"/>
        <w:ind w:right="-99"/>
        <w:jc w:val="both"/>
        <w:rPr>
          <w:rFonts w:ascii="Times New Roman" w:hAnsi="Times New Roman" w:cs="Times New Roman"/>
          <w:sz w:val="28"/>
          <w:szCs w:val="28"/>
        </w:rPr>
      </w:pPr>
    </w:p>
    <w:p w:rsidR="00C27CDD" w:rsidRPr="00302297" w:rsidRDefault="00C27CDD" w:rsidP="00644782">
      <w:pPr>
        <w:spacing w:after="0" w:line="240" w:lineRule="auto"/>
        <w:ind w:right="5243"/>
        <w:jc w:val="both"/>
        <w:rPr>
          <w:rFonts w:ascii="Times New Roman" w:hAnsi="Times New Roman" w:cs="Times New Roman"/>
          <w:sz w:val="28"/>
          <w:szCs w:val="28"/>
        </w:rPr>
      </w:pPr>
      <w:r w:rsidRPr="00302297">
        <w:rPr>
          <w:rFonts w:ascii="Times New Roman" w:hAnsi="Times New Roman" w:cs="Times New Roman"/>
          <w:sz w:val="28"/>
          <w:szCs w:val="28"/>
        </w:rPr>
        <w:t>О</w:t>
      </w:r>
      <w:r w:rsidR="00644782">
        <w:rPr>
          <w:rFonts w:ascii="Times New Roman" w:hAnsi="Times New Roman" w:cs="Times New Roman"/>
          <w:sz w:val="28"/>
          <w:szCs w:val="28"/>
        </w:rPr>
        <w:t xml:space="preserve"> реорганизации муниципальных общеобразовательных организаций Питерского муниципального района Саратовской области в форме присоединения</w:t>
      </w:r>
    </w:p>
    <w:p w:rsidR="00C27CDD" w:rsidRDefault="00C27CDD" w:rsidP="00674F6A">
      <w:pPr>
        <w:spacing w:after="0" w:line="240" w:lineRule="auto"/>
        <w:ind w:right="282" w:firstLine="851"/>
        <w:jc w:val="both"/>
        <w:rPr>
          <w:rFonts w:ascii="Times New Roman" w:hAnsi="Times New Roman" w:cs="Times New Roman"/>
          <w:sz w:val="28"/>
          <w:szCs w:val="28"/>
        </w:rPr>
      </w:pPr>
    </w:p>
    <w:p w:rsidR="00BD6CFD" w:rsidRPr="00302297" w:rsidRDefault="00BD6CFD" w:rsidP="00674F6A">
      <w:pPr>
        <w:spacing w:after="0" w:line="240" w:lineRule="auto"/>
        <w:ind w:right="282" w:firstLine="851"/>
        <w:jc w:val="both"/>
        <w:rPr>
          <w:rFonts w:ascii="Times New Roman" w:hAnsi="Times New Roman" w:cs="Times New Roman"/>
          <w:sz w:val="28"/>
          <w:szCs w:val="28"/>
        </w:rPr>
      </w:pPr>
    </w:p>
    <w:p w:rsidR="00C27CDD" w:rsidRPr="00302297" w:rsidRDefault="00644782" w:rsidP="00674F6A">
      <w:pPr>
        <w:tabs>
          <w:tab w:val="left" w:pos="3793"/>
        </w:tabs>
        <w:spacing w:after="0" w:line="240" w:lineRule="auto"/>
        <w:ind w:right="282" w:firstLine="851"/>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статьями 57-60 Гражданского кодекса Российской Федерации, Федеральным законом от 06 октября 2003 года №131-ФЗ «Об общих принципах организации местного самоуправления </w:t>
      </w:r>
      <w:r w:rsidR="0008478C">
        <w:rPr>
          <w:rFonts w:ascii="Times New Roman" w:hAnsi="Times New Roman" w:cs="Times New Roman"/>
          <w:sz w:val="28"/>
          <w:szCs w:val="28"/>
        </w:rPr>
        <w:t>в Российской Федерации», Федеральным Законом от 29 декабря 2012 года №273-ФЗ «Об образовании в Российской Федерации», Уставом Питерского муниципального района Саратовской области и поло</w:t>
      </w:r>
      <w:r w:rsidR="00605F41">
        <w:rPr>
          <w:rFonts w:ascii="Times New Roman" w:hAnsi="Times New Roman" w:cs="Times New Roman"/>
          <w:sz w:val="28"/>
          <w:szCs w:val="28"/>
        </w:rPr>
        <w:t>жительным заключением муниципальной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а также о реорганизации или ликвидации муниципальных образовательных организаций Питерского муниципального района Саратовской области от 11 марта 2022 года, администрация Питерского муниципального района</w:t>
      </w:r>
    </w:p>
    <w:p w:rsidR="00C27CDD" w:rsidRPr="00302297" w:rsidRDefault="00C27CDD" w:rsidP="00674F6A">
      <w:pPr>
        <w:tabs>
          <w:tab w:val="left" w:pos="3793"/>
        </w:tabs>
        <w:spacing w:after="0" w:line="240" w:lineRule="auto"/>
        <w:ind w:right="282" w:firstLine="851"/>
        <w:jc w:val="both"/>
        <w:rPr>
          <w:rFonts w:ascii="Times New Roman" w:hAnsi="Times New Roman" w:cs="Times New Roman"/>
          <w:bCs/>
          <w:sz w:val="28"/>
          <w:szCs w:val="28"/>
        </w:rPr>
      </w:pPr>
      <w:r w:rsidRPr="00302297">
        <w:rPr>
          <w:rFonts w:ascii="Times New Roman" w:hAnsi="Times New Roman" w:cs="Times New Roman"/>
          <w:sz w:val="28"/>
          <w:szCs w:val="28"/>
        </w:rPr>
        <w:t>ПОСТАНОВЛЯЕТ</w:t>
      </w:r>
    </w:p>
    <w:p w:rsidR="00C27CDD" w:rsidRDefault="00C27CDD" w:rsidP="00674F6A">
      <w:pPr>
        <w:spacing w:after="0" w:line="240" w:lineRule="auto"/>
        <w:ind w:right="282" w:firstLine="851"/>
        <w:jc w:val="both"/>
        <w:rPr>
          <w:rFonts w:ascii="Times New Roman" w:hAnsi="Times New Roman" w:cs="Times New Roman"/>
          <w:bCs/>
          <w:color w:val="000000"/>
          <w:sz w:val="28"/>
          <w:szCs w:val="28"/>
        </w:rPr>
      </w:pPr>
      <w:r w:rsidRPr="00302297">
        <w:rPr>
          <w:rFonts w:ascii="Times New Roman" w:hAnsi="Times New Roman" w:cs="Times New Roman"/>
          <w:bCs/>
          <w:color w:val="000000"/>
          <w:sz w:val="28"/>
          <w:szCs w:val="28"/>
        </w:rPr>
        <w:t>1.</w:t>
      </w:r>
      <w:r w:rsidR="00D5455F">
        <w:rPr>
          <w:rFonts w:ascii="Times New Roman" w:hAnsi="Times New Roman" w:cs="Times New Roman"/>
          <w:bCs/>
          <w:color w:val="000000"/>
          <w:sz w:val="28"/>
          <w:szCs w:val="28"/>
        </w:rPr>
        <w:t xml:space="preserve"> </w:t>
      </w:r>
      <w:r w:rsidR="00605F41">
        <w:rPr>
          <w:rFonts w:ascii="Times New Roman" w:hAnsi="Times New Roman" w:cs="Times New Roman"/>
          <w:bCs/>
          <w:color w:val="000000"/>
          <w:sz w:val="28"/>
          <w:szCs w:val="28"/>
        </w:rPr>
        <w:t>Реорганизова</w:t>
      </w:r>
      <w:r w:rsidR="00A73726">
        <w:rPr>
          <w:rFonts w:ascii="Times New Roman" w:hAnsi="Times New Roman" w:cs="Times New Roman"/>
          <w:bCs/>
          <w:color w:val="000000"/>
          <w:sz w:val="28"/>
          <w:szCs w:val="28"/>
        </w:rPr>
        <w:t>ть муниципальное общеобразовательное учреждение «Средняя общеобразовательная школа с.Питерка Питерского района Саратовской области», находящееся по адресу: 41332</w:t>
      </w:r>
      <w:r w:rsidR="001B048B">
        <w:rPr>
          <w:rFonts w:ascii="Times New Roman" w:hAnsi="Times New Roman" w:cs="Times New Roman"/>
          <w:bCs/>
          <w:color w:val="000000"/>
          <w:sz w:val="28"/>
          <w:szCs w:val="28"/>
        </w:rPr>
        <w:t>0</w:t>
      </w:r>
      <w:r w:rsidR="00A73726">
        <w:rPr>
          <w:rFonts w:ascii="Times New Roman" w:hAnsi="Times New Roman" w:cs="Times New Roman"/>
          <w:bCs/>
          <w:color w:val="000000"/>
          <w:sz w:val="28"/>
          <w:szCs w:val="28"/>
        </w:rPr>
        <w:t>, Саратовская область, Питерский район, с.Питерка, ул.Советская, д.49 в форме присоединения к нему следующих учреждений:</w:t>
      </w:r>
    </w:p>
    <w:p w:rsidR="00A73726" w:rsidRDefault="00A73726"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с.Агафоновка Питерского района Саратовской области имени Героя Советского Союза Решетникова Н.М.»;</w:t>
      </w:r>
    </w:p>
    <w:p w:rsidR="00A73726" w:rsidRDefault="00A73726"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муниципального общеобразовательного учреждения «Средняя общеобразовательная школа поселок Нариманово Питерского района Саратовской области»;</w:t>
      </w:r>
    </w:p>
    <w:p w:rsidR="00A73726" w:rsidRDefault="00A73726"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села Малый Узень Питерского района Саратовской области»;</w:t>
      </w:r>
    </w:p>
    <w:p w:rsidR="00A73726" w:rsidRDefault="00A73726"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п.Нива Питерского района Саратовской области»;</w:t>
      </w:r>
    </w:p>
    <w:p w:rsidR="00A73726" w:rsidRDefault="00A73726"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с.Запрудное Питерского района Саратовской области»;</w:t>
      </w:r>
    </w:p>
    <w:p w:rsidR="00A73726" w:rsidRDefault="00A73726"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с.Новотулка Питерского района Саратовской области»;</w:t>
      </w:r>
    </w:p>
    <w:p w:rsidR="00AA7FEF" w:rsidRDefault="00AA7FEF"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села Козловка Питерского района Саратовской области»;</w:t>
      </w:r>
    </w:p>
    <w:p w:rsidR="00AA7FEF" w:rsidRDefault="00AA7FEF"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поселка Трудовик Питерского района Саратовской области»;</w:t>
      </w:r>
    </w:p>
    <w:p w:rsidR="00AA7FEF" w:rsidRDefault="00AA7FEF"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с.Алексашкино Питерского района Саратовской области».</w:t>
      </w:r>
    </w:p>
    <w:p w:rsidR="00AA7FEF" w:rsidRDefault="00AA7FEF"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 Определить наименование реорганизованного образовательного учреждения: Муниципальное общеобразовательное учреждение «Средняя общеобразовательная школа с.Питерка Питерского района Саратовской области».</w:t>
      </w:r>
    </w:p>
    <w:p w:rsidR="00906147" w:rsidRDefault="00906147"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Считать муниципальное общеобразовательное учреждение «Средняя общеобразовательная школа с.Питерка Питерского района Саратовской области» (далее – МОУ «СОШ с.Питерка Питерского района Саратовской области») правопреемником всех прав и обязанностей муниципального общеобразовательного учреждения «Средняя общеобразовательная школа с.Агафоновка Питерского района Саратовской области имени Героя Советского Союза Решетникова Н.М.» (далее – МОУ «СОШ с.Агафоновка Питерского района Саратовской области»), муниципального общеобразовательного учреждения «Средняя общеобразовательная школа поселок Нариманово Питерского района Саратовской области» (далее – МОУ «СОШ с.Нариманово Питерского района Саратовской области»),муниципального общеобразовательного учреждения «Средняя </w:t>
      </w:r>
      <w:r w:rsidR="00EE62E3">
        <w:rPr>
          <w:rFonts w:ascii="Times New Roman" w:hAnsi="Times New Roman" w:cs="Times New Roman"/>
          <w:bCs/>
          <w:color w:val="000000"/>
          <w:sz w:val="28"/>
          <w:szCs w:val="28"/>
        </w:rPr>
        <w:t xml:space="preserve">общеобразовательная школа села Малый Узень Питерского района Саратовской области» (далее – МОУ «СОШ с.Малый Узень Питерского района Саратовской области»), муниципального общеобразовательного учреждения «Средняя общеобразовательная школа п.Нива Питерского района Саратовской области» (далее – МОУ «СОШ </w:t>
      </w:r>
      <w:r w:rsidR="00EE62E3">
        <w:rPr>
          <w:rFonts w:ascii="Times New Roman" w:hAnsi="Times New Roman" w:cs="Times New Roman"/>
          <w:bCs/>
          <w:color w:val="000000"/>
          <w:sz w:val="28"/>
          <w:szCs w:val="28"/>
        </w:rPr>
        <w:lastRenderedPageBreak/>
        <w:t>п.Нива Питерского района Саратовской области»), муниципальное общеобразовательного учреждения «Средняя общеобразовательная школа с.Запрудное Питерского района Саратовской области» (далее – МОУ «СОШ с.Запрудное Питерского района Саратовской области»), муниципального общеобразовательного учреждения «Средняя общеобразовательная школа с.Новотулка Питерского района Саратовской области» (далее – МОУ «СОШ с.Новотулка Питерского района Саратовской области»), муниципального общеобразовательного учреждения «Средняя общеобразовательная школа села Козловка Питерского района Саратовской области» (далее – МОУ «СОШ с.Козловка Питерского района Саратовской области</w:t>
      </w:r>
      <w:r w:rsidR="00B55898">
        <w:rPr>
          <w:rFonts w:ascii="Times New Roman" w:hAnsi="Times New Roman" w:cs="Times New Roman"/>
          <w:bCs/>
          <w:color w:val="000000"/>
          <w:sz w:val="28"/>
          <w:szCs w:val="28"/>
        </w:rPr>
        <w:t>»), муниципального общеобразовательного учреждения «Средняя общеобразовательная школа поселка</w:t>
      </w:r>
      <w:r w:rsidR="007C60E3">
        <w:rPr>
          <w:rFonts w:ascii="Times New Roman" w:hAnsi="Times New Roman" w:cs="Times New Roman"/>
          <w:bCs/>
          <w:color w:val="000000"/>
          <w:sz w:val="28"/>
          <w:szCs w:val="28"/>
        </w:rPr>
        <w:t xml:space="preserve"> Трудовик Питерского района Саратовской области</w:t>
      </w:r>
      <w:r w:rsidR="005D1420">
        <w:rPr>
          <w:rFonts w:ascii="Times New Roman" w:hAnsi="Times New Roman" w:cs="Times New Roman"/>
          <w:bCs/>
          <w:color w:val="000000"/>
          <w:sz w:val="28"/>
          <w:szCs w:val="28"/>
        </w:rPr>
        <w:t>» (далее – МОУ «СОШ п.Трудовик Питерского района Саратовской области»), муниципального общеобразовательного учреждения «Средняя общеобразовательная школа с.Алексашкино Питерского района Саратовской области» (далее – МОУ «СОШ с.Алексашкино Питерского района Саратовской области») в соответствии с передаточными актами.</w:t>
      </w:r>
    </w:p>
    <w:p w:rsidR="005D1420" w:rsidRDefault="005D1420"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 Сохранить за МОУ «СОШ с.Питерка Питерского района Саратовской области» основные цели деятельности: реализация основных общеобразовательных программ начального общего образования, основного общего образования и среднего общего образования.</w:t>
      </w:r>
    </w:p>
    <w:p w:rsidR="005D1420" w:rsidRDefault="005D1420"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 Утвердить План мероприятий по реорганизации МОУ «СОШ с.Питерка Питерского района Саратовской области» в форме присоединения к нему МОУ «СОШ с.Агафоновка Питерского района Саратовской области», МОУ «СОШ с.Нариманово Питерского района Саратовской области», МОУ «СОШ с.Малый Узень Питерского района Саратовской области, МОУ «СОШ п.Нива Питерского района Саратовской области, МОУ «СОШ с.Запрудное Питерского района Саратовской области, МОУ «СОШ с.Новотулка</w:t>
      </w:r>
      <w:r w:rsidR="00E326FD">
        <w:rPr>
          <w:rFonts w:ascii="Times New Roman" w:hAnsi="Times New Roman" w:cs="Times New Roman"/>
          <w:bCs/>
          <w:color w:val="000000"/>
          <w:sz w:val="28"/>
          <w:szCs w:val="28"/>
        </w:rPr>
        <w:t xml:space="preserve"> Питерского района Саратовской области, МОУ</w:t>
      </w:r>
      <w:r w:rsidR="00BD6CFD">
        <w:rPr>
          <w:rFonts w:ascii="Times New Roman" w:hAnsi="Times New Roman" w:cs="Times New Roman"/>
          <w:bCs/>
          <w:color w:val="000000"/>
          <w:sz w:val="28"/>
          <w:szCs w:val="28"/>
        </w:rPr>
        <w:t xml:space="preserve"> «СОШ с.Козловка Питерского района Саратовской области, МОУ «СОШ п.Трудовик Питерского района Саратовской области, МОУ «СОШ с.Алексашкино Питерского района Саратовской области согласно приложению.</w:t>
      </w:r>
    </w:p>
    <w:p w:rsidR="00BD6CFD" w:rsidRDefault="00BD6CFD"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 Директору МОУ «СОШ с.Питерка Питерского района Саратовской области» Захаровой А.А. выступить заявителем при внесении сведений о начале процедуры реорганизации.</w:t>
      </w:r>
    </w:p>
    <w:p w:rsidR="00BD6CFD" w:rsidRDefault="00BD6CFD"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 Муниципальному учреждению Управление образования администрации Питерского муниципального района Саратовской области совместно с руководителями реорганизуемых учреждений провести необходимые организационно-правовые мероприятия, связанные с реорганизацией.</w:t>
      </w:r>
    </w:p>
    <w:p w:rsidR="00BD6CFD" w:rsidRDefault="00BD6CFD" w:rsidP="00674F6A">
      <w:pPr>
        <w:spacing w:after="0" w:line="240" w:lineRule="auto"/>
        <w:ind w:right="282"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8. 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Pr="00BD6CFD">
        <w:rPr>
          <w:rFonts w:ascii="Times New Roman" w:hAnsi="Times New Roman" w:cs="Times New Roman"/>
          <w:bCs/>
          <w:color w:val="000000"/>
          <w:sz w:val="28"/>
          <w:szCs w:val="28"/>
          <w:lang w:val="en-US"/>
        </w:rPr>
        <w:t>http</w:t>
      </w:r>
      <w:r w:rsidRPr="00BD6CFD">
        <w:rPr>
          <w:rFonts w:ascii="Times New Roman" w:hAnsi="Times New Roman" w:cs="Times New Roman"/>
          <w:bCs/>
          <w:color w:val="000000"/>
          <w:sz w:val="28"/>
          <w:szCs w:val="28"/>
        </w:rPr>
        <w:t>://питерка.рф/</w:t>
      </w:r>
      <w:r>
        <w:rPr>
          <w:rFonts w:ascii="Times New Roman" w:hAnsi="Times New Roman" w:cs="Times New Roman"/>
          <w:bCs/>
          <w:color w:val="000000"/>
          <w:sz w:val="28"/>
          <w:szCs w:val="28"/>
        </w:rPr>
        <w:t>.</w:t>
      </w:r>
    </w:p>
    <w:p w:rsidR="00BD6CFD" w:rsidRPr="00BD6CFD" w:rsidRDefault="00BD6CFD" w:rsidP="00674F6A">
      <w:pPr>
        <w:spacing w:after="0" w:line="240" w:lineRule="auto"/>
        <w:ind w:right="282" w:firstLine="851"/>
        <w:jc w:val="both"/>
        <w:rPr>
          <w:rFonts w:ascii="Times New Roman" w:hAnsi="Times New Roman" w:cs="Times New Roman"/>
          <w:sz w:val="28"/>
          <w:szCs w:val="28"/>
        </w:rPr>
      </w:pPr>
      <w:r>
        <w:rPr>
          <w:rFonts w:ascii="Times New Roman" w:hAnsi="Times New Roman" w:cs="Times New Roman"/>
          <w:sz w:val="28"/>
          <w:szCs w:val="28"/>
        </w:rPr>
        <w:lastRenderedPageBreak/>
        <w:t>9. 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w:t>
      </w:r>
    </w:p>
    <w:p w:rsidR="00C27CDD" w:rsidRDefault="00C27CDD" w:rsidP="00674F6A">
      <w:pPr>
        <w:pStyle w:val="a6"/>
        <w:ind w:right="282"/>
        <w:jc w:val="both"/>
        <w:rPr>
          <w:rFonts w:ascii="Times New Roman" w:hAnsi="Times New Roman" w:cs="Times New Roman"/>
          <w:sz w:val="28"/>
          <w:szCs w:val="28"/>
        </w:rPr>
      </w:pPr>
    </w:p>
    <w:p w:rsidR="00A73726" w:rsidRDefault="00A73726" w:rsidP="00674F6A">
      <w:pPr>
        <w:pStyle w:val="a6"/>
        <w:ind w:right="282"/>
        <w:jc w:val="both"/>
        <w:rPr>
          <w:rFonts w:ascii="Times New Roman" w:hAnsi="Times New Roman" w:cs="Times New Roman"/>
          <w:sz w:val="28"/>
          <w:szCs w:val="28"/>
        </w:rPr>
      </w:pPr>
    </w:p>
    <w:p w:rsidR="00A73726" w:rsidRPr="00302297" w:rsidRDefault="00A73726" w:rsidP="00674F6A">
      <w:pPr>
        <w:pStyle w:val="a6"/>
        <w:ind w:right="282"/>
        <w:jc w:val="both"/>
        <w:rPr>
          <w:rFonts w:ascii="Times New Roman" w:hAnsi="Times New Roman" w:cs="Times New Roman"/>
          <w:sz w:val="28"/>
          <w:szCs w:val="28"/>
        </w:rPr>
      </w:pPr>
    </w:p>
    <w:p w:rsidR="00BD6CFD" w:rsidRDefault="00C27CDD">
      <w:pPr>
        <w:spacing w:after="0" w:line="240" w:lineRule="auto"/>
        <w:rPr>
          <w:rFonts w:ascii="Times New Roman" w:hAnsi="Times New Roman" w:cs="Times New Roman"/>
          <w:sz w:val="28"/>
          <w:szCs w:val="28"/>
        </w:rPr>
      </w:pPr>
      <w:r w:rsidRPr="00302297">
        <w:rPr>
          <w:rFonts w:ascii="Times New Roman" w:hAnsi="Times New Roman" w:cs="Times New Roman"/>
          <w:sz w:val="28"/>
          <w:szCs w:val="28"/>
        </w:rPr>
        <w:t xml:space="preserve">Главам </w:t>
      </w:r>
      <w:r w:rsidR="00674F6A">
        <w:rPr>
          <w:rFonts w:ascii="Times New Roman" w:hAnsi="Times New Roman" w:cs="Times New Roman"/>
          <w:sz w:val="28"/>
          <w:szCs w:val="28"/>
        </w:rPr>
        <w:t xml:space="preserve">муниципального района   </w:t>
      </w:r>
      <w:r w:rsidRPr="00302297">
        <w:rPr>
          <w:rFonts w:ascii="Times New Roman" w:hAnsi="Times New Roman" w:cs="Times New Roman"/>
          <w:sz w:val="28"/>
          <w:szCs w:val="28"/>
        </w:rPr>
        <w:t xml:space="preserve">        </w:t>
      </w:r>
      <w:r w:rsidR="00BD6CFD">
        <w:rPr>
          <w:rFonts w:ascii="Times New Roman" w:hAnsi="Times New Roman" w:cs="Times New Roman"/>
          <w:sz w:val="28"/>
          <w:szCs w:val="28"/>
        </w:rPr>
        <w:t xml:space="preserve">                                                 А.А. Рябов</w:t>
      </w:r>
      <w:r w:rsidR="00BD6CFD">
        <w:rPr>
          <w:rFonts w:ascii="Times New Roman" w:hAnsi="Times New Roman" w:cs="Times New Roman"/>
          <w:sz w:val="28"/>
          <w:szCs w:val="28"/>
        </w:rPr>
        <w:br w:type="page"/>
      </w:r>
    </w:p>
    <w:p w:rsidR="00274E72" w:rsidRDefault="00BD6CFD" w:rsidP="001F0645">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 администрации муниципального района от 14 апреля 2022 года №</w:t>
      </w:r>
      <w:r w:rsidR="001F0645">
        <w:rPr>
          <w:rFonts w:ascii="Times New Roman" w:hAnsi="Times New Roman" w:cs="Times New Roman"/>
          <w:sz w:val="28"/>
          <w:szCs w:val="28"/>
        </w:rPr>
        <w:t>136</w:t>
      </w:r>
    </w:p>
    <w:p w:rsidR="00D86F3C" w:rsidRDefault="00D86F3C">
      <w:pPr>
        <w:spacing w:after="0" w:line="240" w:lineRule="auto"/>
        <w:rPr>
          <w:rFonts w:ascii="Times New Roman" w:hAnsi="Times New Roman" w:cs="Times New Roman"/>
          <w:sz w:val="28"/>
          <w:szCs w:val="28"/>
        </w:rPr>
      </w:pPr>
    </w:p>
    <w:p w:rsidR="00BD6CFD" w:rsidRDefault="00BD6CFD">
      <w:pPr>
        <w:spacing w:after="0" w:line="240" w:lineRule="auto"/>
        <w:rPr>
          <w:rFonts w:ascii="Times New Roman" w:hAnsi="Times New Roman" w:cs="Times New Roman"/>
          <w:sz w:val="28"/>
          <w:szCs w:val="28"/>
        </w:rPr>
      </w:pPr>
    </w:p>
    <w:p w:rsidR="00BD6CFD" w:rsidRDefault="00BD6CFD" w:rsidP="00BD6C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BD6CFD" w:rsidRDefault="00BD6CFD" w:rsidP="00BD6C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организационных мероприятий по реорганизации в форме присоединения муниципальных общеобразовательных организаций Питерского муниципального района Саратовской области</w:t>
      </w:r>
    </w:p>
    <w:p w:rsidR="00BD6CFD" w:rsidRDefault="00BD6CFD" w:rsidP="00BD6CFD">
      <w:pPr>
        <w:spacing w:after="0" w:line="240" w:lineRule="auto"/>
        <w:jc w:val="center"/>
        <w:rPr>
          <w:rFonts w:ascii="Times New Roman" w:hAnsi="Times New Roman" w:cs="Times New Roman"/>
          <w:sz w:val="28"/>
          <w:szCs w:val="28"/>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260"/>
        <w:gridCol w:w="2690"/>
        <w:gridCol w:w="2869"/>
      </w:tblGrid>
      <w:tr w:rsidR="00BD6CFD" w:rsidTr="00A16DD2">
        <w:trPr>
          <w:trHeight w:val="589"/>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260" w:type="dxa"/>
          </w:tcPr>
          <w:p w:rsidR="00BD6CFD" w:rsidRDefault="00A16DD2"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Необходимые мероприятия</w:t>
            </w:r>
          </w:p>
        </w:tc>
        <w:tc>
          <w:tcPr>
            <w:tcW w:w="2690" w:type="dxa"/>
          </w:tcPr>
          <w:p w:rsidR="00BD6CFD" w:rsidRDefault="00A16DD2"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Сроки исполнения</w:t>
            </w:r>
          </w:p>
        </w:tc>
        <w:tc>
          <w:tcPr>
            <w:tcW w:w="2731" w:type="dxa"/>
          </w:tcPr>
          <w:p w:rsidR="00BD6CFD" w:rsidRDefault="00A16DD2"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Исполнитель</w:t>
            </w:r>
          </w:p>
        </w:tc>
      </w:tr>
      <w:tr w:rsidR="00BD6CFD" w:rsidTr="00A16DD2">
        <w:trPr>
          <w:trHeight w:val="686"/>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BD6CFD" w:rsidRDefault="00A16DD2"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в Межрайонную ИФНС России в установленном порядке уведомления о начале процедуры реорганизации</w:t>
            </w:r>
          </w:p>
        </w:tc>
        <w:tc>
          <w:tcPr>
            <w:tcW w:w="2690" w:type="dxa"/>
          </w:tcPr>
          <w:p w:rsidR="00BD6CFD" w:rsidRDefault="00A16DD2"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течении 3 рабочих дней после</w:t>
            </w:r>
            <w:r w:rsidR="004154F5">
              <w:rPr>
                <w:rFonts w:ascii="Times New Roman" w:hAnsi="Times New Roman" w:cs="Times New Roman"/>
                <w:sz w:val="28"/>
                <w:szCs w:val="28"/>
              </w:rPr>
              <w:t xml:space="preserve"> даты подписания постановления о реорганизации</w:t>
            </w:r>
          </w:p>
        </w:tc>
        <w:tc>
          <w:tcPr>
            <w:tcW w:w="2731"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МОУ «СОШ с.Питерка Питерского района Саратовской области»</w:t>
            </w:r>
          </w:p>
        </w:tc>
      </w:tr>
      <w:tr w:rsidR="00BD6CFD" w:rsidTr="00A16DD2">
        <w:trPr>
          <w:trHeight w:val="1155"/>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BD6CFD" w:rsidRDefault="00A16DD2"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Публикация сведений о реорганизации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p>
        </w:tc>
        <w:tc>
          <w:tcPr>
            <w:tcW w:w="269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течении трех рабочих дней с даты принятия решения о реорганизации</w:t>
            </w:r>
          </w:p>
        </w:tc>
        <w:tc>
          <w:tcPr>
            <w:tcW w:w="2731"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МОУ «СОШ с.Питерка Питерского района Саратовской области»</w:t>
            </w:r>
          </w:p>
        </w:tc>
      </w:tr>
      <w:tr w:rsidR="00BD6CFD" w:rsidTr="00A16DD2">
        <w:trPr>
          <w:trHeight w:val="670"/>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Публикация в журнале «Вестник государственной регистрации» сообщения о реорганизации</w:t>
            </w:r>
          </w:p>
        </w:tc>
        <w:tc>
          <w:tcPr>
            <w:tcW w:w="269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внесения в ЕГРЮЛ записи о начале процедуры реорганизации дважды, с периодичностью один раз в месяц</w:t>
            </w:r>
          </w:p>
        </w:tc>
        <w:tc>
          <w:tcPr>
            <w:tcW w:w="2731"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МОУ «СОШ с.Питерка Питерского района Саратовской области»</w:t>
            </w:r>
          </w:p>
        </w:tc>
      </w:tr>
      <w:tr w:rsidR="00BD6CFD" w:rsidTr="00A16DD2">
        <w:trPr>
          <w:trHeight w:val="951"/>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Письменное уведомление кредиторов</w:t>
            </w:r>
          </w:p>
        </w:tc>
        <w:tc>
          <w:tcPr>
            <w:tcW w:w="269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течении 5 рабочих дней после даты направления уведомления в налоговый орган о начале процедуры реорганизации</w:t>
            </w:r>
          </w:p>
        </w:tc>
        <w:tc>
          <w:tcPr>
            <w:tcW w:w="2731"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МОУ «СОШ с.Питерка Питерского района Саратовской области» и присоединяемые общеобразовательные </w:t>
            </w:r>
            <w:r>
              <w:rPr>
                <w:rFonts w:ascii="Times New Roman" w:hAnsi="Times New Roman" w:cs="Times New Roman"/>
                <w:sz w:val="28"/>
                <w:szCs w:val="28"/>
              </w:rPr>
              <w:lastRenderedPageBreak/>
              <w:t>организации</w:t>
            </w:r>
          </w:p>
        </w:tc>
      </w:tr>
      <w:tr w:rsidR="00BD6CFD" w:rsidTr="00A16DD2">
        <w:trPr>
          <w:trHeight w:val="1021"/>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26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мероприятий, связанных с соблюдением трудовых прав работников, в порядке, предусмотренном трудовым законодательством</w:t>
            </w:r>
          </w:p>
        </w:tc>
        <w:tc>
          <w:tcPr>
            <w:tcW w:w="269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сроки, предусмотренные трудовым законодательством</w:t>
            </w:r>
          </w:p>
        </w:tc>
        <w:tc>
          <w:tcPr>
            <w:tcW w:w="2731"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МОУ «СОШ с.Питерка Питерского района Саратовской области» и присоединяемые общеобразовательные организации</w:t>
            </w:r>
          </w:p>
        </w:tc>
      </w:tr>
      <w:tr w:rsidR="00BD6CFD" w:rsidTr="00A16DD2">
        <w:trPr>
          <w:trHeight w:val="1021"/>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Устава в новой редакции, регистрация изменений в учредительном документе</w:t>
            </w:r>
          </w:p>
        </w:tc>
        <w:tc>
          <w:tcPr>
            <w:tcW w:w="2690" w:type="dxa"/>
          </w:tcPr>
          <w:p w:rsidR="00BD6CFD" w:rsidRDefault="004154F5"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завершения 2-х месяцев после подписания постановления о реорганизации</w:t>
            </w:r>
          </w:p>
        </w:tc>
        <w:tc>
          <w:tcPr>
            <w:tcW w:w="2731"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МОУ «СОШ с.Питерка Питерского района Саратовской области»</w:t>
            </w:r>
          </w:p>
        </w:tc>
      </w:tr>
      <w:tr w:rsidR="00BD6CFD" w:rsidTr="00A16DD2">
        <w:trPr>
          <w:trHeight w:val="770"/>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инвентаризации имущества и финансовых обязательств</w:t>
            </w:r>
          </w:p>
        </w:tc>
        <w:tc>
          <w:tcPr>
            <w:tcW w:w="269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истечении 1 месяца после последней публикации в Вестнике государственной регистрации и до утверждения передаточного акта</w:t>
            </w:r>
          </w:p>
        </w:tc>
        <w:tc>
          <w:tcPr>
            <w:tcW w:w="2731"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 «ЦБ» УО, присоединяемые общеобразовательные организации</w:t>
            </w:r>
          </w:p>
        </w:tc>
      </w:tr>
      <w:tr w:rsidR="00BD6CFD" w:rsidTr="00A16DD2">
        <w:trPr>
          <w:trHeight w:val="971"/>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Утверждение договора о присоединении и передаточного акта</w:t>
            </w:r>
          </w:p>
        </w:tc>
        <w:tc>
          <w:tcPr>
            <w:tcW w:w="269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истечении 1 месяца после последней публикации в Вестнике государственной регистрации</w:t>
            </w:r>
          </w:p>
        </w:tc>
        <w:tc>
          <w:tcPr>
            <w:tcW w:w="2731"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МОУ «СОШ с.Питерка Питерского района Саратовской области» и присоединяемые общеобразовательные организации</w:t>
            </w:r>
          </w:p>
        </w:tc>
      </w:tr>
      <w:tr w:rsidR="00BD6CFD" w:rsidTr="00A16DD2">
        <w:trPr>
          <w:trHeight w:val="804"/>
        </w:trPr>
        <w:tc>
          <w:tcPr>
            <w:tcW w:w="561" w:type="dxa"/>
          </w:tcPr>
          <w:p w:rsidR="00BD6CFD" w:rsidRDefault="00BD6CFD"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в ИФНС в установленном порядке заявления о государственной регистрации в связи с завершением реорганизации юридического лица</w:t>
            </w:r>
          </w:p>
        </w:tc>
        <w:tc>
          <w:tcPr>
            <w:tcW w:w="269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истечении 1 месяца после последней публикации в Вестнике государственной регистрации</w:t>
            </w:r>
          </w:p>
        </w:tc>
        <w:tc>
          <w:tcPr>
            <w:tcW w:w="2731"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МОУ «СОШ с.Питерка Питерского района Саратовской области» и присоединяемые общеобразовательные организации</w:t>
            </w:r>
          </w:p>
        </w:tc>
      </w:tr>
      <w:tr w:rsidR="00BD6CFD" w:rsidTr="00A16DD2">
        <w:trPr>
          <w:trHeight w:val="937"/>
        </w:trPr>
        <w:tc>
          <w:tcPr>
            <w:tcW w:w="561" w:type="dxa"/>
          </w:tcPr>
          <w:p w:rsidR="00BD6CFD" w:rsidRDefault="00B0159B"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Оформление трудовых отношений с работниками </w:t>
            </w:r>
            <w:r>
              <w:rPr>
                <w:rFonts w:ascii="Times New Roman" w:hAnsi="Times New Roman" w:cs="Times New Roman"/>
                <w:sz w:val="28"/>
                <w:szCs w:val="28"/>
              </w:rPr>
              <w:lastRenderedPageBreak/>
              <w:t>присоединяемых юридических лиц (оформление дополнительных соглашений к трудовым договорам, записи в трудовых книжках о реорганизации)</w:t>
            </w:r>
          </w:p>
        </w:tc>
        <w:tc>
          <w:tcPr>
            <w:tcW w:w="269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 момента внесения в ЕГРЮЛ записи о прекращении </w:t>
            </w:r>
            <w:r>
              <w:rPr>
                <w:rFonts w:ascii="Times New Roman" w:hAnsi="Times New Roman" w:cs="Times New Roman"/>
                <w:sz w:val="28"/>
                <w:szCs w:val="28"/>
              </w:rPr>
              <w:lastRenderedPageBreak/>
              <w:t>деятельности присоединенных юридических лиц</w:t>
            </w:r>
          </w:p>
        </w:tc>
        <w:tc>
          <w:tcPr>
            <w:tcW w:w="2731"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МОУ «СОШ с.Питерка Питерского района </w:t>
            </w:r>
            <w:r>
              <w:rPr>
                <w:rFonts w:ascii="Times New Roman" w:hAnsi="Times New Roman" w:cs="Times New Roman"/>
                <w:sz w:val="28"/>
                <w:szCs w:val="28"/>
              </w:rPr>
              <w:lastRenderedPageBreak/>
              <w:t>Саратовской области»</w:t>
            </w:r>
          </w:p>
        </w:tc>
      </w:tr>
      <w:tr w:rsidR="00BD6CFD" w:rsidTr="00A16DD2">
        <w:trPr>
          <w:trHeight w:val="1390"/>
        </w:trPr>
        <w:tc>
          <w:tcPr>
            <w:tcW w:w="561" w:type="dxa"/>
          </w:tcPr>
          <w:p w:rsidR="00BD6CFD" w:rsidRDefault="00B0159B" w:rsidP="001F06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26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Извещение о завершении реорганизации учреждения Министерство образования Саратовской области</w:t>
            </w:r>
          </w:p>
        </w:tc>
        <w:tc>
          <w:tcPr>
            <w:tcW w:w="2690"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3-дневный срок</w:t>
            </w:r>
          </w:p>
        </w:tc>
        <w:tc>
          <w:tcPr>
            <w:tcW w:w="2731" w:type="dxa"/>
          </w:tcPr>
          <w:p w:rsidR="00BD6CFD" w:rsidRDefault="00B0159B" w:rsidP="001F0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 Управление образования</w:t>
            </w:r>
          </w:p>
        </w:tc>
      </w:tr>
    </w:tbl>
    <w:p w:rsidR="00BD6CFD" w:rsidRDefault="00BD6CFD" w:rsidP="00BD6CFD">
      <w:pPr>
        <w:spacing w:after="0" w:line="240" w:lineRule="auto"/>
        <w:jc w:val="center"/>
        <w:rPr>
          <w:rFonts w:ascii="Times New Roman" w:hAnsi="Times New Roman" w:cs="Times New Roman"/>
          <w:sz w:val="28"/>
          <w:szCs w:val="28"/>
        </w:rPr>
      </w:pPr>
    </w:p>
    <w:p w:rsidR="00BD6CFD" w:rsidRDefault="00BD6CFD" w:rsidP="00BD6CFD">
      <w:pPr>
        <w:spacing w:after="0" w:line="240" w:lineRule="auto"/>
        <w:jc w:val="center"/>
        <w:rPr>
          <w:rFonts w:ascii="Times New Roman" w:hAnsi="Times New Roman" w:cs="Times New Roman"/>
          <w:sz w:val="28"/>
          <w:szCs w:val="28"/>
        </w:rPr>
      </w:pPr>
    </w:p>
    <w:p w:rsidR="00BD6CFD" w:rsidRDefault="00BD6CFD" w:rsidP="00BD6CFD">
      <w:pPr>
        <w:spacing w:after="0" w:line="240" w:lineRule="auto"/>
        <w:jc w:val="center"/>
        <w:rPr>
          <w:rFonts w:ascii="Times New Roman" w:hAnsi="Times New Roman" w:cs="Times New Roman"/>
          <w:sz w:val="28"/>
          <w:szCs w:val="28"/>
        </w:rPr>
      </w:pPr>
    </w:p>
    <w:p w:rsidR="00BD6CFD" w:rsidRDefault="00BD6CFD" w:rsidP="001B048B">
      <w:pPr>
        <w:spacing w:after="0" w:line="240" w:lineRule="auto"/>
        <w:rPr>
          <w:rFonts w:ascii="Times New Roman" w:hAnsi="Times New Roman" w:cs="Times New Roman"/>
          <w:sz w:val="28"/>
          <w:szCs w:val="28"/>
        </w:rPr>
      </w:pPr>
    </w:p>
    <w:tbl>
      <w:tblPr>
        <w:tblStyle w:val="a5"/>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4252"/>
      </w:tblGrid>
      <w:tr w:rsidR="00D86F3C" w:rsidTr="001F0645">
        <w:trPr>
          <w:trHeight w:val="935"/>
        </w:trPr>
        <w:tc>
          <w:tcPr>
            <w:tcW w:w="5103" w:type="dxa"/>
          </w:tcPr>
          <w:p w:rsidR="00D86F3C" w:rsidRDefault="00D86F3C" w:rsidP="00AA7FEF">
            <w:pPr>
              <w:tabs>
                <w:tab w:val="left" w:pos="4454"/>
              </w:tabs>
              <w:spacing w:after="0" w:line="240" w:lineRule="auto"/>
              <w:jc w:val="both"/>
              <w:rPr>
                <w:rFonts w:ascii="Times New Roman CYR" w:hAnsi="Times New Roman CYR" w:cs="Times New Roman CYR"/>
                <w:sz w:val="28"/>
                <w:szCs w:val="28"/>
              </w:rPr>
            </w:pPr>
          </w:p>
          <w:p w:rsidR="00D86F3C" w:rsidRDefault="00D86F3C" w:rsidP="00644782">
            <w:pPr>
              <w:tabs>
                <w:tab w:val="left" w:pos="4454"/>
              </w:tabs>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252" w:type="dxa"/>
          </w:tcPr>
          <w:p w:rsidR="00D86F3C" w:rsidRDefault="00D86F3C" w:rsidP="00AA7FEF">
            <w:pPr>
              <w:tabs>
                <w:tab w:val="left" w:pos="4454"/>
              </w:tabs>
              <w:spacing w:after="0" w:line="240" w:lineRule="auto"/>
              <w:jc w:val="center"/>
              <w:rPr>
                <w:rFonts w:ascii="Times New Roman CYR" w:hAnsi="Times New Roman CYR" w:cs="Times New Roman CYR"/>
                <w:sz w:val="28"/>
                <w:szCs w:val="28"/>
              </w:rPr>
            </w:pPr>
          </w:p>
          <w:p w:rsidR="00D86F3C" w:rsidRDefault="00D86F3C" w:rsidP="00AA7FEF">
            <w:pPr>
              <w:tabs>
                <w:tab w:val="left" w:pos="4454"/>
              </w:tabs>
              <w:spacing w:after="0" w:line="240" w:lineRule="auto"/>
              <w:jc w:val="center"/>
              <w:rPr>
                <w:rFonts w:ascii="Times New Roman CYR" w:hAnsi="Times New Roman CYR" w:cs="Times New Roman CYR"/>
                <w:sz w:val="28"/>
                <w:szCs w:val="28"/>
              </w:rPr>
            </w:pPr>
          </w:p>
          <w:p w:rsidR="00D86F3C" w:rsidRDefault="00D86F3C" w:rsidP="00AA7FEF">
            <w:pPr>
              <w:tabs>
                <w:tab w:val="left" w:pos="4454"/>
              </w:tabs>
              <w:spacing w:after="0" w:line="240" w:lineRule="auto"/>
              <w:jc w:val="center"/>
              <w:rPr>
                <w:rFonts w:ascii="Times New Roman CYR" w:hAnsi="Times New Roman CYR" w:cs="Times New Roman CYR"/>
                <w:sz w:val="28"/>
                <w:szCs w:val="28"/>
              </w:rPr>
            </w:pPr>
          </w:p>
          <w:p w:rsidR="00D86F3C" w:rsidRDefault="00D86F3C" w:rsidP="00644782">
            <w:pPr>
              <w:tabs>
                <w:tab w:val="left" w:pos="4454"/>
              </w:tabs>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44782">
              <w:rPr>
                <w:rFonts w:ascii="Times New Roman CYR" w:hAnsi="Times New Roman CYR" w:cs="Times New Roman CYR"/>
                <w:sz w:val="28"/>
                <w:szCs w:val="28"/>
              </w:rPr>
              <w:t xml:space="preserve">  </w:t>
            </w:r>
            <w:r w:rsidR="001B048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А.П. Зацепин</w:t>
            </w:r>
          </w:p>
        </w:tc>
      </w:tr>
    </w:tbl>
    <w:p w:rsidR="00E326FD" w:rsidRPr="00E326FD" w:rsidRDefault="00E326FD" w:rsidP="00E326FD">
      <w:pPr>
        <w:tabs>
          <w:tab w:val="left" w:pos="3402"/>
        </w:tabs>
        <w:spacing w:after="0" w:line="240" w:lineRule="auto"/>
        <w:jc w:val="both"/>
        <w:rPr>
          <w:rFonts w:ascii="Times New Roman" w:hAnsi="Times New Roman" w:cs="Times New Roman"/>
          <w:sz w:val="28"/>
          <w:szCs w:val="28"/>
        </w:rPr>
      </w:pPr>
    </w:p>
    <w:sectPr w:rsidR="00E326FD" w:rsidRPr="00E326FD" w:rsidSect="004D420C">
      <w:footerReference w:type="default" r:id="rId9"/>
      <w:pgSz w:w="11907" w:h="16839" w:code="9"/>
      <w:pgMar w:top="993" w:right="850" w:bottom="993"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FC4" w:rsidRDefault="00652FC4" w:rsidP="006823C3">
      <w:pPr>
        <w:spacing w:after="0" w:line="240" w:lineRule="auto"/>
      </w:pPr>
      <w:r>
        <w:separator/>
      </w:r>
    </w:p>
  </w:endnote>
  <w:endnote w:type="continuationSeparator" w:id="0">
    <w:p w:rsidR="00652FC4" w:rsidRDefault="00652FC4"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396"/>
      <w:docPartObj>
        <w:docPartGallery w:val="Page Numbers (Bottom of Page)"/>
        <w:docPartUnique/>
      </w:docPartObj>
    </w:sdtPr>
    <w:sdtContent>
      <w:p w:rsidR="00B0159B" w:rsidRDefault="00B0159B">
        <w:pPr>
          <w:pStyle w:val="ae"/>
          <w:jc w:val="right"/>
        </w:pPr>
        <w:r>
          <w:rPr>
            <w:noProof/>
          </w:rPr>
          <w:fldChar w:fldCharType="begin"/>
        </w:r>
        <w:r>
          <w:rPr>
            <w:noProof/>
          </w:rPr>
          <w:instrText xml:space="preserve"> PAGE   \* MERGEFORMAT </w:instrText>
        </w:r>
        <w:r>
          <w:rPr>
            <w:noProof/>
          </w:rPr>
          <w:fldChar w:fldCharType="separate"/>
        </w:r>
        <w:r w:rsidR="001F0645">
          <w:rPr>
            <w:noProof/>
          </w:rPr>
          <w:t>2</w:t>
        </w:r>
        <w:r>
          <w:rPr>
            <w:noProof/>
          </w:rPr>
          <w:fldChar w:fldCharType="end"/>
        </w:r>
      </w:p>
    </w:sdtContent>
  </w:sdt>
  <w:p w:rsidR="00B0159B" w:rsidRDefault="00B0159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FC4" w:rsidRDefault="00652FC4" w:rsidP="006823C3">
      <w:pPr>
        <w:spacing w:after="0" w:line="240" w:lineRule="auto"/>
      </w:pPr>
      <w:r>
        <w:separator/>
      </w:r>
    </w:p>
  </w:footnote>
  <w:footnote w:type="continuationSeparator" w:id="0">
    <w:p w:rsidR="00652FC4" w:rsidRDefault="00652FC4"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378B"/>
    <w:rsid w:val="00003F98"/>
    <w:rsid w:val="00004A64"/>
    <w:rsid w:val="00004B9D"/>
    <w:rsid w:val="00004D6A"/>
    <w:rsid w:val="00005623"/>
    <w:rsid w:val="0000574A"/>
    <w:rsid w:val="000156AE"/>
    <w:rsid w:val="00016109"/>
    <w:rsid w:val="00024280"/>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55F6"/>
    <w:rsid w:val="00066200"/>
    <w:rsid w:val="00066C73"/>
    <w:rsid w:val="00073FEF"/>
    <w:rsid w:val="00074952"/>
    <w:rsid w:val="0007616E"/>
    <w:rsid w:val="00076AAA"/>
    <w:rsid w:val="000775CD"/>
    <w:rsid w:val="0008290F"/>
    <w:rsid w:val="00082A68"/>
    <w:rsid w:val="0008478C"/>
    <w:rsid w:val="00085BA6"/>
    <w:rsid w:val="00087F38"/>
    <w:rsid w:val="00092A20"/>
    <w:rsid w:val="0009380E"/>
    <w:rsid w:val="000943A2"/>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65D"/>
    <w:rsid w:val="000D5D9B"/>
    <w:rsid w:val="000D5E17"/>
    <w:rsid w:val="000D6C54"/>
    <w:rsid w:val="000D779A"/>
    <w:rsid w:val="000E4C62"/>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1B4"/>
    <w:rsid w:val="00110A8E"/>
    <w:rsid w:val="00112618"/>
    <w:rsid w:val="0011387F"/>
    <w:rsid w:val="00113D7C"/>
    <w:rsid w:val="0011405C"/>
    <w:rsid w:val="00115C4C"/>
    <w:rsid w:val="00116BFB"/>
    <w:rsid w:val="0011771F"/>
    <w:rsid w:val="001225D3"/>
    <w:rsid w:val="00122EBB"/>
    <w:rsid w:val="00126EB3"/>
    <w:rsid w:val="00133426"/>
    <w:rsid w:val="001453C5"/>
    <w:rsid w:val="0014668B"/>
    <w:rsid w:val="00146C36"/>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048B"/>
    <w:rsid w:val="001B1F15"/>
    <w:rsid w:val="001B5532"/>
    <w:rsid w:val="001B6697"/>
    <w:rsid w:val="001B6BAB"/>
    <w:rsid w:val="001C09CF"/>
    <w:rsid w:val="001C2C2A"/>
    <w:rsid w:val="001D03A1"/>
    <w:rsid w:val="001D4709"/>
    <w:rsid w:val="001D4C18"/>
    <w:rsid w:val="001E1F67"/>
    <w:rsid w:val="001E796C"/>
    <w:rsid w:val="001F0645"/>
    <w:rsid w:val="001F0CCC"/>
    <w:rsid w:val="001F1396"/>
    <w:rsid w:val="001F1881"/>
    <w:rsid w:val="001F1F5E"/>
    <w:rsid w:val="002014C6"/>
    <w:rsid w:val="002027B7"/>
    <w:rsid w:val="00206A3B"/>
    <w:rsid w:val="002101A1"/>
    <w:rsid w:val="00214C3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71BF5"/>
    <w:rsid w:val="0027415D"/>
    <w:rsid w:val="002749CA"/>
    <w:rsid w:val="00274E72"/>
    <w:rsid w:val="0027660C"/>
    <w:rsid w:val="00281F62"/>
    <w:rsid w:val="00282466"/>
    <w:rsid w:val="00282EBE"/>
    <w:rsid w:val="00283282"/>
    <w:rsid w:val="00285233"/>
    <w:rsid w:val="002870C5"/>
    <w:rsid w:val="00291C04"/>
    <w:rsid w:val="00295ED0"/>
    <w:rsid w:val="0029671B"/>
    <w:rsid w:val="00296F61"/>
    <w:rsid w:val="00297A20"/>
    <w:rsid w:val="002A2134"/>
    <w:rsid w:val="002B5EC5"/>
    <w:rsid w:val="002B6A8B"/>
    <w:rsid w:val="002C1414"/>
    <w:rsid w:val="002C1D00"/>
    <w:rsid w:val="002C4A1A"/>
    <w:rsid w:val="002D03F3"/>
    <w:rsid w:val="002D234E"/>
    <w:rsid w:val="002D49E8"/>
    <w:rsid w:val="002E1B2D"/>
    <w:rsid w:val="002E21A3"/>
    <w:rsid w:val="002E22BF"/>
    <w:rsid w:val="002E3CAF"/>
    <w:rsid w:val="002E3D60"/>
    <w:rsid w:val="002E43A2"/>
    <w:rsid w:val="002E54D8"/>
    <w:rsid w:val="002F1872"/>
    <w:rsid w:val="002F3C03"/>
    <w:rsid w:val="00300E42"/>
    <w:rsid w:val="003017F2"/>
    <w:rsid w:val="00301FFF"/>
    <w:rsid w:val="00302297"/>
    <w:rsid w:val="00306BDD"/>
    <w:rsid w:val="0030745E"/>
    <w:rsid w:val="0030757E"/>
    <w:rsid w:val="00313248"/>
    <w:rsid w:val="00315669"/>
    <w:rsid w:val="00320245"/>
    <w:rsid w:val="00323808"/>
    <w:rsid w:val="00323D9B"/>
    <w:rsid w:val="00331FBA"/>
    <w:rsid w:val="00332141"/>
    <w:rsid w:val="00335039"/>
    <w:rsid w:val="003365D9"/>
    <w:rsid w:val="00336F02"/>
    <w:rsid w:val="003370C6"/>
    <w:rsid w:val="00337701"/>
    <w:rsid w:val="00343410"/>
    <w:rsid w:val="00344C57"/>
    <w:rsid w:val="00344C9D"/>
    <w:rsid w:val="00345D59"/>
    <w:rsid w:val="00347F64"/>
    <w:rsid w:val="0035257A"/>
    <w:rsid w:val="00352D45"/>
    <w:rsid w:val="003541D2"/>
    <w:rsid w:val="00363479"/>
    <w:rsid w:val="00363B69"/>
    <w:rsid w:val="00366BA2"/>
    <w:rsid w:val="003677F0"/>
    <w:rsid w:val="0038228E"/>
    <w:rsid w:val="0038578B"/>
    <w:rsid w:val="003870E7"/>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54F5"/>
    <w:rsid w:val="004162CF"/>
    <w:rsid w:val="004171E7"/>
    <w:rsid w:val="00421474"/>
    <w:rsid w:val="00423654"/>
    <w:rsid w:val="004341E7"/>
    <w:rsid w:val="00437298"/>
    <w:rsid w:val="0044181F"/>
    <w:rsid w:val="0044368B"/>
    <w:rsid w:val="00447FF4"/>
    <w:rsid w:val="00451140"/>
    <w:rsid w:val="0045152B"/>
    <w:rsid w:val="00451B35"/>
    <w:rsid w:val="00454394"/>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90C90"/>
    <w:rsid w:val="00493FCB"/>
    <w:rsid w:val="004961A4"/>
    <w:rsid w:val="00496E9B"/>
    <w:rsid w:val="004A13F6"/>
    <w:rsid w:val="004A343B"/>
    <w:rsid w:val="004A7E0A"/>
    <w:rsid w:val="004B120F"/>
    <w:rsid w:val="004B20C7"/>
    <w:rsid w:val="004B621E"/>
    <w:rsid w:val="004C17BE"/>
    <w:rsid w:val="004C183C"/>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03588"/>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3E9B"/>
    <w:rsid w:val="005661F4"/>
    <w:rsid w:val="00571CB9"/>
    <w:rsid w:val="005730CB"/>
    <w:rsid w:val="00573335"/>
    <w:rsid w:val="005733B2"/>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585A"/>
    <w:rsid w:val="005A5975"/>
    <w:rsid w:val="005A5AE1"/>
    <w:rsid w:val="005A6A52"/>
    <w:rsid w:val="005B4BAF"/>
    <w:rsid w:val="005B5149"/>
    <w:rsid w:val="005C22FC"/>
    <w:rsid w:val="005C3799"/>
    <w:rsid w:val="005C4912"/>
    <w:rsid w:val="005C5358"/>
    <w:rsid w:val="005C54CD"/>
    <w:rsid w:val="005C6B50"/>
    <w:rsid w:val="005D1420"/>
    <w:rsid w:val="005D7583"/>
    <w:rsid w:val="005E0D55"/>
    <w:rsid w:val="005E6BE2"/>
    <w:rsid w:val="005E6F02"/>
    <w:rsid w:val="005F0D00"/>
    <w:rsid w:val="005F1F17"/>
    <w:rsid w:val="005F4EA1"/>
    <w:rsid w:val="005F6A2E"/>
    <w:rsid w:val="006009C8"/>
    <w:rsid w:val="006025E1"/>
    <w:rsid w:val="00602AE2"/>
    <w:rsid w:val="00604764"/>
    <w:rsid w:val="00605F41"/>
    <w:rsid w:val="006139C8"/>
    <w:rsid w:val="0061445E"/>
    <w:rsid w:val="00615C08"/>
    <w:rsid w:val="006178DE"/>
    <w:rsid w:val="00621219"/>
    <w:rsid w:val="0062544D"/>
    <w:rsid w:val="006365F2"/>
    <w:rsid w:val="00636DD7"/>
    <w:rsid w:val="00640494"/>
    <w:rsid w:val="0064180F"/>
    <w:rsid w:val="00644782"/>
    <w:rsid w:val="00644B6F"/>
    <w:rsid w:val="00644E5A"/>
    <w:rsid w:val="00646FA8"/>
    <w:rsid w:val="00652ACC"/>
    <w:rsid w:val="00652FC4"/>
    <w:rsid w:val="00665F7E"/>
    <w:rsid w:val="00670027"/>
    <w:rsid w:val="006703CA"/>
    <w:rsid w:val="00670C2E"/>
    <w:rsid w:val="0067191C"/>
    <w:rsid w:val="00674F6A"/>
    <w:rsid w:val="00675356"/>
    <w:rsid w:val="00675BC5"/>
    <w:rsid w:val="00676815"/>
    <w:rsid w:val="00680613"/>
    <w:rsid w:val="006823C3"/>
    <w:rsid w:val="00683C42"/>
    <w:rsid w:val="00687214"/>
    <w:rsid w:val="006878A4"/>
    <w:rsid w:val="00696D2D"/>
    <w:rsid w:val="006A141E"/>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3E9E"/>
    <w:rsid w:val="007B476A"/>
    <w:rsid w:val="007B4794"/>
    <w:rsid w:val="007B4843"/>
    <w:rsid w:val="007C1FF0"/>
    <w:rsid w:val="007C57A2"/>
    <w:rsid w:val="007C60E3"/>
    <w:rsid w:val="007D1ED2"/>
    <w:rsid w:val="007D20BB"/>
    <w:rsid w:val="007D274C"/>
    <w:rsid w:val="007D5E58"/>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2FC4"/>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2D3C"/>
    <w:rsid w:val="008D369F"/>
    <w:rsid w:val="008D5442"/>
    <w:rsid w:val="008E431B"/>
    <w:rsid w:val="008E47B2"/>
    <w:rsid w:val="008E65CE"/>
    <w:rsid w:val="008E7264"/>
    <w:rsid w:val="008E7E3D"/>
    <w:rsid w:val="008F2D9F"/>
    <w:rsid w:val="008F3A7A"/>
    <w:rsid w:val="008F5101"/>
    <w:rsid w:val="0090145B"/>
    <w:rsid w:val="00902576"/>
    <w:rsid w:val="009031CE"/>
    <w:rsid w:val="00906147"/>
    <w:rsid w:val="009064EF"/>
    <w:rsid w:val="00910FFB"/>
    <w:rsid w:val="00912DD8"/>
    <w:rsid w:val="009136BF"/>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56BA"/>
    <w:rsid w:val="00950C9A"/>
    <w:rsid w:val="00951111"/>
    <w:rsid w:val="00954E5B"/>
    <w:rsid w:val="00957951"/>
    <w:rsid w:val="0096021B"/>
    <w:rsid w:val="00962035"/>
    <w:rsid w:val="0096298B"/>
    <w:rsid w:val="00962EFD"/>
    <w:rsid w:val="009662EA"/>
    <w:rsid w:val="0097247A"/>
    <w:rsid w:val="00972832"/>
    <w:rsid w:val="00974EE0"/>
    <w:rsid w:val="00975224"/>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C1674"/>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DD2"/>
    <w:rsid w:val="00A16F4B"/>
    <w:rsid w:val="00A20F2B"/>
    <w:rsid w:val="00A22D85"/>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3726"/>
    <w:rsid w:val="00A754DB"/>
    <w:rsid w:val="00A918BA"/>
    <w:rsid w:val="00A92EC4"/>
    <w:rsid w:val="00A97050"/>
    <w:rsid w:val="00AA2F30"/>
    <w:rsid w:val="00AA397E"/>
    <w:rsid w:val="00AA5EA0"/>
    <w:rsid w:val="00AA7FEF"/>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9B"/>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5898"/>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0D55"/>
    <w:rsid w:val="00BA125C"/>
    <w:rsid w:val="00BA2A48"/>
    <w:rsid w:val="00BA2C35"/>
    <w:rsid w:val="00BB0327"/>
    <w:rsid w:val="00BB288A"/>
    <w:rsid w:val="00BB3135"/>
    <w:rsid w:val="00BB34B1"/>
    <w:rsid w:val="00BB4063"/>
    <w:rsid w:val="00BB635A"/>
    <w:rsid w:val="00BB733E"/>
    <w:rsid w:val="00BC44ED"/>
    <w:rsid w:val="00BD56B0"/>
    <w:rsid w:val="00BD5D37"/>
    <w:rsid w:val="00BD637E"/>
    <w:rsid w:val="00BD649F"/>
    <w:rsid w:val="00BD6CFD"/>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3F03"/>
    <w:rsid w:val="00C15BF6"/>
    <w:rsid w:val="00C161F9"/>
    <w:rsid w:val="00C16628"/>
    <w:rsid w:val="00C16D3F"/>
    <w:rsid w:val="00C20EB2"/>
    <w:rsid w:val="00C22B50"/>
    <w:rsid w:val="00C25026"/>
    <w:rsid w:val="00C2649F"/>
    <w:rsid w:val="00C27351"/>
    <w:rsid w:val="00C27CDD"/>
    <w:rsid w:val="00C30520"/>
    <w:rsid w:val="00C30F0C"/>
    <w:rsid w:val="00C3440E"/>
    <w:rsid w:val="00C3554D"/>
    <w:rsid w:val="00C400BB"/>
    <w:rsid w:val="00C46073"/>
    <w:rsid w:val="00C502A3"/>
    <w:rsid w:val="00C5183B"/>
    <w:rsid w:val="00C5572A"/>
    <w:rsid w:val="00C56AAE"/>
    <w:rsid w:val="00C63CBF"/>
    <w:rsid w:val="00C670D9"/>
    <w:rsid w:val="00C67FA9"/>
    <w:rsid w:val="00C708CE"/>
    <w:rsid w:val="00C70DB2"/>
    <w:rsid w:val="00C713B9"/>
    <w:rsid w:val="00C73463"/>
    <w:rsid w:val="00C757A3"/>
    <w:rsid w:val="00C778FB"/>
    <w:rsid w:val="00C80965"/>
    <w:rsid w:val="00C8451F"/>
    <w:rsid w:val="00C9167C"/>
    <w:rsid w:val="00C93151"/>
    <w:rsid w:val="00C95DB1"/>
    <w:rsid w:val="00CA1518"/>
    <w:rsid w:val="00CB0BF1"/>
    <w:rsid w:val="00CB1686"/>
    <w:rsid w:val="00CB1EB4"/>
    <w:rsid w:val="00CB465C"/>
    <w:rsid w:val="00CB4B02"/>
    <w:rsid w:val="00CC0998"/>
    <w:rsid w:val="00CC0D3D"/>
    <w:rsid w:val="00CC52D3"/>
    <w:rsid w:val="00CD56B5"/>
    <w:rsid w:val="00CE2272"/>
    <w:rsid w:val="00CE2DBE"/>
    <w:rsid w:val="00CE5148"/>
    <w:rsid w:val="00CF30D9"/>
    <w:rsid w:val="00CF5C57"/>
    <w:rsid w:val="00D0441B"/>
    <w:rsid w:val="00D053D7"/>
    <w:rsid w:val="00D05B99"/>
    <w:rsid w:val="00D06B30"/>
    <w:rsid w:val="00D131E6"/>
    <w:rsid w:val="00D138C1"/>
    <w:rsid w:val="00D13CDF"/>
    <w:rsid w:val="00D2363E"/>
    <w:rsid w:val="00D23F68"/>
    <w:rsid w:val="00D24267"/>
    <w:rsid w:val="00D243E6"/>
    <w:rsid w:val="00D247B4"/>
    <w:rsid w:val="00D24E10"/>
    <w:rsid w:val="00D27C64"/>
    <w:rsid w:val="00D325A1"/>
    <w:rsid w:val="00D34417"/>
    <w:rsid w:val="00D34EE2"/>
    <w:rsid w:val="00D35EBD"/>
    <w:rsid w:val="00D43BC4"/>
    <w:rsid w:val="00D4403E"/>
    <w:rsid w:val="00D51B6F"/>
    <w:rsid w:val="00D52245"/>
    <w:rsid w:val="00D5455F"/>
    <w:rsid w:val="00D54CC7"/>
    <w:rsid w:val="00D553B2"/>
    <w:rsid w:val="00D5548B"/>
    <w:rsid w:val="00D62364"/>
    <w:rsid w:val="00D6271D"/>
    <w:rsid w:val="00D630F0"/>
    <w:rsid w:val="00D63A61"/>
    <w:rsid w:val="00D64170"/>
    <w:rsid w:val="00D64AE2"/>
    <w:rsid w:val="00D65916"/>
    <w:rsid w:val="00D65FAF"/>
    <w:rsid w:val="00D673AE"/>
    <w:rsid w:val="00D7187B"/>
    <w:rsid w:val="00D73DBB"/>
    <w:rsid w:val="00D74744"/>
    <w:rsid w:val="00D77062"/>
    <w:rsid w:val="00D770C2"/>
    <w:rsid w:val="00D77A5B"/>
    <w:rsid w:val="00D80724"/>
    <w:rsid w:val="00D82F35"/>
    <w:rsid w:val="00D831E6"/>
    <w:rsid w:val="00D86F3C"/>
    <w:rsid w:val="00D87BCD"/>
    <w:rsid w:val="00D913DD"/>
    <w:rsid w:val="00D9195E"/>
    <w:rsid w:val="00D929DE"/>
    <w:rsid w:val="00D94783"/>
    <w:rsid w:val="00D962F6"/>
    <w:rsid w:val="00D96636"/>
    <w:rsid w:val="00D970C7"/>
    <w:rsid w:val="00DA1681"/>
    <w:rsid w:val="00DA633E"/>
    <w:rsid w:val="00DA668B"/>
    <w:rsid w:val="00DA6809"/>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3A"/>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26FD"/>
    <w:rsid w:val="00E33BF6"/>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3FEA"/>
    <w:rsid w:val="00E74591"/>
    <w:rsid w:val="00E80018"/>
    <w:rsid w:val="00E814F4"/>
    <w:rsid w:val="00E83DD0"/>
    <w:rsid w:val="00E847F3"/>
    <w:rsid w:val="00E848A2"/>
    <w:rsid w:val="00E90DFC"/>
    <w:rsid w:val="00E91078"/>
    <w:rsid w:val="00E93DD5"/>
    <w:rsid w:val="00EA5BC9"/>
    <w:rsid w:val="00EB0953"/>
    <w:rsid w:val="00EB2C2B"/>
    <w:rsid w:val="00EB5DD1"/>
    <w:rsid w:val="00EB5E2A"/>
    <w:rsid w:val="00EC3F9A"/>
    <w:rsid w:val="00EC49EE"/>
    <w:rsid w:val="00ED0BD3"/>
    <w:rsid w:val="00ED1EE0"/>
    <w:rsid w:val="00ED48E3"/>
    <w:rsid w:val="00EE27EF"/>
    <w:rsid w:val="00EE62E3"/>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13B1"/>
    <w:rsid w:val="00F43AA2"/>
    <w:rsid w:val="00F43C8B"/>
    <w:rsid w:val="00F4423A"/>
    <w:rsid w:val="00F46C81"/>
    <w:rsid w:val="00F479EB"/>
    <w:rsid w:val="00F50D96"/>
    <w:rsid w:val="00F52563"/>
    <w:rsid w:val="00F526D8"/>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caption" w:locked="1"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nhideWhenUsed="0" w:qFormat="1"/>
    <w:lsdException w:name="Emphasis" w:locked="1"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link w:val="10"/>
    <w:uiPriority w:val="9"/>
    <w:qFormat/>
    <w:locked/>
    <w:rsid w:val="00C27CD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aliases w:val="ТЗ список,Абзац списка нумерованный"/>
    <w:basedOn w:val="a"/>
    <w:link w:val="a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uiPriority w:val="99"/>
    <w:rsid w:val="006823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3C3"/>
    <w:rPr>
      <w:rFonts w:cs="Calibri"/>
      <w:sz w:val="22"/>
      <w:szCs w:val="22"/>
    </w:rPr>
  </w:style>
  <w:style w:type="paragraph" w:styleId="ae">
    <w:name w:val="footer"/>
    <w:basedOn w:val="a"/>
    <w:link w:val="af"/>
    <w:rsid w:val="006823C3"/>
    <w:pPr>
      <w:tabs>
        <w:tab w:val="center" w:pos="4677"/>
        <w:tab w:val="right" w:pos="9355"/>
      </w:tabs>
      <w:spacing w:after="0" w:line="240" w:lineRule="auto"/>
    </w:pPr>
  </w:style>
  <w:style w:type="character" w:customStyle="1" w:styleId="af">
    <w:name w:val="Нижний колонтитул Знак"/>
    <w:basedOn w:val="a0"/>
    <w:link w:val="ae"/>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0">
    <w:name w:val="Hyperlink"/>
    <w:basedOn w:val="a0"/>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character" w:customStyle="1" w:styleId="10">
    <w:name w:val="Заголовок 1 Знак"/>
    <w:basedOn w:val="a0"/>
    <w:link w:val="1"/>
    <w:uiPriority w:val="9"/>
    <w:rsid w:val="00C27CDD"/>
    <w:rPr>
      <w:rFonts w:ascii="Times New Roman" w:hAnsi="Times New Roman"/>
      <w:b/>
      <w:bCs/>
      <w:kern w:val="36"/>
      <w:sz w:val="48"/>
      <w:szCs w:val="48"/>
    </w:rPr>
  </w:style>
  <w:style w:type="paragraph" w:styleId="af1">
    <w:name w:val="footnote text"/>
    <w:basedOn w:val="a"/>
    <w:link w:val="af2"/>
    <w:uiPriority w:val="99"/>
    <w:rsid w:val="00C27CDD"/>
    <w:pPr>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uiPriority w:val="99"/>
    <w:rsid w:val="00C27CDD"/>
    <w:rPr>
      <w:rFonts w:ascii="Times New Roman" w:hAnsi="Times New Roman"/>
    </w:rPr>
  </w:style>
  <w:style w:type="character" w:styleId="af3">
    <w:name w:val="footnote reference"/>
    <w:uiPriority w:val="99"/>
    <w:semiHidden/>
    <w:rsid w:val="00C27CDD"/>
    <w:rPr>
      <w:vertAlign w:val="superscript"/>
    </w:rPr>
  </w:style>
  <w:style w:type="character" w:styleId="af4">
    <w:name w:val="page number"/>
    <w:basedOn w:val="a0"/>
    <w:uiPriority w:val="99"/>
    <w:rsid w:val="00C27CDD"/>
  </w:style>
  <w:style w:type="paragraph" w:styleId="af5">
    <w:name w:val="Normal (Web)"/>
    <w:aliases w:val="_а_Е’__ (дќа) И’ц_1,_а_Е’__ (дќа) И’ц_ И’ц_,___С¬__ (_x_) ÷¬__1,___С¬__ (_x_) ÷¬__ ÷¬__"/>
    <w:basedOn w:val="a"/>
    <w:link w:val="af6"/>
    <w:uiPriority w:val="99"/>
    <w:unhideWhenUsed/>
    <w:rsid w:val="00C27CDD"/>
    <w:pPr>
      <w:spacing w:before="100" w:beforeAutospacing="1" w:after="100" w:afterAutospacing="1" w:line="240" w:lineRule="auto"/>
    </w:pPr>
    <w:rPr>
      <w:rFonts w:ascii="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27CDD"/>
    <w:rPr>
      <w:rFonts w:ascii="Times New Roman" w:hAnsi="Times New Roman"/>
      <w:color w:val="000000"/>
      <w:sz w:val="24"/>
      <w:szCs w:val="24"/>
    </w:rPr>
  </w:style>
  <w:style w:type="paragraph" w:customStyle="1" w:styleId="1-21">
    <w:name w:val="Средняя сетка 1 - Акцент 21"/>
    <w:basedOn w:val="a"/>
    <w:uiPriority w:val="34"/>
    <w:qFormat/>
    <w:rsid w:val="00C27CDD"/>
    <w:pPr>
      <w:ind w:left="720"/>
      <w:contextualSpacing/>
    </w:pPr>
    <w:rPr>
      <w:rFonts w:eastAsia="Calibri" w:cs="Times New Roman"/>
      <w:lang w:eastAsia="en-US"/>
    </w:rPr>
  </w:style>
  <w:style w:type="character" w:styleId="af7">
    <w:name w:val="annotation reference"/>
    <w:uiPriority w:val="99"/>
    <w:rsid w:val="00C27CDD"/>
    <w:rPr>
      <w:sz w:val="18"/>
      <w:szCs w:val="18"/>
    </w:rPr>
  </w:style>
  <w:style w:type="paragraph" w:styleId="af8">
    <w:name w:val="annotation text"/>
    <w:basedOn w:val="a"/>
    <w:link w:val="af9"/>
    <w:uiPriority w:val="99"/>
    <w:rsid w:val="00C27CDD"/>
    <w:pPr>
      <w:spacing w:after="0" w:line="240" w:lineRule="auto"/>
    </w:pPr>
    <w:rPr>
      <w:rFonts w:ascii="Times New Roman" w:hAnsi="Times New Roman" w:cs="Times New Roman"/>
      <w:sz w:val="24"/>
      <w:szCs w:val="24"/>
    </w:rPr>
  </w:style>
  <w:style w:type="character" w:customStyle="1" w:styleId="af9">
    <w:name w:val="Текст примечания Знак"/>
    <w:basedOn w:val="a0"/>
    <w:link w:val="af8"/>
    <w:uiPriority w:val="99"/>
    <w:rsid w:val="00C27CDD"/>
    <w:rPr>
      <w:rFonts w:ascii="Times New Roman" w:hAnsi="Times New Roman"/>
      <w:sz w:val="24"/>
      <w:szCs w:val="24"/>
    </w:rPr>
  </w:style>
  <w:style w:type="paragraph" w:styleId="afa">
    <w:name w:val="annotation subject"/>
    <w:basedOn w:val="af8"/>
    <w:next w:val="af8"/>
    <w:link w:val="afb"/>
    <w:uiPriority w:val="99"/>
    <w:rsid w:val="00C27CDD"/>
    <w:rPr>
      <w:b/>
      <w:bCs/>
    </w:rPr>
  </w:style>
  <w:style w:type="character" w:customStyle="1" w:styleId="afb">
    <w:name w:val="Тема примечания Знак"/>
    <w:basedOn w:val="af9"/>
    <w:link w:val="afa"/>
    <w:uiPriority w:val="99"/>
    <w:rsid w:val="00C27CDD"/>
    <w:rPr>
      <w:b/>
      <w:bCs/>
    </w:rPr>
  </w:style>
  <w:style w:type="character" w:styleId="afc">
    <w:name w:val="FollowedHyperlink"/>
    <w:uiPriority w:val="99"/>
    <w:rsid w:val="00C27CDD"/>
    <w:rPr>
      <w:color w:val="800080"/>
      <w:u w:val="single"/>
    </w:rPr>
  </w:style>
  <w:style w:type="paragraph" w:customStyle="1" w:styleId="afd">
    <w:name w:val="Знак Знак Знак Знак"/>
    <w:basedOn w:val="a"/>
    <w:rsid w:val="00C27CDD"/>
    <w:pPr>
      <w:spacing w:before="100" w:beforeAutospacing="1" w:after="100" w:afterAutospacing="1" w:line="240" w:lineRule="auto"/>
    </w:pPr>
    <w:rPr>
      <w:rFonts w:ascii="Tahoma" w:hAnsi="Tahoma" w:cs="Times New Roman"/>
      <w:sz w:val="20"/>
      <w:szCs w:val="20"/>
      <w:lang w:val="en-US" w:eastAsia="en-US"/>
    </w:rPr>
  </w:style>
  <w:style w:type="paragraph" w:styleId="afe">
    <w:name w:val="Body Text"/>
    <w:basedOn w:val="a"/>
    <w:link w:val="aff"/>
    <w:rsid w:val="00C27CDD"/>
    <w:pPr>
      <w:spacing w:after="0" w:line="240" w:lineRule="auto"/>
      <w:jc w:val="both"/>
    </w:pPr>
    <w:rPr>
      <w:rFonts w:ascii="Times New Roman" w:hAnsi="Times New Roman" w:cs="Times New Roman"/>
      <w:sz w:val="28"/>
      <w:szCs w:val="20"/>
    </w:rPr>
  </w:style>
  <w:style w:type="character" w:customStyle="1" w:styleId="aff">
    <w:name w:val="Основной текст Знак"/>
    <w:basedOn w:val="a0"/>
    <w:link w:val="afe"/>
    <w:rsid w:val="00C27CDD"/>
    <w:rPr>
      <w:rFonts w:ascii="Times New Roman" w:hAnsi="Times New Roman"/>
      <w:sz w:val="28"/>
    </w:rPr>
  </w:style>
  <w:style w:type="paragraph" w:customStyle="1" w:styleId="23">
    <w:name w:val="Абзац списка2"/>
    <w:basedOn w:val="a"/>
    <w:rsid w:val="00C27CDD"/>
    <w:pPr>
      <w:spacing w:after="0" w:line="240" w:lineRule="auto"/>
      <w:ind w:left="720"/>
    </w:pPr>
    <w:rPr>
      <w:rFonts w:ascii="Times New Roman" w:hAnsi="Times New Roman" w:cs="Times New Roman"/>
      <w:sz w:val="24"/>
      <w:szCs w:val="20"/>
    </w:rPr>
  </w:style>
  <w:style w:type="paragraph" w:customStyle="1" w:styleId="-11">
    <w:name w:val="Цветная заливка - Акцент 11"/>
    <w:hidden/>
    <w:uiPriority w:val="71"/>
    <w:rsid w:val="00C27CDD"/>
    <w:rPr>
      <w:rFonts w:ascii="Times New Roman" w:hAnsi="Times New Roman"/>
      <w:sz w:val="24"/>
      <w:szCs w:val="24"/>
    </w:rPr>
  </w:style>
  <w:style w:type="character" w:customStyle="1" w:styleId="12">
    <w:name w:val="Тема примечания Знак1"/>
    <w:uiPriority w:val="99"/>
    <w:locked/>
    <w:rsid w:val="00C27CDD"/>
    <w:rPr>
      <w:rFonts w:cs="Times New Roman"/>
      <w:b/>
      <w:bCs/>
      <w:sz w:val="24"/>
      <w:szCs w:val="24"/>
    </w:rPr>
  </w:style>
  <w:style w:type="paragraph" w:customStyle="1" w:styleId="aff0">
    <w:name w:val="÷¬__ ÷¬__ ÷¬__ ÷¬__"/>
    <w:basedOn w:val="a"/>
    <w:rsid w:val="00C27CDD"/>
    <w:pPr>
      <w:spacing w:before="100" w:beforeAutospacing="1" w:after="100" w:afterAutospacing="1" w:line="240" w:lineRule="auto"/>
    </w:pPr>
    <w:rPr>
      <w:rFonts w:ascii="Tahoma" w:hAnsi="Tahoma" w:cs="Times New Roman"/>
      <w:sz w:val="20"/>
      <w:szCs w:val="20"/>
      <w:lang w:val="en-US" w:eastAsia="en-US"/>
    </w:rPr>
  </w:style>
  <w:style w:type="paragraph" w:styleId="24">
    <w:name w:val="Body Text Indent 2"/>
    <w:basedOn w:val="a"/>
    <w:link w:val="25"/>
    <w:rsid w:val="00C27CDD"/>
    <w:pPr>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rsid w:val="00C27CDD"/>
    <w:rPr>
      <w:rFonts w:ascii="Times New Roman" w:hAnsi="Times New Roman"/>
      <w:sz w:val="24"/>
      <w:szCs w:val="24"/>
    </w:rPr>
  </w:style>
  <w:style w:type="paragraph" w:customStyle="1" w:styleId="ConsPlusNormal">
    <w:name w:val="ConsPlusNormal"/>
    <w:link w:val="ConsPlusNormal0"/>
    <w:rsid w:val="00C27CDD"/>
    <w:pPr>
      <w:autoSpaceDE w:val="0"/>
      <w:autoSpaceDN w:val="0"/>
      <w:adjustRightInd w:val="0"/>
    </w:pPr>
    <w:rPr>
      <w:rFonts w:ascii="Times New Roman" w:hAnsi="Times New Roman"/>
      <w:sz w:val="28"/>
      <w:szCs w:val="28"/>
    </w:rPr>
  </w:style>
  <w:style w:type="character" w:customStyle="1" w:styleId="ConsPlusNormal0">
    <w:name w:val="ConsPlusNormal Знак"/>
    <w:link w:val="ConsPlusNormal"/>
    <w:locked/>
    <w:rsid w:val="00C27CDD"/>
    <w:rPr>
      <w:rFonts w:ascii="Times New Roman" w:hAnsi="Times New Roman"/>
      <w:sz w:val="28"/>
      <w:szCs w:val="28"/>
    </w:rPr>
  </w:style>
  <w:style w:type="paragraph" w:customStyle="1" w:styleId="ConsPlusCell">
    <w:name w:val="ConsPlusCell"/>
    <w:uiPriority w:val="99"/>
    <w:rsid w:val="00C27CDD"/>
    <w:pPr>
      <w:widowControl w:val="0"/>
      <w:autoSpaceDE w:val="0"/>
      <w:autoSpaceDN w:val="0"/>
      <w:adjustRightInd w:val="0"/>
    </w:pPr>
    <w:rPr>
      <w:rFonts w:cs="Calibri"/>
      <w:sz w:val="22"/>
      <w:szCs w:val="22"/>
    </w:rPr>
  </w:style>
  <w:style w:type="paragraph" w:styleId="aff1">
    <w:name w:val="endnote text"/>
    <w:basedOn w:val="a"/>
    <w:link w:val="aff2"/>
    <w:rsid w:val="00C27CDD"/>
    <w:pPr>
      <w:spacing w:after="0" w:line="240" w:lineRule="auto"/>
    </w:pPr>
    <w:rPr>
      <w:rFonts w:ascii="Times New Roman" w:hAnsi="Times New Roman" w:cs="Times New Roman"/>
      <w:sz w:val="20"/>
      <w:szCs w:val="20"/>
    </w:rPr>
  </w:style>
  <w:style w:type="character" w:customStyle="1" w:styleId="aff2">
    <w:name w:val="Текст концевой сноски Знак"/>
    <w:basedOn w:val="a0"/>
    <w:link w:val="aff1"/>
    <w:rsid w:val="00C27CDD"/>
    <w:rPr>
      <w:rFonts w:ascii="Times New Roman" w:hAnsi="Times New Roman"/>
    </w:rPr>
  </w:style>
  <w:style w:type="character" w:styleId="aff3">
    <w:name w:val="endnote reference"/>
    <w:rsid w:val="00C27CDD"/>
    <w:rPr>
      <w:vertAlign w:val="superscript"/>
    </w:rPr>
  </w:style>
  <w:style w:type="paragraph" w:customStyle="1" w:styleId="ConsPlusNonformat">
    <w:name w:val="ConsPlusNonformat"/>
    <w:qFormat/>
    <w:rsid w:val="00C27CDD"/>
    <w:pPr>
      <w:widowControl w:val="0"/>
      <w:autoSpaceDE w:val="0"/>
      <w:autoSpaceDN w:val="0"/>
    </w:pPr>
    <w:rPr>
      <w:rFonts w:ascii="Courier New" w:hAnsi="Courier New" w:cs="Courier New"/>
    </w:rPr>
  </w:style>
  <w:style w:type="paragraph" w:customStyle="1" w:styleId="P16">
    <w:name w:val="P16"/>
    <w:basedOn w:val="a"/>
    <w:hidden/>
    <w:rsid w:val="00C27CD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C27CDD"/>
    <w:pPr>
      <w:widowControl w:val="0"/>
      <w:tabs>
        <w:tab w:val="left" w:pos="-3420"/>
      </w:tabs>
      <w:adjustRightInd w:val="0"/>
      <w:spacing w:after="0" w:line="240" w:lineRule="auto"/>
      <w:jc w:val="center"/>
      <w:textAlignment w:val="baseline"/>
    </w:pPr>
    <w:rPr>
      <w:rFonts w:ascii="Times New Roman" w:hAnsi="Times New Roman" w:cs="Times New Roman"/>
      <w:sz w:val="24"/>
      <w:szCs w:val="20"/>
    </w:rPr>
  </w:style>
  <w:style w:type="paragraph" w:customStyle="1" w:styleId="P61">
    <w:name w:val="P61"/>
    <w:basedOn w:val="a"/>
    <w:hidden/>
    <w:rsid w:val="00C27CDD"/>
    <w:pPr>
      <w:widowControl w:val="0"/>
      <w:tabs>
        <w:tab w:val="left" w:pos="-3420"/>
      </w:tabs>
      <w:adjustRightInd w:val="0"/>
      <w:spacing w:after="0" w:line="240" w:lineRule="auto"/>
      <w:jc w:val="center"/>
      <w:textAlignment w:val="baseline"/>
    </w:pPr>
    <w:rPr>
      <w:rFonts w:ascii="Times New Roman" w:hAnsi="Times New Roman" w:cs="Times New Roman"/>
      <w:sz w:val="28"/>
      <w:szCs w:val="20"/>
    </w:rPr>
  </w:style>
  <w:style w:type="paragraph" w:customStyle="1" w:styleId="P103">
    <w:name w:val="P103"/>
    <w:basedOn w:val="a"/>
    <w:hidden/>
    <w:rsid w:val="00C27CDD"/>
    <w:pPr>
      <w:widowControl w:val="0"/>
      <w:tabs>
        <w:tab w:val="left" w:pos="6054"/>
      </w:tabs>
      <w:autoSpaceDE w:val="0"/>
      <w:autoSpaceDN w:val="0"/>
      <w:adjustRightInd w:val="0"/>
      <w:spacing w:after="0" w:line="240" w:lineRule="auto"/>
      <w:ind w:left="5760"/>
      <w:textAlignment w:val="baseline"/>
    </w:pPr>
    <w:rPr>
      <w:rFonts w:ascii="Times New Roman" w:hAnsi="Times New Roman" w:cs="Times New Roman"/>
      <w:sz w:val="24"/>
      <w:szCs w:val="20"/>
    </w:rPr>
  </w:style>
  <w:style w:type="character" w:customStyle="1" w:styleId="T3">
    <w:name w:val="T3"/>
    <w:hidden/>
    <w:rsid w:val="00C27CDD"/>
    <w:rPr>
      <w:sz w:val="24"/>
    </w:rPr>
  </w:style>
  <w:style w:type="paragraph" w:styleId="3">
    <w:name w:val="Body Text Indent 3"/>
    <w:basedOn w:val="a"/>
    <w:link w:val="30"/>
    <w:rsid w:val="00C27CDD"/>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C27CDD"/>
    <w:rPr>
      <w:rFonts w:ascii="Times New Roman" w:hAnsi="Times New Roman"/>
      <w:sz w:val="16"/>
      <w:szCs w:val="16"/>
    </w:rPr>
  </w:style>
  <w:style w:type="paragraph" w:customStyle="1" w:styleId="formattext">
    <w:name w:val="formattext"/>
    <w:basedOn w:val="a"/>
    <w:rsid w:val="00C27CDD"/>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27CDD"/>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C2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C27CDD"/>
    <w:rPr>
      <w:rFonts w:ascii="Courier New" w:hAnsi="Courier New"/>
    </w:rPr>
  </w:style>
  <w:style w:type="paragraph" w:customStyle="1" w:styleId="aff4">
    <w:name w:val="МУ Обычный стиль"/>
    <w:basedOn w:val="a"/>
    <w:autoRedefine/>
    <w:rsid w:val="00C27CD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shd w:val="clear" w:color="auto" w:fill="FFFFFF"/>
    </w:rPr>
  </w:style>
  <w:style w:type="character" w:customStyle="1" w:styleId="blk">
    <w:name w:val="blk"/>
    <w:rsid w:val="00C27CDD"/>
  </w:style>
  <w:style w:type="paragraph" w:customStyle="1" w:styleId="8">
    <w:name w:val="Стиль8"/>
    <w:basedOn w:val="a"/>
    <w:rsid w:val="00C27CDD"/>
    <w:pPr>
      <w:spacing w:after="0" w:line="240" w:lineRule="auto"/>
    </w:pPr>
    <w:rPr>
      <w:rFonts w:ascii="Times New Roman" w:eastAsia="Calibri" w:hAnsi="Times New Roman" w:cs="Times New Roman"/>
      <w:noProof/>
      <w:sz w:val="28"/>
      <w:szCs w:val="28"/>
    </w:rPr>
  </w:style>
  <w:style w:type="character" w:customStyle="1" w:styleId="aa">
    <w:name w:val="Абзац списка Знак"/>
    <w:aliases w:val="ТЗ список Знак,Абзац списка нумерованный Знак"/>
    <w:link w:val="a9"/>
    <w:uiPriority w:val="34"/>
    <w:qFormat/>
    <w:locked/>
    <w:rsid w:val="00C27CDD"/>
    <w:rPr>
      <w:rFonts w:cs="Calibri"/>
      <w:sz w:val="22"/>
      <w:szCs w:val="22"/>
    </w:rPr>
  </w:style>
  <w:style w:type="paragraph" w:styleId="aff5">
    <w:name w:val="Revision"/>
    <w:hidden/>
    <w:uiPriority w:val="99"/>
    <w:semiHidden/>
    <w:rsid w:val="00C27CDD"/>
    <w:rPr>
      <w:rFonts w:ascii="Times New Roman" w:hAnsi="Times New Roman"/>
      <w:sz w:val="24"/>
      <w:szCs w:val="24"/>
    </w:rPr>
  </w:style>
  <w:style w:type="paragraph" w:customStyle="1" w:styleId="aff6">
    <w:basedOn w:val="a"/>
    <w:next w:val="a"/>
    <w:qFormat/>
    <w:rsid w:val="00C27CDD"/>
    <w:pPr>
      <w:spacing w:before="240" w:after="60" w:line="240" w:lineRule="auto"/>
      <w:jc w:val="center"/>
      <w:outlineLvl w:val="0"/>
    </w:pPr>
    <w:rPr>
      <w:rFonts w:ascii="Calibri Light" w:hAnsi="Calibri Light" w:cs="Times New Roman"/>
      <w:b/>
      <w:bCs/>
      <w:kern w:val="28"/>
      <w:sz w:val="32"/>
      <w:szCs w:val="32"/>
    </w:rPr>
  </w:style>
  <w:style w:type="character" w:customStyle="1" w:styleId="13">
    <w:name w:val="Название Знак1"/>
    <w:link w:val="aff7"/>
    <w:rsid w:val="00C27CDD"/>
    <w:rPr>
      <w:rFonts w:ascii="Calibri Light" w:hAnsi="Calibri Light"/>
      <w:b/>
      <w:bCs/>
      <w:kern w:val="28"/>
      <w:sz w:val="32"/>
      <w:szCs w:val="32"/>
    </w:rPr>
  </w:style>
  <w:style w:type="character" w:styleId="aff8">
    <w:name w:val="Emphasis"/>
    <w:qFormat/>
    <w:locked/>
    <w:rsid w:val="00C27CDD"/>
    <w:rPr>
      <w:i/>
      <w:iCs/>
    </w:rPr>
  </w:style>
  <w:style w:type="paragraph" w:styleId="aff9">
    <w:name w:val="TOC Heading"/>
    <w:basedOn w:val="1"/>
    <w:next w:val="a"/>
    <w:uiPriority w:val="39"/>
    <w:unhideWhenUsed/>
    <w:qFormat/>
    <w:rsid w:val="00C27CDD"/>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locked/>
    <w:rsid w:val="00C27CDD"/>
    <w:pPr>
      <w:spacing w:after="0" w:line="240" w:lineRule="auto"/>
      <w:ind w:left="480"/>
    </w:pPr>
    <w:rPr>
      <w:rFonts w:ascii="Times New Roman" w:hAnsi="Times New Roman" w:cs="Times New Roman"/>
      <w:sz w:val="24"/>
      <w:szCs w:val="24"/>
    </w:rPr>
  </w:style>
  <w:style w:type="paragraph" w:styleId="14">
    <w:name w:val="toc 1"/>
    <w:basedOn w:val="a"/>
    <w:next w:val="a"/>
    <w:autoRedefine/>
    <w:uiPriority w:val="39"/>
    <w:locked/>
    <w:rsid w:val="00C27CDD"/>
    <w:pPr>
      <w:spacing w:after="0" w:line="240" w:lineRule="auto"/>
    </w:pPr>
    <w:rPr>
      <w:rFonts w:ascii="Times New Roman" w:hAnsi="Times New Roman" w:cs="Times New Roman"/>
      <w:sz w:val="24"/>
      <w:szCs w:val="24"/>
    </w:rPr>
  </w:style>
  <w:style w:type="paragraph" w:styleId="26">
    <w:name w:val="toc 2"/>
    <w:basedOn w:val="a"/>
    <w:next w:val="a"/>
    <w:autoRedefine/>
    <w:uiPriority w:val="39"/>
    <w:locked/>
    <w:rsid w:val="00C27CDD"/>
    <w:pPr>
      <w:spacing w:after="0" w:line="240" w:lineRule="auto"/>
      <w:ind w:left="240"/>
    </w:pPr>
    <w:rPr>
      <w:rFonts w:ascii="Times New Roman" w:hAnsi="Times New Roman" w:cs="Times New Roman"/>
      <w:sz w:val="24"/>
      <w:szCs w:val="24"/>
    </w:rPr>
  </w:style>
  <w:style w:type="paragraph" w:styleId="aff7">
    <w:name w:val="Title"/>
    <w:basedOn w:val="a"/>
    <w:next w:val="a"/>
    <w:link w:val="13"/>
    <w:qFormat/>
    <w:locked/>
    <w:rsid w:val="00C27CDD"/>
    <w:pPr>
      <w:pBdr>
        <w:bottom w:val="single" w:sz="8" w:space="4" w:color="4F81BD" w:themeColor="accent1"/>
      </w:pBdr>
      <w:spacing w:after="300" w:line="240" w:lineRule="auto"/>
      <w:contextualSpacing/>
    </w:pPr>
    <w:rPr>
      <w:rFonts w:ascii="Calibri Light" w:hAnsi="Calibri Light" w:cs="Times New Roman"/>
      <w:b/>
      <w:bCs/>
      <w:kern w:val="28"/>
      <w:sz w:val="32"/>
      <w:szCs w:val="32"/>
    </w:rPr>
  </w:style>
  <w:style w:type="character" w:customStyle="1" w:styleId="affa">
    <w:name w:val="Название Знак"/>
    <w:basedOn w:val="a0"/>
    <w:link w:val="aff7"/>
    <w:rsid w:val="00C27CD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2D2E-F2C1-4AF0-A9C5-5593F5C0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1549</Words>
  <Characters>8832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4</cp:revision>
  <cp:lastPrinted>2022-04-13T12:30:00Z</cp:lastPrinted>
  <dcterms:created xsi:type="dcterms:W3CDTF">2022-03-31T05:16:00Z</dcterms:created>
  <dcterms:modified xsi:type="dcterms:W3CDTF">2022-04-14T04:29:00Z</dcterms:modified>
</cp:coreProperties>
</file>