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1C3D6F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60ACD">
        <w:rPr>
          <w:rFonts w:ascii="Times New Roman" w:hAnsi="Times New Roman"/>
          <w:sz w:val="28"/>
          <w:szCs w:val="28"/>
        </w:rPr>
        <w:t>30 марта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160ACD">
        <w:rPr>
          <w:rFonts w:ascii="Times New Roman" w:hAnsi="Times New Roman"/>
          <w:sz w:val="28"/>
          <w:szCs w:val="28"/>
        </w:rPr>
        <w:t>140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с. Питерка</w:t>
      </w:r>
    </w:p>
    <w:p w:rsidR="001C3D6F" w:rsidRDefault="001C3D6F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160ACD" w:rsidRDefault="00160ACD" w:rsidP="00160ACD">
      <w:pPr>
        <w:pStyle w:val="ac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вынесении на публичные слушания проекта решения Собрания депутатов Питерского муниципального района «Об исполнении бюджета Питерского муниципального района за 2022 год»</w:t>
      </w:r>
    </w:p>
    <w:p w:rsidR="00160ACD" w:rsidRDefault="00160ACD" w:rsidP="00160ACD">
      <w:pPr>
        <w:pStyle w:val="ac"/>
        <w:ind w:right="3118"/>
        <w:rPr>
          <w:rFonts w:ascii="Times New Roman" w:hAnsi="Times New Roman"/>
          <w:sz w:val="28"/>
          <w:szCs w:val="28"/>
        </w:rPr>
      </w:pPr>
    </w:p>
    <w:p w:rsidR="00160ACD" w:rsidRPr="00751765" w:rsidRDefault="00160ACD" w:rsidP="00160A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Федерации», на основании Положения о бюджетном процессе в Питерском муниципальном районе, утвержденного решением Собрания депутатов Питерского муниципального района от 13 апреля 2020 года №40-2</w:t>
      </w:r>
      <w:r w:rsidRPr="00751765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</w:t>
      </w:r>
      <w:r>
        <w:rPr>
          <w:rFonts w:ascii="Times New Roman" w:hAnsi="Times New Roman"/>
          <w:sz w:val="28"/>
          <w:szCs w:val="28"/>
        </w:rPr>
        <w:t>айона Саратовской области</w:t>
      </w:r>
    </w:p>
    <w:p w:rsidR="00160ACD" w:rsidRPr="00751765" w:rsidRDefault="00160ACD" w:rsidP="00160A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0"/>
      <w:r w:rsidRPr="00751765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751765">
        <w:rPr>
          <w:rFonts w:ascii="Times New Roman" w:hAnsi="Times New Roman"/>
          <w:sz w:val="28"/>
          <w:szCs w:val="28"/>
        </w:rPr>
        <w:t>:</w:t>
      </w:r>
      <w:bookmarkEnd w:id="0"/>
    </w:p>
    <w:p w:rsidR="00160ACD" w:rsidRDefault="00160ACD" w:rsidP="0016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Выне</w:t>
      </w:r>
      <w:r w:rsidRPr="00751765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51765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>с участием граждан, проживающих на территории Питерского муниципального района проект решения Собрания депутатов Питерского муниципального района «Об исполнении бюджета Питерского муниципального района за 2022 год».</w:t>
      </w:r>
    </w:p>
    <w:p w:rsidR="00160ACD" w:rsidRDefault="00160ACD" w:rsidP="00160A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организации и проведения</w:t>
      </w:r>
      <w:r w:rsidRPr="00751765">
        <w:rPr>
          <w:rFonts w:ascii="Times New Roman" w:hAnsi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/>
          <w:sz w:val="28"/>
          <w:szCs w:val="28"/>
        </w:rPr>
        <w:t>, учета замечаний и предложения</w:t>
      </w:r>
      <w:r w:rsidRPr="00751765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проекту решения Собрания депутатов Питерского муниципального района «Об исполнении бюджета Питерского муниципального района за 2022 год» создать рабочую комиссию</w:t>
      </w:r>
      <w:r w:rsidRPr="00751765">
        <w:rPr>
          <w:rFonts w:ascii="Times New Roman" w:hAnsi="Times New Roman"/>
          <w:sz w:val="28"/>
          <w:szCs w:val="28"/>
        </w:rPr>
        <w:t xml:space="preserve"> в составе:</w:t>
      </w:r>
    </w:p>
    <w:p w:rsidR="00160ACD" w:rsidRPr="00751765" w:rsidRDefault="00160ACD" w:rsidP="00160A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51765">
        <w:rPr>
          <w:rFonts w:ascii="Times New Roman" w:hAnsi="Times New Roman"/>
          <w:sz w:val="28"/>
          <w:szCs w:val="28"/>
        </w:rPr>
        <w:t xml:space="preserve">редседатель </w:t>
      </w:r>
      <w:r>
        <w:rPr>
          <w:rFonts w:ascii="Times New Roman" w:hAnsi="Times New Roman"/>
          <w:sz w:val="28"/>
          <w:szCs w:val="28"/>
        </w:rPr>
        <w:t>рабочей комиссии:</w:t>
      </w:r>
    </w:p>
    <w:p w:rsidR="00160ACD" w:rsidRDefault="00160ACD" w:rsidP="00160A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Строганова Наталья Витальевна - заместитель главы</w:t>
      </w:r>
      <w:r w:rsidRPr="00AE027F">
        <w:rPr>
          <w:rFonts w:ascii="Times New Roman" w:hAnsi="Times New Roman"/>
          <w:sz w:val="28"/>
          <w:szCs w:val="28"/>
        </w:rPr>
        <w:t xml:space="preserve"> </w:t>
      </w:r>
      <w:r w:rsidRPr="00751765">
        <w:rPr>
          <w:rFonts w:ascii="Times New Roman" w:hAnsi="Times New Roman"/>
          <w:sz w:val="28"/>
          <w:szCs w:val="28"/>
        </w:rPr>
        <w:t>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экономике,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управлению имуществом и закупкам.</w:t>
      </w:r>
      <w:r w:rsidRPr="00751765">
        <w:rPr>
          <w:rFonts w:ascii="Times New Roman" w:hAnsi="Times New Roman"/>
          <w:sz w:val="28"/>
          <w:szCs w:val="28"/>
        </w:rPr>
        <w:t xml:space="preserve"> </w:t>
      </w:r>
    </w:p>
    <w:p w:rsidR="00160ACD" w:rsidRDefault="00160ACD" w:rsidP="00160A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комиссии:</w:t>
      </w:r>
    </w:p>
    <w:p w:rsidR="00160ACD" w:rsidRDefault="00160ACD" w:rsidP="0016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Авдошина Надежда Николаевна - начальник финансового управления администрации Питерского муниципального района;</w:t>
      </w:r>
    </w:p>
    <w:p w:rsidR="00160ACD" w:rsidRDefault="00160ACD" w:rsidP="0016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765">
        <w:rPr>
          <w:rFonts w:ascii="Times New Roman" w:hAnsi="Times New Roman"/>
          <w:sz w:val="28"/>
          <w:szCs w:val="28"/>
        </w:rPr>
        <w:lastRenderedPageBreak/>
        <w:t>Ско</w:t>
      </w:r>
      <w:r>
        <w:rPr>
          <w:rFonts w:ascii="Times New Roman" w:hAnsi="Times New Roman"/>
          <w:sz w:val="28"/>
          <w:szCs w:val="28"/>
        </w:rPr>
        <w:t>робогатова Надежда Владимировна -</w:t>
      </w:r>
      <w:r w:rsidRPr="00751765">
        <w:rPr>
          <w:rFonts w:ascii="Times New Roman" w:hAnsi="Times New Roman"/>
          <w:sz w:val="28"/>
          <w:szCs w:val="28"/>
        </w:rPr>
        <w:t xml:space="preserve"> заместитель начальника финансового управления администрации Питерского муниципального района</w:t>
      </w:r>
      <w:r>
        <w:rPr>
          <w:rFonts w:ascii="Times New Roman" w:hAnsi="Times New Roman"/>
          <w:sz w:val="28"/>
          <w:szCs w:val="28"/>
        </w:rPr>
        <w:t>, начальник бюджетного отдела.</w:t>
      </w:r>
    </w:p>
    <w:p w:rsidR="00160ACD" w:rsidRDefault="00160ACD" w:rsidP="00160A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Граждане, проживающие на территории </w:t>
      </w:r>
      <w:r w:rsidRPr="00751765">
        <w:rPr>
          <w:rFonts w:ascii="Times New Roman" w:hAnsi="Times New Roman"/>
          <w:sz w:val="28"/>
          <w:szCs w:val="28"/>
        </w:rPr>
        <w:t xml:space="preserve">Питерского муниципального района, </w:t>
      </w:r>
      <w:r>
        <w:rPr>
          <w:rFonts w:ascii="Times New Roman" w:hAnsi="Times New Roman"/>
          <w:sz w:val="28"/>
          <w:szCs w:val="28"/>
        </w:rPr>
        <w:t>обладающие избирательным правом, вправе участвовать в публичных слушаниях в целях обсуждения проекта решения Собрания депутатов Питерского муниципального района «Об исполнении бюджета Питерского муниципального района за 2022 год» посредством:</w:t>
      </w:r>
    </w:p>
    <w:p w:rsidR="00160ACD" w:rsidRDefault="00160ACD" w:rsidP="00160A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160ACD" w:rsidRPr="00751765" w:rsidRDefault="00160ACD" w:rsidP="00160A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слушаний.</w:t>
      </w:r>
    </w:p>
    <w:p w:rsidR="00160ACD" w:rsidRDefault="00160ACD" w:rsidP="00160AC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32EE2">
        <w:rPr>
          <w:rStyle w:val="-1pt"/>
          <w:rFonts w:eastAsia="Calibri"/>
          <w:sz w:val="28"/>
          <w:szCs w:val="28"/>
          <w:lang w:val="ru-RU"/>
        </w:rPr>
        <w:t>4</w:t>
      </w:r>
      <w:r>
        <w:rPr>
          <w:rStyle w:val="-1pt"/>
          <w:rFonts w:eastAsia="Calibri"/>
          <w:sz w:val="28"/>
          <w:szCs w:val="28"/>
          <w:lang w:val="ru-RU"/>
        </w:rPr>
        <w:t xml:space="preserve">. </w:t>
      </w:r>
      <w:r>
        <w:rPr>
          <w:rStyle w:val="-1pt"/>
          <w:rFonts w:eastAsia="Calibri"/>
          <w:sz w:val="28"/>
          <w:szCs w:val="28"/>
          <w:lang w:val="ru-RU"/>
        </w:rPr>
        <w:t xml:space="preserve"> Провести публичные</w:t>
      </w:r>
      <w:r>
        <w:rPr>
          <w:rStyle w:val="-1pt"/>
          <w:rFonts w:eastAsia="Calibri"/>
          <w:sz w:val="28"/>
          <w:szCs w:val="28"/>
          <w:lang w:val="ru-RU"/>
        </w:rPr>
        <w:t xml:space="preserve"> слушания 14 апреля 2023 года в 10.00 часов по </w:t>
      </w:r>
      <w:r>
        <w:rPr>
          <w:rStyle w:val="-1pt"/>
          <w:rFonts w:eastAsia="Calibri"/>
          <w:sz w:val="28"/>
          <w:szCs w:val="28"/>
          <w:lang w:val="ru-RU"/>
        </w:rPr>
        <w:t>адресу:</w:t>
      </w:r>
      <w:r>
        <w:rPr>
          <w:rStyle w:val="-1pt"/>
          <w:rFonts w:eastAsia="Calibri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Pr="00644B03">
        <w:rPr>
          <w:rFonts w:ascii="Times New Roman" w:hAnsi="Times New Roman"/>
          <w:sz w:val="28"/>
          <w:szCs w:val="28"/>
        </w:rPr>
        <w:t>Питерка</w:t>
      </w:r>
      <w:r>
        <w:rPr>
          <w:rFonts w:ascii="Times New Roman" w:hAnsi="Times New Roman"/>
          <w:sz w:val="28"/>
          <w:szCs w:val="28"/>
        </w:rPr>
        <w:t>,</w:t>
      </w:r>
      <w:r w:rsidRPr="00644B03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им. </w:t>
      </w:r>
      <w:r w:rsidRPr="00644B03">
        <w:rPr>
          <w:rFonts w:ascii="Times New Roman" w:hAnsi="Times New Roman"/>
          <w:sz w:val="28"/>
          <w:szCs w:val="28"/>
        </w:rPr>
        <w:t>Ленина, д.101</w:t>
      </w:r>
      <w:r>
        <w:rPr>
          <w:rFonts w:ascii="Times New Roman" w:hAnsi="Times New Roman"/>
          <w:sz w:val="28"/>
          <w:szCs w:val="28"/>
        </w:rPr>
        <w:t>, в помещении актового зала администрации Питерского муниципального района (первый этаж).</w:t>
      </w:r>
    </w:p>
    <w:p w:rsidR="00160ACD" w:rsidRDefault="00160ACD" w:rsidP="0016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B0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13 апреля 2023 </w:t>
      </w:r>
      <w:r>
        <w:rPr>
          <w:rFonts w:ascii="Times New Roman" w:hAnsi="Times New Roman"/>
          <w:sz w:val="28"/>
          <w:szCs w:val="28"/>
        </w:rPr>
        <w:t>года (</w:t>
      </w:r>
      <w:r>
        <w:rPr>
          <w:rFonts w:ascii="Times New Roman" w:hAnsi="Times New Roman"/>
          <w:sz w:val="28"/>
          <w:szCs w:val="28"/>
        </w:rPr>
        <w:t>включительно)по рабочим дням с 8.00 до17.00 в администрацию Питерского муниципального района по адресу:</w:t>
      </w:r>
      <w:r w:rsidRPr="004B43AA">
        <w:rPr>
          <w:rFonts w:ascii="Times New Roman" w:hAnsi="Times New Roman"/>
          <w:sz w:val="28"/>
          <w:szCs w:val="28"/>
        </w:rPr>
        <w:t xml:space="preserve"> </w:t>
      </w:r>
      <w:r w:rsidRPr="00644B03">
        <w:rPr>
          <w:rFonts w:ascii="Times New Roman" w:hAnsi="Times New Roman"/>
          <w:sz w:val="28"/>
          <w:szCs w:val="28"/>
        </w:rPr>
        <w:t>с. Питерка</w:t>
      </w:r>
      <w:r>
        <w:rPr>
          <w:rFonts w:ascii="Times New Roman" w:hAnsi="Times New Roman"/>
          <w:sz w:val="28"/>
          <w:szCs w:val="28"/>
        </w:rPr>
        <w:t>,</w:t>
      </w:r>
      <w:r w:rsidRPr="00644B03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им.</w:t>
      </w:r>
      <w:r w:rsidRPr="00644B03">
        <w:rPr>
          <w:rFonts w:ascii="Times New Roman" w:hAnsi="Times New Roman"/>
          <w:sz w:val="28"/>
          <w:szCs w:val="28"/>
        </w:rPr>
        <w:t xml:space="preserve"> Ленина, д. 101</w:t>
      </w:r>
      <w:r>
        <w:rPr>
          <w:rFonts w:ascii="Times New Roman" w:hAnsi="Times New Roman"/>
          <w:sz w:val="28"/>
          <w:szCs w:val="28"/>
        </w:rPr>
        <w:t xml:space="preserve"> или по </w:t>
      </w:r>
      <w:r w:rsidRPr="00644B03">
        <w:rPr>
          <w:rFonts w:ascii="Times New Roman" w:hAnsi="Times New Roman"/>
          <w:sz w:val="28"/>
          <w:szCs w:val="28"/>
        </w:rPr>
        <w:t xml:space="preserve">электронной почте: </w:t>
      </w:r>
      <w:r w:rsidRPr="00644B03">
        <w:rPr>
          <w:rStyle w:val="11"/>
          <w:rFonts w:eastAsia="Calibri"/>
          <w:sz w:val="28"/>
          <w:szCs w:val="28"/>
        </w:rPr>
        <w:t>adm1011@yandex.ru</w:t>
      </w:r>
      <w:r w:rsidRPr="00644B03">
        <w:rPr>
          <w:rFonts w:ascii="Times New Roman" w:hAnsi="Times New Roman"/>
          <w:sz w:val="28"/>
          <w:szCs w:val="28"/>
        </w:rPr>
        <w:t>.</w:t>
      </w:r>
    </w:p>
    <w:p w:rsidR="00160ACD" w:rsidRDefault="00160ACD" w:rsidP="0016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 Настоящее постановление подлежит официальному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опубликованию путем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 районной газете «Искра» и официальном сайте администрации</w:t>
      </w:r>
      <w:r w:rsidRPr="000F3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Питерского муниципального района в информационно-телекоммуникационной сети «Интернет» по адресу: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 w:eastAsia="en-US" w:bidi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://питерка.рф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en-US" w:bidi="en-US"/>
        </w:rPr>
        <w:t>/</w:t>
      </w:r>
      <w:r>
        <w:rPr>
          <w:rFonts w:ascii="Times New Roman" w:hAnsi="Times New Roman"/>
          <w:sz w:val="28"/>
          <w:szCs w:val="28"/>
        </w:rPr>
        <w:t>.</w:t>
      </w:r>
      <w:r w:rsidRPr="00644B03">
        <w:rPr>
          <w:rFonts w:ascii="Times New Roman" w:hAnsi="Times New Roman"/>
          <w:sz w:val="28"/>
          <w:szCs w:val="28"/>
        </w:rPr>
        <w:t xml:space="preserve"> </w:t>
      </w:r>
    </w:p>
    <w:p w:rsidR="00160ACD" w:rsidRDefault="00160ACD" w:rsidP="0016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160ACD" w:rsidRDefault="00160ACD" w:rsidP="0016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ACD" w:rsidRDefault="00160ACD" w:rsidP="0016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ACD" w:rsidRDefault="00160ACD" w:rsidP="0016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0ACD" w:rsidRDefault="00160ACD" w:rsidP="00160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_GoBack"/>
      <w:bookmarkEnd w:id="1"/>
    </w:p>
    <w:p w:rsidR="001C3D6F" w:rsidRPr="001C3D6F" w:rsidRDefault="00160ACD" w:rsidP="00160A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Д.Н.Живайкин                                </w:t>
      </w:r>
    </w:p>
    <w:sectPr w:rsidR="001C3D6F" w:rsidRPr="001C3D6F" w:rsidSect="00160ACD">
      <w:pgSz w:w="11906" w:h="16838"/>
      <w:pgMar w:top="993" w:right="851" w:bottom="993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26" w:rsidRDefault="007C2D26" w:rsidP="00540B16">
      <w:pPr>
        <w:spacing w:after="0" w:line="240" w:lineRule="auto"/>
      </w:pPr>
      <w:r>
        <w:separator/>
      </w:r>
    </w:p>
  </w:endnote>
  <w:endnote w:type="continuationSeparator" w:id="0">
    <w:p w:rsidR="007C2D26" w:rsidRDefault="007C2D26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26" w:rsidRDefault="007C2D26" w:rsidP="00540B16">
      <w:pPr>
        <w:spacing w:after="0" w:line="240" w:lineRule="auto"/>
      </w:pPr>
      <w:r>
        <w:separator/>
      </w:r>
    </w:p>
  </w:footnote>
  <w:footnote w:type="continuationSeparator" w:id="0">
    <w:p w:rsidR="007C2D26" w:rsidRDefault="007C2D26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5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4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ACD"/>
    <w:rsid w:val="00160BAB"/>
    <w:rsid w:val="00167A7D"/>
    <w:rsid w:val="00174770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7E1"/>
    <w:rsid w:val="009408CC"/>
    <w:rsid w:val="00943A85"/>
    <w:rsid w:val="0095425D"/>
    <w:rsid w:val="00961EC1"/>
    <w:rsid w:val="0096596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3446-091D-43DC-B2C3-431EFFC6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Семиногина АС</cp:lastModifiedBy>
  <cp:revision>8</cp:revision>
  <cp:lastPrinted>2023-04-04T10:53:00Z</cp:lastPrinted>
  <dcterms:created xsi:type="dcterms:W3CDTF">2022-12-26T07:50:00Z</dcterms:created>
  <dcterms:modified xsi:type="dcterms:W3CDTF">2023-04-04T10:54:00Z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