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502F9">
        <w:rPr>
          <w:rFonts w:ascii="Times New Roman CYR" w:hAnsi="Times New Roman CYR" w:cs="Times New Roman CYR"/>
          <w:sz w:val="28"/>
          <w:szCs w:val="28"/>
        </w:rPr>
        <w:t>30 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40F1F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E502F9">
        <w:rPr>
          <w:rFonts w:ascii="Times New Roman CYR" w:hAnsi="Times New Roman CYR" w:cs="Times New Roman CYR"/>
          <w:sz w:val="28"/>
          <w:szCs w:val="28"/>
        </w:rPr>
        <w:t>145</w:t>
      </w:r>
    </w:p>
    <w:p w:rsidR="008346DB" w:rsidRPr="00B37F15" w:rsidRDefault="00AC2345" w:rsidP="00B37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37F15" w:rsidRDefault="00B37F15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E502F9" w:rsidRPr="00E502F9" w:rsidRDefault="00E502F9" w:rsidP="00E502F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F9">
        <w:rPr>
          <w:rFonts w:ascii="Times New Roman" w:eastAsia="Calibri" w:hAnsi="Times New Roman" w:cs="Times New Roman"/>
          <w:sz w:val="28"/>
          <w:szCs w:val="28"/>
        </w:rPr>
        <w:t>О признании утратившим силу постановления администрации Питерского муниципального района Саратовской области от 21 ноября 2022 года №481</w:t>
      </w:r>
    </w:p>
    <w:p w:rsidR="00E502F9" w:rsidRPr="00E502F9" w:rsidRDefault="00E502F9" w:rsidP="00E50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E502F9" w:rsidRPr="00E502F9" w:rsidRDefault="00E502F9" w:rsidP="00E5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0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</w:t>
      </w:r>
      <w:r w:rsidRPr="00E502F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от 6 октября 2003 года №131-ФЗ </w:t>
      </w:r>
      <w:r w:rsidRPr="00E502F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</w:t>
      </w:r>
      <w:r w:rsidRPr="00E50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с приказом Министерства транспорта Российской Федерации от 18 октября 2022 года №418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              с протестом прокуратуры Питерского района Саратовской области от 21 марта 2023 года №20-11-2023/Прдп127-23-20630031, руководствуясь Уставом Питерского муниципального района, администрация муниципального района</w:t>
      </w:r>
    </w:p>
    <w:p w:rsidR="00E502F9" w:rsidRPr="00E502F9" w:rsidRDefault="00E502F9" w:rsidP="00E5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502F9">
        <w:rPr>
          <w:rFonts w:ascii="Times New Roman CYR" w:eastAsia="Calibri" w:hAnsi="Times New Roman CYR" w:cs="Times New Roman CYR"/>
          <w:sz w:val="28"/>
          <w:szCs w:val="28"/>
        </w:rPr>
        <w:t>ПОСТАНОВЛЯЕТ:</w:t>
      </w:r>
    </w:p>
    <w:p w:rsidR="00E502F9" w:rsidRPr="00E502F9" w:rsidRDefault="00E502F9" w:rsidP="00E502F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502F9">
        <w:rPr>
          <w:rFonts w:ascii="Times New Roman CYR" w:eastAsia="Calibri" w:hAnsi="Times New Roman CYR" w:cs="Times New Roman CYR"/>
          <w:sz w:val="28"/>
          <w:szCs w:val="28"/>
        </w:rPr>
        <w:t xml:space="preserve">Признать утратившим силу постановление администрации Питерского муниципального района Саратовской области 21 ноября 2022 года №481 «Об утверждении административного </w:t>
      </w:r>
      <w:r w:rsidRPr="00E502F9">
        <w:rPr>
          <w:rFonts w:ascii="Times New Roman CYR" w:eastAsia="Calibri" w:hAnsi="Times New Roman CYR" w:cs="Times New Roman CYR"/>
          <w:sz w:val="28"/>
          <w:szCs w:val="28"/>
        </w:rPr>
        <w:t>регламента предоставления</w:t>
      </w:r>
      <w:r w:rsidRPr="00E502F9">
        <w:rPr>
          <w:rFonts w:ascii="Times New Roman CYR" w:eastAsia="Calibri" w:hAnsi="Times New Roman CYR" w:cs="Times New Roman CYR"/>
          <w:sz w:val="28"/>
          <w:szCs w:val="28"/>
        </w:rPr>
        <w:t xml:space="preserve"> муниципальной услуги </w:t>
      </w:r>
      <w:r w:rsidRPr="00E502F9">
        <w:rPr>
          <w:rFonts w:ascii="Times New Roman" w:eastAsia="Calibri" w:hAnsi="Times New Roman" w:cs="Times New Roman"/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E502F9" w:rsidRPr="00E502F9" w:rsidRDefault="00E502F9" w:rsidP="00E5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2F9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Интернет по адресу: </w:t>
      </w:r>
      <w:r w:rsidRPr="00E502F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E502F9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Pr="00E502F9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питерка.рф</w:t>
      </w:r>
      <w:proofErr w:type="spellEnd"/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/</w:t>
      </w:r>
      <w:r w:rsidRPr="00E50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2F9" w:rsidRPr="00E502F9" w:rsidRDefault="00E502F9" w:rsidP="00E50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502F9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E502F9" w:rsidRPr="00E502F9" w:rsidRDefault="00E502F9" w:rsidP="00E50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E502F9" w:rsidRPr="00E502F9" w:rsidRDefault="00E502F9" w:rsidP="00E50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F213B" w:rsidRPr="00E502F9" w:rsidRDefault="00E502F9" w:rsidP="00E50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502F9"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E502F9">
        <w:rPr>
          <w:rFonts w:ascii="Times New Roman CYR" w:eastAsia="Calibri" w:hAnsi="Times New Roman CYR" w:cs="Times New Roman CYR"/>
          <w:sz w:val="28"/>
          <w:szCs w:val="28"/>
        </w:rPr>
        <w:t xml:space="preserve">Д.Н. </w:t>
      </w:r>
      <w:proofErr w:type="spellStart"/>
      <w:r w:rsidRPr="00E502F9">
        <w:rPr>
          <w:rFonts w:ascii="Times New Roman CYR" w:eastAsia="Calibri" w:hAnsi="Times New Roman CYR" w:cs="Times New Roman CYR"/>
          <w:sz w:val="28"/>
          <w:szCs w:val="28"/>
        </w:rPr>
        <w:t>Живайкин</w:t>
      </w:r>
      <w:bookmarkStart w:id="0" w:name="_GoBack"/>
      <w:bookmarkEnd w:id="0"/>
      <w:proofErr w:type="spellEnd"/>
    </w:p>
    <w:sectPr w:rsidR="000F213B" w:rsidRPr="00E502F9" w:rsidSect="003A2552">
      <w:footerReference w:type="default" r:id="rId9"/>
      <w:pgSz w:w="11907" w:h="16839" w:code="9"/>
      <w:pgMar w:top="1134" w:right="992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E6" w:rsidRDefault="008B4EE6" w:rsidP="006823C3">
      <w:pPr>
        <w:spacing w:after="0" w:line="240" w:lineRule="auto"/>
      </w:pPr>
      <w:r>
        <w:separator/>
      </w:r>
    </w:p>
  </w:endnote>
  <w:endnote w:type="continuationSeparator" w:id="0">
    <w:p w:rsidR="008B4EE6" w:rsidRDefault="008B4EE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378360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02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E6" w:rsidRDefault="008B4EE6" w:rsidP="006823C3">
      <w:pPr>
        <w:spacing w:after="0" w:line="240" w:lineRule="auto"/>
      </w:pPr>
      <w:r>
        <w:separator/>
      </w:r>
    </w:p>
  </w:footnote>
  <w:footnote w:type="continuationSeparator" w:id="0">
    <w:p w:rsidR="008B4EE6" w:rsidRDefault="008B4EE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7F0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C4FFC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5AB0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2552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7C1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4EE6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0F1F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37F15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2F9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21642-B62C-45E6-A107-8A8C4DB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40983-FFCD-444E-B0B2-299D6E51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9</cp:revision>
  <cp:lastPrinted>2023-04-06T05:14:00Z</cp:lastPrinted>
  <dcterms:created xsi:type="dcterms:W3CDTF">2022-07-22T05:49:00Z</dcterms:created>
  <dcterms:modified xsi:type="dcterms:W3CDTF">2023-04-06T05:15:00Z</dcterms:modified>
</cp:coreProperties>
</file>