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51F77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2E5E22">
        <w:rPr>
          <w:rFonts w:ascii="Times New Roman CYR" w:hAnsi="Times New Roman CYR" w:cs="Times New Roman CYR"/>
          <w:sz w:val="28"/>
          <w:szCs w:val="28"/>
        </w:rPr>
        <w:t xml:space="preserve">21 </w:t>
      </w:r>
      <w:r w:rsidR="00D93B7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85B5C">
        <w:rPr>
          <w:rFonts w:ascii="Times New Roman CYR" w:hAnsi="Times New Roman CYR" w:cs="Times New Roman CYR"/>
          <w:sz w:val="28"/>
          <w:szCs w:val="28"/>
        </w:rPr>
        <w:t>марта</w:t>
      </w:r>
      <w:r w:rsidR="00BF368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B84A47">
        <w:rPr>
          <w:rFonts w:ascii="Times New Roman CYR" w:hAnsi="Times New Roman CYR" w:cs="Times New Roman CYR"/>
          <w:sz w:val="28"/>
          <w:szCs w:val="28"/>
        </w:rPr>
        <w:t xml:space="preserve">6 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 </w:t>
      </w:r>
      <w:r w:rsidR="00243D6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E5E22">
        <w:rPr>
          <w:rFonts w:ascii="Times New Roman CYR" w:hAnsi="Times New Roman CYR" w:cs="Times New Roman CYR"/>
          <w:sz w:val="28"/>
          <w:szCs w:val="28"/>
        </w:rPr>
        <w:t>150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A16740" w:rsidRDefault="00A16740" w:rsidP="00377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E5E22" w:rsidRPr="002E5E22" w:rsidRDefault="002E5E22" w:rsidP="002E5E22">
      <w:pPr>
        <w:pStyle w:val="ac"/>
        <w:rPr>
          <w:rFonts w:ascii="Times New Roman" w:hAnsi="Times New Roman"/>
          <w:sz w:val="28"/>
          <w:szCs w:val="28"/>
        </w:rPr>
      </w:pPr>
      <w:r w:rsidRPr="002E5E22">
        <w:rPr>
          <w:rFonts w:ascii="Times New Roman" w:hAnsi="Times New Roman"/>
          <w:sz w:val="28"/>
          <w:szCs w:val="28"/>
        </w:rPr>
        <w:t>О внесении изменени</w:t>
      </w:r>
      <w:r>
        <w:rPr>
          <w:rFonts w:ascii="Times New Roman" w:hAnsi="Times New Roman"/>
          <w:sz w:val="28"/>
          <w:szCs w:val="28"/>
        </w:rPr>
        <w:t>я</w:t>
      </w:r>
      <w:r w:rsidR="007C04C8">
        <w:rPr>
          <w:rFonts w:ascii="Times New Roman" w:hAnsi="Times New Roman"/>
          <w:sz w:val="28"/>
          <w:szCs w:val="28"/>
        </w:rPr>
        <w:t xml:space="preserve"> </w:t>
      </w:r>
      <w:r w:rsidRPr="002E5E22">
        <w:rPr>
          <w:rFonts w:ascii="Times New Roman" w:hAnsi="Times New Roman"/>
          <w:sz w:val="28"/>
          <w:szCs w:val="28"/>
        </w:rPr>
        <w:t>в постановление</w:t>
      </w:r>
    </w:p>
    <w:p w:rsidR="002E5E22" w:rsidRPr="002E5E22" w:rsidRDefault="002E5E22" w:rsidP="002E5E22">
      <w:pPr>
        <w:pStyle w:val="ac"/>
        <w:rPr>
          <w:rFonts w:ascii="Times New Roman" w:hAnsi="Times New Roman"/>
          <w:sz w:val="28"/>
          <w:szCs w:val="28"/>
        </w:rPr>
      </w:pPr>
      <w:r w:rsidRPr="002E5E22">
        <w:rPr>
          <w:rFonts w:ascii="Times New Roman" w:hAnsi="Times New Roman"/>
          <w:sz w:val="28"/>
          <w:szCs w:val="28"/>
        </w:rPr>
        <w:t>администрации Питерского муниципального</w:t>
      </w:r>
    </w:p>
    <w:p w:rsidR="002E5E22" w:rsidRPr="002E5E22" w:rsidRDefault="002E5E22" w:rsidP="002E5E22">
      <w:pPr>
        <w:pStyle w:val="ac"/>
        <w:rPr>
          <w:rFonts w:ascii="Times New Roman" w:hAnsi="Times New Roman"/>
          <w:sz w:val="28"/>
          <w:szCs w:val="28"/>
        </w:rPr>
      </w:pPr>
      <w:r w:rsidRPr="002E5E22">
        <w:rPr>
          <w:rFonts w:ascii="Times New Roman" w:hAnsi="Times New Roman"/>
          <w:sz w:val="28"/>
          <w:szCs w:val="28"/>
        </w:rPr>
        <w:t xml:space="preserve">района </w:t>
      </w:r>
      <w:r w:rsidRPr="002E5E22">
        <w:rPr>
          <w:rFonts w:ascii="Times New Roman" w:hAnsi="Times New Roman"/>
          <w:bCs/>
          <w:sz w:val="28"/>
          <w:szCs w:val="28"/>
        </w:rPr>
        <w:t>от 21 июля  2015 года  №  345</w:t>
      </w:r>
    </w:p>
    <w:p w:rsidR="002E5E22" w:rsidRPr="002E5E22" w:rsidRDefault="002E5E22" w:rsidP="002E5E22">
      <w:pPr>
        <w:pStyle w:val="ac"/>
        <w:rPr>
          <w:rFonts w:ascii="Times New Roman" w:hAnsi="Times New Roman"/>
          <w:sz w:val="28"/>
          <w:szCs w:val="28"/>
        </w:rPr>
      </w:pPr>
    </w:p>
    <w:p w:rsidR="002E5E22" w:rsidRPr="002E5E22" w:rsidRDefault="002E5E22" w:rsidP="002E5E2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E5E22">
        <w:rPr>
          <w:rFonts w:ascii="Times New Roman" w:hAnsi="Times New Roman"/>
          <w:sz w:val="28"/>
          <w:szCs w:val="28"/>
        </w:rPr>
        <w:t xml:space="preserve">В соответствии с </w:t>
      </w:r>
      <w:r w:rsidRPr="002E5E22">
        <w:rPr>
          <w:rFonts w:ascii="Times New Roman" w:hAnsi="Times New Roman"/>
          <w:bCs/>
          <w:sz w:val="28"/>
          <w:szCs w:val="28"/>
        </w:rPr>
        <w:t>Приказом</w:t>
      </w:r>
      <w:bookmarkStart w:id="0" w:name="_GoBack"/>
      <w:bookmarkEnd w:id="0"/>
      <w:r w:rsidRPr="002E5E22">
        <w:rPr>
          <w:rFonts w:ascii="Times New Roman" w:hAnsi="Times New Roman"/>
          <w:bCs/>
          <w:sz w:val="28"/>
          <w:szCs w:val="28"/>
        </w:rPr>
        <w:t xml:space="preserve"> министерства экономического развития и инвестиционной политики Саратовской области от 25 сентября 2013 года № 2839</w:t>
      </w:r>
      <w:r w:rsidRPr="002E5E22">
        <w:rPr>
          <w:rFonts w:ascii="Times New Roman" w:hAnsi="Times New Roman"/>
          <w:bCs/>
          <w:sz w:val="28"/>
          <w:szCs w:val="28"/>
        </w:rPr>
        <w:br/>
        <w:t>"О порядке разработки и утверждения схемы нестационарных торговых объектов"</w:t>
      </w:r>
      <w:r w:rsidRPr="002E5E22">
        <w:rPr>
          <w:rFonts w:ascii="Times New Roman" w:hAnsi="Times New Roman"/>
          <w:sz w:val="28"/>
          <w:szCs w:val="28"/>
        </w:rPr>
        <w:t xml:space="preserve">, рассмотрев протест прокурора Питерского района от 11 марта 2016 года № 46-2015 на </w:t>
      </w:r>
      <w:r w:rsidRPr="002E5E22">
        <w:rPr>
          <w:rFonts w:ascii="Times New Roman" w:hAnsi="Times New Roman"/>
          <w:bCs/>
          <w:sz w:val="28"/>
          <w:szCs w:val="28"/>
        </w:rPr>
        <w:t xml:space="preserve"> постановление администрации Питерского муниципального района от </w:t>
      </w:r>
      <w:r w:rsidRPr="002E5E22">
        <w:rPr>
          <w:rFonts w:ascii="Times New Roman" w:hAnsi="Times New Roman"/>
          <w:sz w:val="28"/>
          <w:szCs w:val="28"/>
        </w:rPr>
        <w:t xml:space="preserve"> 21 июля  2015 года  №  345</w:t>
      </w:r>
      <w:r w:rsidRPr="002E5E22">
        <w:rPr>
          <w:rFonts w:ascii="Times New Roman" w:hAnsi="Times New Roman"/>
          <w:bCs/>
          <w:sz w:val="28"/>
          <w:szCs w:val="28"/>
        </w:rPr>
        <w:t>«Об утверждении Положения о порядке размещения нестационарных торговых объектов на территории Питерского муниципального образования»</w:t>
      </w:r>
      <w:r w:rsidRPr="002E5E22">
        <w:rPr>
          <w:rFonts w:ascii="Times New Roman" w:hAnsi="Times New Roman"/>
          <w:sz w:val="28"/>
          <w:szCs w:val="28"/>
        </w:rPr>
        <w:t xml:space="preserve">, руководствуясь Уставом Питерского муниципального района, администрация муниципального района </w:t>
      </w:r>
    </w:p>
    <w:p w:rsidR="002E5E22" w:rsidRPr="002E5E22" w:rsidRDefault="002E5E22" w:rsidP="002E5E22">
      <w:pPr>
        <w:pStyle w:val="ac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E5E22">
        <w:rPr>
          <w:rFonts w:ascii="Times New Roman" w:hAnsi="Times New Roman"/>
          <w:bCs/>
          <w:sz w:val="28"/>
          <w:szCs w:val="28"/>
        </w:rPr>
        <w:t>ПОСТАНОВЛЯЕТ:</w:t>
      </w:r>
      <w:r w:rsidRPr="002E5E22">
        <w:rPr>
          <w:rFonts w:ascii="Times New Roman" w:hAnsi="Times New Roman"/>
          <w:bCs/>
          <w:sz w:val="28"/>
          <w:szCs w:val="28"/>
        </w:rPr>
        <w:tab/>
      </w:r>
    </w:p>
    <w:p w:rsidR="002E5E22" w:rsidRPr="002E5E22" w:rsidRDefault="002E5E22" w:rsidP="002E5E22">
      <w:pPr>
        <w:pStyle w:val="ac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Pr="002E5E22">
        <w:rPr>
          <w:rFonts w:ascii="Times New Roman" w:hAnsi="Times New Roman"/>
          <w:bCs/>
          <w:sz w:val="28"/>
          <w:szCs w:val="28"/>
        </w:rPr>
        <w:t xml:space="preserve">Внести в приложение к постановлению администрации Питерского муниципального района от </w:t>
      </w:r>
      <w:r w:rsidRPr="002E5E22">
        <w:rPr>
          <w:rFonts w:ascii="Times New Roman" w:hAnsi="Times New Roman"/>
          <w:sz w:val="28"/>
          <w:szCs w:val="28"/>
        </w:rPr>
        <w:t>21 июля  2015 года  №  345</w:t>
      </w:r>
      <w:r w:rsidRPr="002E5E22">
        <w:rPr>
          <w:rFonts w:ascii="Times New Roman" w:hAnsi="Times New Roman"/>
          <w:bCs/>
          <w:sz w:val="28"/>
          <w:szCs w:val="28"/>
        </w:rPr>
        <w:t>«Об утверждении Положения о порядке размещения нестационарных торговых объектов на территории Питерского муниципального образования»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E5E22">
        <w:rPr>
          <w:rFonts w:ascii="Times New Roman" w:hAnsi="Times New Roman"/>
          <w:bCs/>
          <w:sz w:val="28"/>
          <w:szCs w:val="28"/>
        </w:rPr>
        <w:t>следующ</w:t>
      </w:r>
      <w:r>
        <w:rPr>
          <w:rFonts w:ascii="Times New Roman" w:hAnsi="Times New Roman"/>
          <w:bCs/>
          <w:sz w:val="28"/>
          <w:szCs w:val="28"/>
        </w:rPr>
        <w:t>е</w:t>
      </w:r>
      <w:r w:rsidRPr="002E5E22">
        <w:rPr>
          <w:rFonts w:ascii="Times New Roman" w:hAnsi="Times New Roman"/>
          <w:bCs/>
          <w:sz w:val="28"/>
          <w:szCs w:val="28"/>
        </w:rPr>
        <w:t>е из</w:t>
      </w:r>
      <w:r>
        <w:rPr>
          <w:rFonts w:ascii="Times New Roman" w:hAnsi="Times New Roman"/>
          <w:bCs/>
          <w:sz w:val="28"/>
          <w:szCs w:val="28"/>
        </w:rPr>
        <w:t>менение</w:t>
      </w:r>
      <w:r w:rsidRPr="002E5E22">
        <w:rPr>
          <w:rFonts w:ascii="Times New Roman" w:hAnsi="Times New Roman"/>
          <w:bCs/>
          <w:sz w:val="28"/>
          <w:szCs w:val="28"/>
        </w:rPr>
        <w:t xml:space="preserve">: </w:t>
      </w:r>
    </w:p>
    <w:p w:rsidR="002E5E22" w:rsidRPr="002E5E22" w:rsidRDefault="002E5E22" w:rsidP="002E5E22">
      <w:pPr>
        <w:pStyle w:val="ac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E5E22">
        <w:rPr>
          <w:rFonts w:ascii="Times New Roman" w:hAnsi="Times New Roman"/>
          <w:bCs/>
          <w:sz w:val="28"/>
          <w:szCs w:val="28"/>
        </w:rPr>
        <w:t>Пункт 3.6. изложить в новой редакции:</w:t>
      </w:r>
    </w:p>
    <w:p w:rsidR="002E5E22" w:rsidRPr="002E5E22" w:rsidRDefault="002E5E22" w:rsidP="002E5E2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E5E22">
        <w:rPr>
          <w:rFonts w:ascii="Times New Roman" w:hAnsi="Times New Roman"/>
          <w:bCs/>
          <w:sz w:val="28"/>
          <w:szCs w:val="28"/>
        </w:rPr>
        <w:t>«3.6.</w:t>
      </w:r>
      <w:r w:rsidRPr="002E5E22">
        <w:rPr>
          <w:rFonts w:ascii="Times New Roman" w:hAnsi="Times New Roman"/>
          <w:sz w:val="28"/>
          <w:szCs w:val="28"/>
        </w:rPr>
        <w:t>Утверждение и внесение изменений в схему осуществляется посредством принятия муниципального нормативного правового акта.</w:t>
      </w:r>
    </w:p>
    <w:p w:rsidR="002E5E22" w:rsidRPr="002E5E22" w:rsidRDefault="002E5E22" w:rsidP="002E5E22">
      <w:pPr>
        <w:pStyle w:val="ac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E5E22">
        <w:rPr>
          <w:rFonts w:ascii="Times New Roman" w:hAnsi="Times New Roman"/>
          <w:sz w:val="28"/>
          <w:szCs w:val="28"/>
        </w:rPr>
        <w:t>П</w:t>
      </w:r>
      <w:r w:rsidRPr="002E5E22">
        <w:rPr>
          <w:rFonts w:ascii="Times New Roman" w:hAnsi="Times New Roman"/>
          <w:bCs/>
          <w:sz w:val="28"/>
          <w:szCs w:val="28"/>
        </w:rPr>
        <w:t>роект муниципального нормативного правового акта, предусматривающий утверждение и внесение изменений в схему, подлежит размещению для ознакомления заинтересованных лиц на официальном сайте администрации Питерского муниципального района в информационно-телекоммуникационной сети "Интернет" (с указанием адреса электронной почты и (или) почтового адреса направления замечаний и предложений) на срок не менее 15 календарных дней.</w:t>
      </w:r>
    </w:p>
    <w:p w:rsidR="002E5E22" w:rsidRPr="002E5E22" w:rsidRDefault="002E5E22" w:rsidP="002E5E22">
      <w:pPr>
        <w:pStyle w:val="ac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E5E22">
        <w:rPr>
          <w:rFonts w:ascii="Times New Roman" w:hAnsi="Times New Roman"/>
          <w:bCs/>
          <w:sz w:val="28"/>
          <w:szCs w:val="28"/>
        </w:rPr>
        <w:t xml:space="preserve">Проект муниципального нормативного правового акта, предусматривающий утверждение и внесение изменений в схему, в день его </w:t>
      </w:r>
      <w:r w:rsidRPr="002E5E22">
        <w:rPr>
          <w:rFonts w:ascii="Times New Roman" w:hAnsi="Times New Roman"/>
          <w:bCs/>
          <w:sz w:val="28"/>
          <w:szCs w:val="28"/>
        </w:rPr>
        <w:lastRenderedPageBreak/>
        <w:t>размещения в информационно-телекоммуникационной сети "Интернет" направляется на согласование в организации, целью деятельности которых является защита и представление интересов субъектов предпринимательской деятельности, в том числе в торгово-промышленную палату области (далее - согласующие организации).</w:t>
      </w:r>
    </w:p>
    <w:p w:rsidR="002E5E22" w:rsidRPr="002E5E22" w:rsidRDefault="002E5E22" w:rsidP="002E5E22">
      <w:pPr>
        <w:pStyle w:val="ac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E5E22">
        <w:rPr>
          <w:rFonts w:ascii="Times New Roman" w:hAnsi="Times New Roman"/>
          <w:bCs/>
          <w:sz w:val="28"/>
          <w:szCs w:val="28"/>
        </w:rPr>
        <w:t>Срок согласования проекта муниципального правового акта, предусматривающего утверждение и внесение изменений в схему, составляет не менее 15 календарных дней с момента поступления в согласующие организации.</w:t>
      </w:r>
    </w:p>
    <w:p w:rsidR="002E5E22" w:rsidRPr="002E5E22" w:rsidRDefault="002E5E22" w:rsidP="002E5E22">
      <w:pPr>
        <w:pStyle w:val="ac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E5E22">
        <w:rPr>
          <w:rFonts w:ascii="Times New Roman" w:hAnsi="Times New Roman"/>
          <w:bCs/>
          <w:sz w:val="28"/>
          <w:szCs w:val="28"/>
        </w:rPr>
        <w:t>В случае непредставления информации по согласованию в установленный срок, проект муниципального нормативного правового акта, предусматривающий утверждение и внесение изменений в схему, считается согласованным по умолчанию.</w:t>
      </w:r>
    </w:p>
    <w:p w:rsidR="002E5E22" w:rsidRPr="002E5E22" w:rsidRDefault="002E5E22" w:rsidP="002E5E22">
      <w:pPr>
        <w:pStyle w:val="ac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E5E22">
        <w:rPr>
          <w:rFonts w:ascii="Times New Roman" w:hAnsi="Times New Roman"/>
          <w:bCs/>
          <w:sz w:val="28"/>
          <w:szCs w:val="28"/>
        </w:rPr>
        <w:t>При наличии неучтенных замечаний согласующих организаций и замечаний, поступивших от граждан и организаций в установленный на официальном сайте в информационно-телекоммуникационной сети Интернет срок, к проекту муниципального правового акта, предусматривающего утверждение и внесение изменений в схему, прикладывается лист разногласий с обоснованием принятого решения.».</w:t>
      </w:r>
    </w:p>
    <w:p w:rsidR="00867949" w:rsidRPr="002E5E22" w:rsidRDefault="002E5E22" w:rsidP="002E5E2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r w:rsidRPr="002E5E22">
        <w:rPr>
          <w:rFonts w:ascii="Times New Roman" w:hAnsi="Times New Roman"/>
          <w:sz w:val="28"/>
          <w:szCs w:val="28"/>
        </w:rPr>
        <w:t>Настоящее постановление вступает в силу со дня опубликования на официальном сайте администрации Питерского муниципального района в сети Интернет.</w:t>
      </w:r>
    </w:p>
    <w:p w:rsidR="00867949" w:rsidRDefault="00867949" w:rsidP="0086794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2E5E22" w:rsidRDefault="002E5E22" w:rsidP="0086794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43BC9" w:rsidRPr="00867949" w:rsidRDefault="00543BC9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И.о. главы администрации</w:t>
      </w:r>
    </w:p>
    <w:p w:rsidR="00543BC9" w:rsidRDefault="00543BC9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муниципального района                                                                   А.А. Иванов</w:t>
      </w:r>
    </w:p>
    <w:p w:rsidR="00A0233C" w:rsidRDefault="00A0233C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</w:p>
    <w:sectPr w:rsidR="00A0233C" w:rsidSect="002E5E22">
      <w:footerReference w:type="default" r:id="rId8"/>
      <w:pgSz w:w="11906" w:h="16838"/>
      <w:pgMar w:top="851" w:right="709" w:bottom="993" w:left="1985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403" w:rsidRDefault="00590403" w:rsidP="00540B16">
      <w:pPr>
        <w:spacing w:after="0" w:line="240" w:lineRule="auto"/>
      </w:pPr>
      <w:r>
        <w:separator/>
      </w:r>
    </w:p>
  </w:endnote>
  <w:endnote w:type="continuationSeparator" w:id="1">
    <w:p w:rsidR="00590403" w:rsidRDefault="00590403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BF6E41">
    <w:pPr>
      <w:pStyle w:val="a9"/>
      <w:jc w:val="right"/>
    </w:pPr>
    <w:fldSimple w:instr=" PAGE   \* MERGEFORMAT ">
      <w:r w:rsidR="002E5E22">
        <w:rPr>
          <w:noProof/>
        </w:rPr>
        <w:t>2</w:t>
      </w:r>
    </w:fldSimple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403" w:rsidRDefault="00590403" w:rsidP="00540B16">
      <w:pPr>
        <w:spacing w:after="0" w:line="240" w:lineRule="auto"/>
      </w:pPr>
      <w:r>
        <w:separator/>
      </w:r>
    </w:p>
  </w:footnote>
  <w:footnote w:type="continuationSeparator" w:id="1">
    <w:p w:rsidR="00590403" w:rsidRDefault="00590403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4">
    <w:nsid w:val="7D841695"/>
    <w:multiLevelType w:val="multilevel"/>
    <w:tmpl w:val="E32A51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11381"/>
    <w:rsid w:val="00011830"/>
    <w:rsid w:val="0002121E"/>
    <w:rsid w:val="00051AF1"/>
    <w:rsid w:val="000625A4"/>
    <w:rsid w:val="00072EB7"/>
    <w:rsid w:val="00076BEE"/>
    <w:rsid w:val="00083927"/>
    <w:rsid w:val="00085B5C"/>
    <w:rsid w:val="00093F7B"/>
    <w:rsid w:val="000978A9"/>
    <w:rsid w:val="000A6B71"/>
    <w:rsid w:val="000C533A"/>
    <w:rsid w:val="000C6B9B"/>
    <w:rsid w:val="000D24D1"/>
    <w:rsid w:val="000E0E58"/>
    <w:rsid w:val="00102D7F"/>
    <w:rsid w:val="001227A1"/>
    <w:rsid w:val="001379C2"/>
    <w:rsid w:val="0014238E"/>
    <w:rsid w:val="0014454B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4EED"/>
    <w:rsid w:val="001A23F7"/>
    <w:rsid w:val="001A5229"/>
    <w:rsid w:val="001A65A0"/>
    <w:rsid w:val="001B098A"/>
    <w:rsid w:val="001B5A95"/>
    <w:rsid w:val="001C499B"/>
    <w:rsid w:val="001D1C9F"/>
    <w:rsid w:val="001E6FE5"/>
    <w:rsid w:val="001F115F"/>
    <w:rsid w:val="00213E5B"/>
    <w:rsid w:val="00226ADA"/>
    <w:rsid w:val="00233C0A"/>
    <w:rsid w:val="00243D69"/>
    <w:rsid w:val="00244A1D"/>
    <w:rsid w:val="0024633B"/>
    <w:rsid w:val="00252F7C"/>
    <w:rsid w:val="00256008"/>
    <w:rsid w:val="00270565"/>
    <w:rsid w:val="00277222"/>
    <w:rsid w:val="0029045C"/>
    <w:rsid w:val="0029140C"/>
    <w:rsid w:val="00296FBF"/>
    <w:rsid w:val="002B6D77"/>
    <w:rsid w:val="002C68D9"/>
    <w:rsid w:val="002D75A4"/>
    <w:rsid w:val="002E5E22"/>
    <w:rsid w:val="002F50EA"/>
    <w:rsid w:val="002F7D6E"/>
    <w:rsid w:val="003354B7"/>
    <w:rsid w:val="00342AD3"/>
    <w:rsid w:val="0034545D"/>
    <w:rsid w:val="00351315"/>
    <w:rsid w:val="00351F77"/>
    <w:rsid w:val="00353B6B"/>
    <w:rsid w:val="00354A97"/>
    <w:rsid w:val="00365DC6"/>
    <w:rsid w:val="00375976"/>
    <w:rsid w:val="00377F6B"/>
    <w:rsid w:val="00380E5D"/>
    <w:rsid w:val="00393408"/>
    <w:rsid w:val="003B552B"/>
    <w:rsid w:val="003B61CC"/>
    <w:rsid w:val="003F10BA"/>
    <w:rsid w:val="003F112E"/>
    <w:rsid w:val="00402A25"/>
    <w:rsid w:val="004057DF"/>
    <w:rsid w:val="00426E7E"/>
    <w:rsid w:val="004647F8"/>
    <w:rsid w:val="00473EF8"/>
    <w:rsid w:val="004806AE"/>
    <w:rsid w:val="00497DEF"/>
    <w:rsid w:val="004A2D57"/>
    <w:rsid w:val="004B4EE1"/>
    <w:rsid w:val="004D56DA"/>
    <w:rsid w:val="004E280A"/>
    <w:rsid w:val="004E2B73"/>
    <w:rsid w:val="004E5127"/>
    <w:rsid w:val="004E69B5"/>
    <w:rsid w:val="004E7DFE"/>
    <w:rsid w:val="004F16C0"/>
    <w:rsid w:val="004F348B"/>
    <w:rsid w:val="00504F95"/>
    <w:rsid w:val="00506005"/>
    <w:rsid w:val="005265F6"/>
    <w:rsid w:val="00540B16"/>
    <w:rsid w:val="00543BC9"/>
    <w:rsid w:val="00555DC4"/>
    <w:rsid w:val="00586E54"/>
    <w:rsid w:val="00590403"/>
    <w:rsid w:val="005920E6"/>
    <w:rsid w:val="005928D8"/>
    <w:rsid w:val="00592AEE"/>
    <w:rsid w:val="005A36E7"/>
    <w:rsid w:val="005B3AD8"/>
    <w:rsid w:val="005C361F"/>
    <w:rsid w:val="005E3AF2"/>
    <w:rsid w:val="005E6F02"/>
    <w:rsid w:val="006002B6"/>
    <w:rsid w:val="0060510C"/>
    <w:rsid w:val="00614225"/>
    <w:rsid w:val="00633AD1"/>
    <w:rsid w:val="006371FC"/>
    <w:rsid w:val="0064195A"/>
    <w:rsid w:val="00657269"/>
    <w:rsid w:val="00662978"/>
    <w:rsid w:val="00675FD9"/>
    <w:rsid w:val="00683CB3"/>
    <w:rsid w:val="00686AF8"/>
    <w:rsid w:val="006918E1"/>
    <w:rsid w:val="00693838"/>
    <w:rsid w:val="00693D27"/>
    <w:rsid w:val="006A0DC2"/>
    <w:rsid w:val="006A4D76"/>
    <w:rsid w:val="006B42DA"/>
    <w:rsid w:val="006E5344"/>
    <w:rsid w:val="006F64B5"/>
    <w:rsid w:val="007019E0"/>
    <w:rsid w:val="00702680"/>
    <w:rsid w:val="00712CF0"/>
    <w:rsid w:val="00722AF4"/>
    <w:rsid w:val="007244BE"/>
    <w:rsid w:val="00727265"/>
    <w:rsid w:val="00731079"/>
    <w:rsid w:val="00761CEF"/>
    <w:rsid w:val="0077348C"/>
    <w:rsid w:val="00785138"/>
    <w:rsid w:val="0078693E"/>
    <w:rsid w:val="007872F3"/>
    <w:rsid w:val="0079799A"/>
    <w:rsid w:val="007A268F"/>
    <w:rsid w:val="007B5BD3"/>
    <w:rsid w:val="007B7093"/>
    <w:rsid w:val="007C02D9"/>
    <w:rsid w:val="007C04C8"/>
    <w:rsid w:val="007D58DA"/>
    <w:rsid w:val="007F174B"/>
    <w:rsid w:val="007F3EB4"/>
    <w:rsid w:val="00804AEC"/>
    <w:rsid w:val="00806E05"/>
    <w:rsid w:val="00810E60"/>
    <w:rsid w:val="00830087"/>
    <w:rsid w:val="008403A4"/>
    <w:rsid w:val="00845EEA"/>
    <w:rsid w:val="008558E3"/>
    <w:rsid w:val="00864387"/>
    <w:rsid w:val="00867949"/>
    <w:rsid w:val="00884C6A"/>
    <w:rsid w:val="008A2481"/>
    <w:rsid w:val="008A4AEA"/>
    <w:rsid w:val="008C0D88"/>
    <w:rsid w:val="008C0E6E"/>
    <w:rsid w:val="008D19B5"/>
    <w:rsid w:val="008E4F83"/>
    <w:rsid w:val="008F2CFD"/>
    <w:rsid w:val="008F5332"/>
    <w:rsid w:val="00931126"/>
    <w:rsid w:val="00943A85"/>
    <w:rsid w:val="0095425D"/>
    <w:rsid w:val="00961EC1"/>
    <w:rsid w:val="00965962"/>
    <w:rsid w:val="009832F9"/>
    <w:rsid w:val="00987DC7"/>
    <w:rsid w:val="009901C3"/>
    <w:rsid w:val="009920A4"/>
    <w:rsid w:val="00992669"/>
    <w:rsid w:val="009A3FD7"/>
    <w:rsid w:val="009B2BD3"/>
    <w:rsid w:val="009B5584"/>
    <w:rsid w:val="009D5B11"/>
    <w:rsid w:val="009F7C5C"/>
    <w:rsid w:val="00A00726"/>
    <w:rsid w:val="00A0233C"/>
    <w:rsid w:val="00A16740"/>
    <w:rsid w:val="00A20ED2"/>
    <w:rsid w:val="00A226B1"/>
    <w:rsid w:val="00A264C2"/>
    <w:rsid w:val="00A3698A"/>
    <w:rsid w:val="00A46F3E"/>
    <w:rsid w:val="00A47BF7"/>
    <w:rsid w:val="00A50854"/>
    <w:rsid w:val="00A54E14"/>
    <w:rsid w:val="00A66C62"/>
    <w:rsid w:val="00A67DF2"/>
    <w:rsid w:val="00A865C6"/>
    <w:rsid w:val="00A9194E"/>
    <w:rsid w:val="00A9221C"/>
    <w:rsid w:val="00A930F0"/>
    <w:rsid w:val="00A96A76"/>
    <w:rsid w:val="00AA1D95"/>
    <w:rsid w:val="00AA1FA0"/>
    <w:rsid w:val="00AE0C48"/>
    <w:rsid w:val="00AE15DB"/>
    <w:rsid w:val="00AE652B"/>
    <w:rsid w:val="00AE7401"/>
    <w:rsid w:val="00AE7B8C"/>
    <w:rsid w:val="00B00759"/>
    <w:rsid w:val="00B170AE"/>
    <w:rsid w:val="00B31002"/>
    <w:rsid w:val="00B33D04"/>
    <w:rsid w:val="00B45BC8"/>
    <w:rsid w:val="00B77F55"/>
    <w:rsid w:val="00B84A47"/>
    <w:rsid w:val="00B90825"/>
    <w:rsid w:val="00B94A8B"/>
    <w:rsid w:val="00BA0DAE"/>
    <w:rsid w:val="00BC1EE3"/>
    <w:rsid w:val="00BC7650"/>
    <w:rsid w:val="00BD46D5"/>
    <w:rsid w:val="00BD6657"/>
    <w:rsid w:val="00BD7570"/>
    <w:rsid w:val="00BE0567"/>
    <w:rsid w:val="00BF262E"/>
    <w:rsid w:val="00BF3687"/>
    <w:rsid w:val="00BF3862"/>
    <w:rsid w:val="00BF6E41"/>
    <w:rsid w:val="00BF7E78"/>
    <w:rsid w:val="00C10A6F"/>
    <w:rsid w:val="00C12080"/>
    <w:rsid w:val="00C36940"/>
    <w:rsid w:val="00C4228A"/>
    <w:rsid w:val="00C52F19"/>
    <w:rsid w:val="00C53587"/>
    <w:rsid w:val="00C606D2"/>
    <w:rsid w:val="00C778B4"/>
    <w:rsid w:val="00C847F1"/>
    <w:rsid w:val="00C916A5"/>
    <w:rsid w:val="00CB0C07"/>
    <w:rsid w:val="00CC6EDB"/>
    <w:rsid w:val="00CD4B70"/>
    <w:rsid w:val="00CF16C0"/>
    <w:rsid w:val="00CF3247"/>
    <w:rsid w:val="00D1592A"/>
    <w:rsid w:val="00D17288"/>
    <w:rsid w:val="00D23644"/>
    <w:rsid w:val="00D31696"/>
    <w:rsid w:val="00D321A9"/>
    <w:rsid w:val="00D35654"/>
    <w:rsid w:val="00D53B04"/>
    <w:rsid w:val="00D5788C"/>
    <w:rsid w:val="00D579DD"/>
    <w:rsid w:val="00D57A25"/>
    <w:rsid w:val="00D90D70"/>
    <w:rsid w:val="00D92823"/>
    <w:rsid w:val="00D93B74"/>
    <w:rsid w:val="00DA16C1"/>
    <w:rsid w:val="00DA6025"/>
    <w:rsid w:val="00DB1D99"/>
    <w:rsid w:val="00DB3323"/>
    <w:rsid w:val="00DD3314"/>
    <w:rsid w:val="00DD526A"/>
    <w:rsid w:val="00DE5C67"/>
    <w:rsid w:val="00DF0FC4"/>
    <w:rsid w:val="00E153BA"/>
    <w:rsid w:val="00E35834"/>
    <w:rsid w:val="00E53D36"/>
    <w:rsid w:val="00E6571D"/>
    <w:rsid w:val="00E659A5"/>
    <w:rsid w:val="00E91286"/>
    <w:rsid w:val="00EA291A"/>
    <w:rsid w:val="00EA4081"/>
    <w:rsid w:val="00EB06A3"/>
    <w:rsid w:val="00EB4F08"/>
    <w:rsid w:val="00EB6CC8"/>
    <w:rsid w:val="00EC5F6B"/>
    <w:rsid w:val="00EE5E97"/>
    <w:rsid w:val="00EE717E"/>
    <w:rsid w:val="00EF0806"/>
    <w:rsid w:val="00EF5F40"/>
    <w:rsid w:val="00EF610C"/>
    <w:rsid w:val="00F11505"/>
    <w:rsid w:val="00F11BD6"/>
    <w:rsid w:val="00F136C7"/>
    <w:rsid w:val="00F31BFD"/>
    <w:rsid w:val="00F557F3"/>
    <w:rsid w:val="00F61A17"/>
    <w:rsid w:val="00F8056F"/>
    <w:rsid w:val="00F81343"/>
    <w:rsid w:val="00F83325"/>
    <w:rsid w:val="00F91B00"/>
    <w:rsid w:val="00FB2717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</dc:creator>
  <cp:keywords/>
  <dc:description/>
  <cp:lastModifiedBy>Администрация</cp:lastModifiedBy>
  <cp:revision>3</cp:revision>
  <cp:lastPrinted>2016-03-22T05:33:00Z</cp:lastPrinted>
  <dcterms:created xsi:type="dcterms:W3CDTF">2016-03-22T05:30:00Z</dcterms:created>
  <dcterms:modified xsi:type="dcterms:W3CDTF">2016-03-22T05:33:00Z</dcterms:modified>
</cp:coreProperties>
</file>