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3177">
        <w:rPr>
          <w:rFonts w:ascii="Times New Roman CYR" w:hAnsi="Times New Roman CYR" w:cs="Times New Roman CYR"/>
          <w:sz w:val="28"/>
          <w:szCs w:val="28"/>
        </w:rPr>
        <w:t>26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3D7">
        <w:rPr>
          <w:rFonts w:ascii="Times New Roman CYR" w:hAnsi="Times New Roman CYR" w:cs="Times New Roman CYR"/>
          <w:sz w:val="28"/>
          <w:szCs w:val="28"/>
        </w:rPr>
        <w:t>ию</w:t>
      </w:r>
      <w:r w:rsidR="00465803">
        <w:rPr>
          <w:rFonts w:ascii="Times New Roman CYR" w:hAnsi="Times New Roman CYR" w:cs="Times New Roman CYR"/>
          <w:sz w:val="28"/>
          <w:szCs w:val="28"/>
        </w:rPr>
        <w:t>л</w:t>
      </w:r>
      <w:r w:rsidR="00A35F7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C161F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2B3177">
        <w:rPr>
          <w:rFonts w:ascii="Times New Roman CYR" w:hAnsi="Times New Roman CYR" w:cs="Times New Roman CYR"/>
          <w:sz w:val="28"/>
          <w:szCs w:val="28"/>
        </w:rPr>
        <w:t>153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97350" w:rsidRDefault="00D97350" w:rsidP="00BC2D12">
      <w:pPr>
        <w:pStyle w:val="a6"/>
        <w:ind w:right="4868"/>
        <w:rPr>
          <w:rFonts w:ascii="Times New Roman" w:hAnsi="Times New Roman" w:cs="Times New Roman"/>
          <w:sz w:val="28"/>
          <w:szCs w:val="28"/>
        </w:rPr>
      </w:pPr>
    </w:p>
    <w:p w:rsidR="002B3177" w:rsidRDefault="002B3177" w:rsidP="00BC2D12">
      <w:pPr>
        <w:pStyle w:val="a6"/>
        <w:ind w:right="48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</w:t>
      </w:r>
    </w:p>
    <w:p w:rsidR="00BC2D12" w:rsidRDefault="00BC2D12" w:rsidP="00BC2D12">
      <w:pPr>
        <w:pStyle w:val="a6"/>
        <w:ind w:right="4868"/>
        <w:rPr>
          <w:rFonts w:ascii="Times New Roman" w:hAnsi="Times New Roman" w:cs="Times New Roman"/>
          <w:sz w:val="28"/>
          <w:szCs w:val="28"/>
        </w:rPr>
      </w:pPr>
    </w:p>
    <w:p w:rsidR="002B3177" w:rsidRPr="00BC2D12" w:rsidRDefault="002B3177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ст. 19., ст. 30 Ф</w:t>
      </w:r>
      <w:r w:rsidR="00966F23">
        <w:rPr>
          <w:rFonts w:ascii="Times New Roman" w:hAnsi="Times New Roman" w:cs="Times New Roman"/>
          <w:color w:val="000000" w:themeColor="text1"/>
          <w:sz w:val="28"/>
          <w:szCs w:val="28"/>
        </w:rPr>
        <w:t>еде</w:t>
      </w:r>
      <w:r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21 декабря 1994 года №69-ФЗ «О пожарной безопасности</w:t>
      </w:r>
      <w:r w:rsidR="00966F2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Саратовской области от 24 октября 2006 года №</w:t>
      </w:r>
      <w:r w:rsidRPr="00BC2D12">
        <w:rPr>
          <w:rStyle w:val="0pt"/>
          <w:color w:val="000000" w:themeColor="text1"/>
          <w:sz w:val="28"/>
          <w:szCs w:val="28"/>
        </w:rPr>
        <w:t xml:space="preserve">333 </w:t>
      </w:r>
      <w:r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установления особого противопожарного режима на территории Саратовской области или ее части» и в целях недопущения повышения пожарной опасности на территории Питерского муниципал</w:t>
      </w:r>
      <w:r w:rsidR="00966F23">
        <w:rPr>
          <w:rFonts w:ascii="Times New Roman" w:hAnsi="Times New Roman" w:cs="Times New Roman"/>
          <w:color w:val="000000" w:themeColor="text1"/>
          <w:sz w:val="28"/>
          <w:szCs w:val="28"/>
        </w:rPr>
        <w:t>ьно</w:t>
      </w:r>
      <w:r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района:</w:t>
      </w:r>
    </w:p>
    <w:p w:rsidR="002B3177" w:rsidRPr="00BC2D12" w:rsidRDefault="00966F23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на территор</w:t>
      </w:r>
      <w:r w:rsidR="00F52EB5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Питерского муниципального образования Питерского муниципального </w:t>
      </w:r>
      <w:r w:rsidR="00F52EB5">
        <w:rPr>
          <w:rFonts w:ascii="Times New Roman" w:hAnsi="Times New Roman" w:cs="Times New Roman"/>
          <w:color w:val="000000" w:themeColor="text1"/>
          <w:sz w:val="28"/>
          <w:szCs w:val="28"/>
        </w:rPr>
        <w:t>райо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на Саратовской области особый противопожарный режим с 26 июл</w:t>
      </w:r>
      <w:r w:rsidR="00F52E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EB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17 года.</w:t>
      </w:r>
    </w:p>
    <w:p w:rsidR="002B3177" w:rsidRPr="00BC2D12" w:rsidRDefault="00F52EB5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главам (главам администраций) муниципальных образований района:</w:t>
      </w:r>
    </w:p>
    <w:p w:rsidR="002B3177" w:rsidRPr="00BC2D12" w:rsidRDefault="00F52EB5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ввести на подведомствен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х территориях особый противопожарный режим;</w:t>
      </w:r>
    </w:p>
    <w:p w:rsidR="002B3177" w:rsidRPr="00BC2D12" w:rsidRDefault="00FA02B8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опашку населенн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пунктов, исходя из конкретных местных ландшафтов;</w:t>
      </w:r>
    </w:p>
    <w:p w:rsidR="002B3177" w:rsidRPr="00BC2D12" w:rsidRDefault="00FA02B8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проверку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чия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исправности источников наружного противопожарного водоснабжения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(г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идрантов, пирсов водозабора и пожарных водоемов);</w:t>
      </w:r>
    </w:p>
    <w:p w:rsidR="002B3177" w:rsidRPr="00BC2D12" w:rsidRDefault="00FA02B8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откорректировать паспорта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ой безопасности поселений;</w:t>
      </w:r>
    </w:p>
    <w:p w:rsidR="002B3177" w:rsidRPr="00BC2D12" w:rsidRDefault="00FA02B8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запретить несанкциониро</w:t>
      </w:r>
      <w:r w:rsidR="00A366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66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сжигание мусора и сухой травы, проведение работ с использованием </w:t>
      </w:r>
      <w:r w:rsidR="00A3664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крытого огня;</w:t>
      </w:r>
    </w:p>
    <w:p w:rsidR="002B3177" w:rsidRPr="00BC2D12" w:rsidRDefault="00A36642" w:rsidP="00BC2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в готовность противопожарную и приспособленную к пожаротушению технику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создать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езерв горюче-смазочных материалов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противопожарных мер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иятий.</w:t>
      </w:r>
    </w:p>
    <w:p w:rsidR="00CC6271" w:rsidRPr="00BC2D12" w:rsidRDefault="00A36642" w:rsidP="00CC627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сотруд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ника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отделения надзорной деятельности, руководству пожарной части №53 </w:t>
      </w:r>
      <w:r w:rsidR="00CC627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охране села Питерка совместно с членами комиссии по предупреждению чре</w:t>
      </w:r>
      <w:r w:rsidR="00CC6271">
        <w:rPr>
          <w:rFonts w:ascii="Times New Roman" w:hAnsi="Times New Roman" w:cs="Times New Roman"/>
          <w:color w:val="000000" w:themeColor="text1"/>
          <w:sz w:val="28"/>
          <w:szCs w:val="28"/>
        </w:rPr>
        <w:t>звы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чайных ситуаций и обеспечению пожарной безопасности при администрации </w:t>
      </w:r>
      <w:r w:rsidR="00CC6271">
        <w:rPr>
          <w:rFonts w:ascii="Times New Roman" w:hAnsi="Times New Roman" w:cs="Times New Roman"/>
          <w:color w:val="000000" w:themeColor="text1"/>
          <w:sz w:val="28"/>
          <w:szCs w:val="28"/>
        </w:rPr>
        <w:t>Пите</w:t>
      </w:r>
      <w:r w:rsidR="002B3177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рского муниципального района провести</w:t>
      </w:r>
      <w:r w:rsidR="00CC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порядка хранения и использования мобильных противопожарных комплексов.</w:t>
      </w:r>
    </w:p>
    <w:p w:rsidR="00CC6271" w:rsidRPr="00BC2D12" w:rsidRDefault="0057429F" w:rsidP="00CC627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редактору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унитарного предприятия «Редакция газеты «Искра» инфор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ровать население района о введении на территории района особого </w:t>
      </w:r>
      <w:r w:rsidR="00AA47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противо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пожарного режима и соблюдении мер пожарной безопасности при прове</w:t>
      </w:r>
      <w:r w:rsidR="00AA47FC">
        <w:rPr>
          <w:rFonts w:ascii="Times New Roman" w:hAnsi="Times New Roman" w:cs="Times New Roman"/>
          <w:color w:val="000000" w:themeColor="text1"/>
          <w:sz w:val="28"/>
          <w:szCs w:val="28"/>
        </w:rPr>
        <w:t>ден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ии работ на приусадебных участках и при отдыхе на природе.</w:t>
      </w:r>
    </w:p>
    <w:p w:rsidR="00CC6271" w:rsidRPr="00BC2D12" w:rsidRDefault="00AA47FC" w:rsidP="00CC627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тупает в силу с момента официального опубликования.</w:t>
      </w:r>
    </w:p>
    <w:p w:rsidR="00CC6271" w:rsidRPr="00BC2D12" w:rsidRDefault="00AA47FC" w:rsidP="00CC627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 официальном сайте администрации Питерского муниципального района Саратовской области в сети Интернет:</w:t>
      </w:r>
      <w:r w:rsidR="00CC6271" w:rsidRPr="00BC2D12">
        <w:rPr>
          <w:rStyle w:val="11pt"/>
          <w:color w:val="000000" w:themeColor="text1"/>
          <w:sz w:val="28"/>
          <w:szCs w:val="28"/>
          <w:lang w:val="ru-RU"/>
        </w:rPr>
        <w:t xml:space="preserve"> </w:t>
      </w:r>
      <w:hyperlink r:id="rId8" w:history="1"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://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piterka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sarmo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r w:rsidR="00CC6271" w:rsidRPr="00BC2D1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en-US"/>
          </w:rPr>
          <w:t>/</w:t>
        </w:r>
      </w:hyperlink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и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«Искра».</w:t>
      </w:r>
    </w:p>
    <w:p w:rsidR="0057429F" w:rsidRDefault="00AA47FC" w:rsidP="00CC6271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возложить на первого заместителя главы </w:t>
      </w:r>
      <w:r w:rsidR="009B1CE7"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9B1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Питерского </w:t>
      </w:r>
      <w:r w:rsidR="00CC6271" w:rsidRPr="00BC2D1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Чиженькова О.Е.</w:t>
      </w:r>
    </w:p>
    <w:p w:rsidR="002B3177" w:rsidRDefault="002B3177" w:rsidP="00BC2D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A9" w:rsidRDefault="00C67FA9" w:rsidP="000E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1B1F1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муниципального района                               </w:t>
      </w:r>
      <w:r w:rsidR="005945BF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63CBF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C161F9">
        <w:rPr>
          <w:rFonts w:ascii="Times New Roman CYR" w:hAnsi="Times New Roman CYR" w:cs="Times New Roman CYR"/>
          <w:sz w:val="28"/>
          <w:szCs w:val="28"/>
        </w:rPr>
        <w:t xml:space="preserve"> С.И. Егоров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D97350">
      <w:footerReference w:type="default" r:id="rId9"/>
      <w:pgSz w:w="12240" w:h="15840"/>
      <w:pgMar w:top="1135" w:right="709" w:bottom="993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CF" w:rsidRDefault="006118CF" w:rsidP="00D97350">
      <w:pPr>
        <w:spacing w:after="0" w:line="240" w:lineRule="auto"/>
      </w:pPr>
      <w:r>
        <w:separator/>
      </w:r>
    </w:p>
  </w:endnote>
  <w:endnote w:type="continuationSeparator" w:id="1">
    <w:p w:rsidR="006118CF" w:rsidRDefault="006118CF" w:rsidP="00D9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352"/>
      <w:docPartObj>
        <w:docPartGallery w:val="Page Numbers (Bottom of Page)"/>
        <w:docPartUnique/>
      </w:docPartObj>
    </w:sdtPr>
    <w:sdtContent>
      <w:p w:rsidR="00D97350" w:rsidRDefault="00D97350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7350" w:rsidRDefault="00D973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CF" w:rsidRDefault="006118CF" w:rsidP="00D97350">
      <w:pPr>
        <w:spacing w:after="0" w:line="240" w:lineRule="auto"/>
      </w:pPr>
      <w:r>
        <w:separator/>
      </w:r>
    </w:p>
  </w:footnote>
  <w:footnote w:type="continuationSeparator" w:id="1">
    <w:p w:rsidR="006118CF" w:rsidRDefault="006118CF" w:rsidP="00D9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963AC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16A0"/>
    <w:rsid w:val="00282466"/>
    <w:rsid w:val="00282EBE"/>
    <w:rsid w:val="002B3177"/>
    <w:rsid w:val="002C1414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4069D8"/>
    <w:rsid w:val="00407686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483E"/>
    <w:rsid w:val="005361D6"/>
    <w:rsid w:val="00546566"/>
    <w:rsid w:val="00563E9B"/>
    <w:rsid w:val="005730CB"/>
    <w:rsid w:val="00573335"/>
    <w:rsid w:val="0057429F"/>
    <w:rsid w:val="00583687"/>
    <w:rsid w:val="0058698A"/>
    <w:rsid w:val="005938E9"/>
    <w:rsid w:val="005945BF"/>
    <w:rsid w:val="005A0561"/>
    <w:rsid w:val="005A5975"/>
    <w:rsid w:val="005B4BAF"/>
    <w:rsid w:val="005C6B50"/>
    <w:rsid w:val="005E6F02"/>
    <w:rsid w:val="006009C8"/>
    <w:rsid w:val="00604764"/>
    <w:rsid w:val="006118CF"/>
    <w:rsid w:val="00615C08"/>
    <w:rsid w:val="006365F2"/>
    <w:rsid w:val="00640494"/>
    <w:rsid w:val="0064180F"/>
    <w:rsid w:val="00644B6F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7FF7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6FC1"/>
    <w:rsid w:val="00942C81"/>
    <w:rsid w:val="00951111"/>
    <w:rsid w:val="0096021B"/>
    <w:rsid w:val="0096298B"/>
    <w:rsid w:val="00966F23"/>
    <w:rsid w:val="009809DD"/>
    <w:rsid w:val="009862EF"/>
    <w:rsid w:val="009A3182"/>
    <w:rsid w:val="009A5D3B"/>
    <w:rsid w:val="009B1CE7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36642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A47FC"/>
    <w:rsid w:val="00AB1EFE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43CD0"/>
    <w:rsid w:val="00B47A4D"/>
    <w:rsid w:val="00B66D4B"/>
    <w:rsid w:val="00B67ACB"/>
    <w:rsid w:val="00B751C9"/>
    <w:rsid w:val="00B81F53"/>
    <w:rsid w:val="00B97199"/>
    <w:rsid w:val="00BB288A"/>
    <w:rsid w:val="00BB34B1"/>
    <w:rsid w:val="00BB635A"/>
    <w:rsid w:val="00BC2D12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6073"/>
    <w:rsid w:val="00C63CBF"/>
    <w:rsid w:val="00C67FA9"/>
    <w:rsid w:val="00CB1686"/>
    <w:rsid w:val="00CB1EB4"/>
    <w:rsid w:val="00CB4B02"/>
    <w:rsid w:val="00CC6271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62F6"/>
    <w:rsid w:val="00D970C7"/>
    <w:rsid w:val="00D97350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28E0"/>
    <w:rsid w:val="00E62BF8"/>
    <w:rsid w:val="00E80018"/>
    <w:rsid w:val="00E814F4"/>
    <w:rsid w:val="00E91078"/>
    <w:rsid w:val="00EB2C2B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2563"/>
    <w:rsid w:val="00F52EB5"/>
    <w:rsid w:val="00F56482"/>
    <w:rsid w:val="00F626CA"/>
    <w:rsid w:val="00F71FF9"/>
    <w:rsid w:val="00F85767"/>
    <w:rsid w:val="00F859F9"/>
    <w:rsid w:val="00FA0076"/>
    <w:rsid w:val="00FA02B8"/>
    <w:rsid w:val="00FA2E4F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3177"/>
    <w:rPr>
      <w:color w:val="0066CC"/>
      <w:u w:val="single"/>
    </w:rPr>
  </w:style>
  <w:style w:type="character" w:customStyle="1" w:styleId="0pt">
    <w:name w:val="Основной текст + Интервал 0 pt"/>
    <w:basedOn w:val="a0"/>
    <w:uiPriority w:val="99"/>
    <w:rsid w:val="002B3177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11pt">
    <w:name w:val="Основной текст + 11 pt"/>
    <w:basedOn w:val="a0"/>
    <w:uiPriority w:val="99"/>
    <w:rsid w:val="002B3177"/>
    <w:rPr>
      <w:rFonts w:ascii="Times New Roman" w:hAnsi="Times New Roman" w:cs="Times New Roman" w:hint="default"/>
      <w:spacing w:val="0"/>
      <w:sz w:val="22"/>
      <w:szCs w:val="22"/>
      <w:lang w:val="en-US" w:eastAsia="en-US"/>
    </w:rPr>
  </w:style>
  <w:style w:type="character" w:customStyle="1" w:styleId="11pt1">
    <w:name w:val="Основной текст + 11 pt1"/>
    <w:basedOn w:val="a0"/>
    <w:uiPriority w:val="99"/>
    <w:rsid w:val="002B3177"/>
    <w:rPr>
      <w:rFonts w:ascii="Times New Roman" w:hAnsi="Times New Roman" w:cs="Times New Roman" w:hint="default"/>
      <w:spacing w:val="0"/>
      <w:sz w:val="22"/>
      <w:szCs w:val="22"/>
      <w:u w:val="single"/>
      <w:lang w:val="en-US" w:eastAsia="en-US"/>
    </w:rPr>
  </w:style>
  <w:style w:type="paragraph" w:styleId="ab">
    <w:name w:val="header"/>
    <w:basedOn w:val="a"/>
    <w:link w:val="ac"/>
    <w:rsid w:val="00D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97350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D9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735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2017-07-26T08:13:00Z</cp:lastPrinted>
  <dcterms:created xsi:type="dcterms:W3CDTF">2017-07-26T08:04:00Z</dcterms:created>
  <dcterms:modified xsi:type="dcterms:W3CDTF">2017-07-26T08:14:00Z</dcterms:modified>
</cp:coreProperties>
</file>