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97CB8">
        <w:rPr>
          <w:rFonts w:ascii="Times New Roman CYR" w:hAnsi="Times New Roman CYR" w:cs="Times New Roman CYR"/>
          <w:sz w:val="28"/>
          <w:szCs w:val="28"/>
        </w:rPr>
        <w:t>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3445">
        <w:rPr>
          <w:rFonts w:ascii="Times New Roman CYR" w:hAnsi="Times New Roman CYR" w:cs="Times New Roman CYR"/>
          <w:sz w:val="28"/>
          <w:szCs w:val="28"/>
        </w:rPr>
        <w:t>апреля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497CB8">
        <w:rPr>
          <w:rFonts w:ascii="Times New Roman CYR" w:hAnsi="Times New Roman CYR" w:cs="Times New Roman CYR"/>
          <w:sz w:val="28"/>
          <w:szCs w:val="28"/>
        </w:rPr>
        <w:t>156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E2979" w:rsidRDefault="00EE2979" w:rsidP="00EE2979">
      <w:pPr>
        <w:pStyle w:val="ac"/>
        <w:ind w:right="5243"/>
        <w:jc w:val="both"/>
        <w:rPr>
          <w:rFonts w:ascii="Times New Roman" w:hAnsi="Times New Roman"/>
          <w:sz w:val="28"/>
          <w:szCs w:val="28"/>
        </w:rPr>
      </w:pPr>
    </w:p>
    <w:p w:rsidR="00000DA2" w:rsidRDefault="00EE2979" w:rsidP="00F6797D">
      <w:pPr>
        <w:pStyle w:val="ac"/>
        <w:ind w:righ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 Саратовской   области от 24 апреля 2017 года №151</w:t>
      </w:r>
    </w:p>
    <w:p w:rsidR="00000DA2" w:rsidRDefault="00000DA2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44FE7" w:rsidRDefault="00C44FE7" w:rsidP="00C44F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общественного признания и поощрения граждан за успехи в социальной, экономической, культурной жизни Питерского муниципального района, руководствуясь Уставом Питерского муниципального района, администрация муниципального района</w:t>
      </w:r>
    </w:p>
    <w:p w:rsidR="00000DA2" w:rsidRDefault="00C44FE7" w:rsidP="00C44F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44FE7" w:rsidRDefault="00C44FE7" w:rsidP="00C44F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№1 к  постановлению администрации Питерского муниципального района  Саратовской   области от 24 апреля 2017 года №151</w:t>
      </w:r>
      <w:r w:rsidR="00E30A0E">
        <w:rPr>
          <w:rFonts w:ascii="Times New Roman" w:hAnsi="Times New Roman"/>
          <w:sz w:val="28"/>
          <w:szCs w:val="28"/>
        </w:rPr>
        <w:t xml:space="preserve"> «Об утверждении Положения «О Доске почета Питерского муниципального района Саратовской области» следующие изменения:</w:t>
      </w:r>
    </w:p>
    <w:p w:rsidR="00E30A0E" w:rsidRDefault="00E30A0E" w:rsidP="00C44F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в пункте 5 цифру «30» заменить на цифру «15»;</w:t>
      </w:r>
    </w:p>
    <w:p w:rsidR="00E30A0E" w:rsidRDefault="00E30A0E" w:rsidP="00C44F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в пункте 9 слова «Дня Победы» заменить словами «1 Мая».</w:t>
      </w:r>
    </w:p>
    <w:p w:rsidR="00E30A0E" w:rsidRDefault="00E30A0E" w:rsidP="00C44F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Приложение №2 изложить в новой редакции согласно приложению.</w:t>
      </w:r>
    </w:p>
    <w:p w:rsidR="00E30A0E" w:rsidRDefault="00E30A0E" w:rsidP="00C44F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F768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 на официальном сайте администрации Питерского муниципального района в сети Интернет.</w:t>
      </w:r>
    </w:p>
    <w:p w:rsidR="003F768E" w:rsidRDefault="003F768E" w:rsidP="00C44F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3F768E" w:rsidRDefault="003F768E" w:rsidP="00C44F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68E" w:rsidRPr="00247C12" w:rsidRDefault="003F768E" w:rsidP="00C44FE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36174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97D" w:rsidRDefault="00F6797D" w:rsidP="003F768E">
      <w:pPr>
        <w:autoSpaceDE w:val="0"/>
        <w:autoSpaceDN w:val="0"/>
        <w:adjustRightInd w:val="0"/>
        <w:spacing w:after="0" w:line="240" w:lineRule="auto"/>
        <w:ind w:left="4820"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 к постановлению администрации муниципального района от 9 апреля 2018 года №156</w:t>
      </w:r>
    </w:p>
    <w:p w:rsidR="00F6797D" w:rsidRDefault="00F6797D" w:rsidP="003F768E">
      <w:pPr>
        <w:autoSpaceDE w:val="0"/>
        <w:autoSpaceDN w:val="0"/>
        <w:adjustRightInd w:val="0"/>
        <w:spacing w:after="0" w:line="240" w:lineRule="auto"/>
        <w:ind w:left="4820" w:right="-2"/>
        <w:rPr>
          <w:rFonts w:ascii="Times New Roman CYR" w:hAnsi="Times New Roman CYR" w:cs="Times New Roman CYR"/>
          <w:sz w:val="28"/>
          <w:szCs w:val="28"/>
        </w:rPr>
      </w:pPr>
    </w:p>
    <w:p w:rsidR="003F768E" w:rsidRDefault="00F6797D" w:rsidP="003F768E">
      <w:pPr>
        <w:autoSpaceDE w:val="0"/>
        <w:autoSpaceDN w:val="0"/>
        <w:adjustRightInd w:val="0"/>
        <w:spacing w:after="0" w:line="240" w:lineRule="auto"/>
        <w:ind w:left="4820"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3F768E">
        <w:rPr>
          <w:rFonts w:ascii="Times New Roman CYR" w:hAnsi="Times New Roman CYR" w:cs="Times New Roman CYR"/>
          <w:sz w:val="28"/>
          <w:szCs w:val="28"/>
        </w:rPr>
        <w:t>Приложение №2 к постановлению администрации муниципального района от 24 апреля 2017 года №151</w:t>
      </w:r>
    </w:p>
    <w:p w:rsidR="003F768E" w:rsidRDefault="003F768E" w:rsidP="003F768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F768E" w:rsidRPr="00166639" w:rsidRDefault="003F768E" w:rsidP="003F768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66639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3F768E" w:rsidRDefault="003F768E" w:rsidP="003F768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комиссии по рассмотрению предложений о занесении на Доску почета Питерского муниципального района</w:t>
      </w:r>
    </w:p>
    <w:p w:rsidR="003F768E" w:rsidRPr="009E1FCD" w:rsidRDefault="003F768E" w:rsidP="003F768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103"/>
      </w:tblGrid>
      <w:tr w:rsidR="003F768E" w:rsidTr="003F768E">
        <w:tc>
          <w:tcPr>
            <w:tcW w:w="4679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Брусенцева Татьяна Викторовна</w:t>
            </w:r>
          </w:p>
        </w:tc>
        <w:tc>
          <w:tcPr>
            <w:tcW w:w="5103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заместитель главы администрации муниципального района по социальной сфере, председатель комиссии;</w:t>
            </w:r>
          </w:p>
        </w:tc>
      </w:tr>
      <w:tr w:rsidR="003F768E" w:rsidTr="003F768E">
        <w:tc>
          <w:tcPr>
            <w:tcW w:w="4679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Серяпина Ирина Анатольевна</w:t>
            </w:r>
          </w:p>
        </w:tc>
        <w:tc>
          <w:tcPr>
            <w:tcW w:w="5103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руководитель аппарата администрации муниципального района, заместитель председателя комиссии;</w:t>
            </w:r>
          </w:p>
        </w:tc>
      </w:tr>
      <w:tr w:rsidR="003F768E" w:rsidTr="003F768E">
        <w:tc>
          <w:tcPr>
            <w:tcW w:w="4679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Тиханова Татьяна Владимировна</w:t>
            </w:r>
          </w:p>
        </w:tc>
        <w:tc>
          <w:tcPr>
            <w:tcW w:w="5103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и.о. начальника управления культуры и кино администрации муниципального района, секретарь комиссии</w:t>
            </w:r>
          </w:p>
        </w:tc>
      </w:tr>
      <w:tr w:rsidR="003F768E" w:rsidTr="003F768E">
        <w:tc>
          <w:tcPr>
            <w:tcW w:w="4679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768E" w:rsidRPr="0037470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7470E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3F768E" w:rsidTr="003F768E">
        <w:tc>
          <w:tcPr>
            <w:tcW w:w="4679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Безменова Татьяна Александровна</w:t>
            </w:r>
          </w:p>
        </w:tc>
        <w:tc>
          <w:tcPr>
            <w:tcW w:w="5103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директор муниципального бюджетного учреждения культуры «Питерская межпоселенческая центральная библиотека»;</w:t>
            </w:r>
          </w:p>
        </w:tc>
      </w:tr>
      <w:tr w:rsidR="003F768E" w:rsidTr="003F768E">
        <w:tc>
          <w:tcPr>
            <w:tcW w:w="4679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Боженко Александр Анатольевич</w:t>
            </w:r>
          </w:p>
        </w:tc>
        <w:tc>
          <w:tcPr>
            <w:tcW w:w="5103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3F768E" w:rsidTr="003F768E">
        <w:tc>
          <w:tcPr>
            <w:tcW w:w="4679" w:type="dxa"/>
          </w:tcPr>
          <w:p w:rsidR="003F768E" w:rsidRDefault="003A7C4A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Болтнева Олесия Александровна</w:t>
            </w:r>
          </w:p>
        </w:tc>
        <w:tc>
          <w:tcPr>
            <w:tcW w:w="5103" w:type="dxa"/>
          </w:tcPr>
          <w:p w:rsidR="003F768E" w:rsidRDefault="003F768E" w:rsidP="003A7C4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3A7C4A">
              <w:rPr>
                <w:rFonts w:ascii="Times New Roman CYR" w:hAnsi="Times New Roman CYR" w:cs="Times New Roman CYR"/>
                <w:sz w:val="28"/>
                <w:szCs w:val="28"/>
              </w:rPr>
              <w:t>начальник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учреждения Управление образования администрации Питерского муниципального района</w:t>
            </w:r>
            <w:r w:rsidR="003A7C4A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3F768E" w:rsidTr="003F768E">
        <w:tc>
          <w:tcPr>
            <w:tcW w:w="4679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Машенцев Владимир Владимирович</w:t>
            </w:r>
          </w:p>
        </w:tc>
        <w:tc>
          <w:tcPr>
            <w:tcW w:w="5103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главный редактор муниципального унитарного предприятия «Редакция газеты «Искра» (по согласованию);</w:t>
            </w:r>
          </w:p>
        </w:tc>
      </w:tr>
      <w:tr w:rsidR="003F768E" w:rsidTr="003F768E">
        <w:tc>
          <w:tcPr>
            <w:tcW w:w="4679" w:type="dxa"/>
          </w:tcPr>
          <w:p w:rsidR="003F768E" w:rsidRDefault="00F83C97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Захарова Наталья Витальевна</w:t>
            </w:r>
          </w:p>
        </w:tc>
        <w:tc>
          <w:tcPr>
            <w:tcW w:w="5103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председатель комитета по экономике, управлению имуществом и закупкам администрации муниципального района;</w:t>
            </w:r>
          </w:p>
        </w:tc>
      </w:tr>
      <w:tr w:rsidR="003F768E" w:rsidTr="003F768E">
        <w:tc>
          <w:tcPr>
            <w:tcW w:w="4679" w:type="dxa"/>
          </w:tcPr>
          <w:p w:rsidR="003F768E" w:rsidRDefault="005D36CB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Белая Надежда Алексеевна</w:t>
            </w:r>
          </w:p>
        </w:tc>
        <w:tc>
          <w:tcPr>
            <w:tcW w:w="5103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начальник управления сельского хозяйства администрации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муниципального района;</w:t>
            </w:r>
          </w:p>
        </w:tc>
      </w:tr>
      <w:tr w:rsidR="003F768E" w:rsidTr="003F768E">
        <w:tc>
          <w:tcPr>
            <w:tcW w:w="4679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Суворов Юрий Николаевич</w:t>
            </w:r>
          </w:p>
        </w:tc>
        <w:tc>
          <w:tcPr>
            <w:tcW w:w="5103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участка гидрогеолого-мелиоративной партии филиала федерального государственного бюджетного учреждения «Управление «Саратовмелиоводхоз», депутат Собрания депутатов Питерского муниципального района (по согласованию);</w:t>
            </w:r>
          </w:p>
        </w:tc>
      </w:tr>
      <w:tr w:rsidR="003F768E" w:rsidTr="003F768E">
        <w:tc>
          <w:tcPr>
            <w:tcW w:w="4679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Целихин Сергей Николаевич</w:t>
            </w:r>
          </w:p>
        </w:tc>
        <w:tc>
          <w:tcPr>
            <w:tcW w:w="5103" w:type="dxa"/>
          </w:tcPr>
          <w:p w:rsidR="003F768E" w:rsidRDefault="003F768E" w:rsidP="009B6DA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согласованию).</w:t>
            </w:r>
            <w:r w:rsidR="005D36CB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</w:tr>
    </w:tbl>
    <w:p w:rsidR="003F768E" w:rsidRDefault="003F768E" w:rsidP="003F768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68E" w:rsidRDefault="003F768E" w:rsidP="003F768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7C12" w:rsidRDefault="003F768E" w:rsidP="005D36CB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</w:t>
      </w:r>
      <w:r w:rsidR="005D36CB">
        <w:rPr>
          <w:rFonts w:ascii="Times New Roman CYR" w:hAnsi="Times New Roman CYR" w:cs="Times New Roman CYR"/>
          <w:sz w:val="28"/>
          <w:szCs w:val="28"/>
        </w:rPr>
        <w:t xml:space="preserve"> руководитель аппарата администрации</w:t>
      </w:r>
    </w:p>
    <w:p w:rsidR="005D36CB" w:rsidRDefault="005D36CB" w:rsidP="005D36CB">
      <w:pPr>
        <w:pStyle w:val="ac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муниципального района                                                     И.А. Серяпина</w:t>
      </w: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6C7" w:rsidRPr="00A856C7" w:rsidRDefault="00A856C7" w:rsidP="00112CC1">
      <w:pPr>
        <w:pStyle w:val="ac"/>
        <w:rPr>
          <w:rFonts w:ascii="Times New Roman" w:hAnsi="Times New Roman"/>
          <w:sz w:val="28"/>
          <w:szCs w:val="28"/>
        </w:rPr>
      </w:pPr>
    </w:p>
    <w:sectPr w:rsidR="00A856C7" w:rsidRPr="00A856C7" w:rsidSect="003F768E">
      <w:footerReference w:type="default" r:id="rId8"/>
      <w:pgSz w:w="11906" w:h="16838"/>
      <w:pgMar w:top="1135" w:right="566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9BC" w:rsidRDefault="00F069BC" w:rsidP="00540B16">
      <w:pPr>
        <w:spacing w:after="0" w:line="240" w:lineRule="auto"/>
      </w:pPr>
      <w:r>
        <w:separator/>
      </w:r>
    </w:p>
  </w:endnote>
  <w:endnote w:type="continuationSeparator" w:id="1">
    <w:p w:rsidR="00F069BC" w:rsidRDefault="00F069B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8722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C170E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9BC" w:rsidRDefault="00F069BC" w:rsidP="00540B16">
      <w:pPr>
        <w:spacing w:after="0" w:line="240" w:lineRule="auto"/>
      </w:pPr>
      <w:r>
        <w:separator/>
      </w:r>
    </w:p>
  </w:footnote>
  <w:footnote w:type="continuationSeparator" w:id="1">
    <w:p w:rsidR="00F069BC" w:rsidRDefault="00F069B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D7B"/>
    <w:rsid w:val="001B5A95"/>
    <w:rsid w:val="001C499B"/>
    <w:rsid w:val="001D1C9F"/>
    <w:rsid w:val="001E6260"/>
    <w:rsid w:val="001E6FE5"/>
    <w:rsid w:val="001F115F"/>
    <w:rsid w:val="00213E5B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A7C4A"/>
    <w:rsid w:val="003B552B"/>
    <w:rsid w:val="003B61CC"/>
    <w:rsid w:val="003C7062"/>
    <w:rsid w:val="003F0C70"/>
    <w:rsid w:val="003F10BA"/>
    <w:rsid w:val="003F112E"/>
    <w:rsid w:val="003F5AEC"/>
    <w:rsid w:val="003F768E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806AE"/>
    <w:rsid w:val="00493F14"/>
    <w:rsid w:val="00497CB8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36CB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3445"/>
    <w:rsid w:val="00756918"/>
    <w:rsid w:val="00761CEF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3DED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0C3F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36940"/>
    <w:rsid w:val="00C4228A"/>
    <w:rsid w:val="00C44FE7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170E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8722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0A0E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2979"/>
    <w:rsid w:val="00EE5E97"/>
    <w:rsid w:val="00EE6A6A"/>
    <w:rsid w:val="00EE717E"/>
    <w:rsid w:val="00EF0806"/>
    <w:rsid w:val="00EF2272"/>
    <w:rsid w:val="00EF3ABA"/>
    <w:rsid w:val="00EF5F40"/>
    <w:rsid w:val="00EF610C"/>
    <w:rsid w:val="00F069B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6797D"/>
    <w:rsid w:val="00F73CC8"/>
    <w:rsid w:val="00F77F3C"/>
    <w:rsid w:val="00F8056F"/>
    <w:rsid w:val="00F81343"/>
    <w:rsid w:val="00F83325"/>
    <w:rsid w:val="00F83C97"/>
    <w:rsid w:val="00F86B10"/>
    <w:rsid w:val="00F91B00"/>
    <w:rsid w:val="00FB2717"/>
    <w:rsid w:val="00FC037F"/>
    <w:rsid w:val="00FC1438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2018-02-19T13:03:00Z</cp:lastPrinted>
  <dcterms:created xsi:type="dcterms:W3CDTF">2018-04-11T05:42:00Z</dcterms:created>
  <dcterms:modified xsi:type="dcterms:W3CDTF">2018-04-13T12:14:00Z</dcterms:modified>
</cp:coreProperties>
</file>