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F0E">
        <w:rPr>
          <w:rFonts w:ascii="Times New Roman CYR" w:hAnsi="Times New Roman CYR" w:cs="Times New Roman CYR"/>
          <w:sz w:val="28"/>
          <w:szCs w:val="28"/>
        </w:rPr>
        <w:t>1</w:t>
      </w:r>
      <w:r w:rsidR="00CF29A9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9A9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91F0E">
        <w:rPr>
          <w:rFonts w:ascii="Times New Roman CYR" w:hAnsi="Times New Roman CYR" w:cs="Times New Roman CYR"/>
          <w:sz w:val="28"/>
          <w:szCs w:val="28"/>
        </w:rPr>
        <w:t>1</w:t>
      </w:r>
      <w:r w:rsidR="00CF29A9">
        <w:rPr>
          <w:rFonts w:ascii="Times New Roman CYR" w:hAnsi="Times New Roman CYR" w:cs="Times New Roman CYR"/>
          <w:sz w:val="28"/>
          <w:szCs w:val="28"/>
        </w:rPr>
        <w:t>58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91F0E" w:rsidRDefault="00B91F0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CF29A9" w:rsidRDefault="00AE7DA9" w:rsidP="00CF29A9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3E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F29A9">
        <w:rPr>
          <w:rFonts w:ascii="Times New Roman" w:hAnsi="Times New Roman" w:cs="Times New Roman"/>
          <w:sz w:val="28"/>
          <w:szCs w:val="28"/>
        </w:rPr>
        <w:t>Устава редакции сетевого издания «</w:t>
      </w:r>
      <w:r w:rsidR="00CF29A9"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="00CF29A9" w:rsidRPr="00CF29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29A9">
        <w:rPr>
          <w:rFonts w:ascii="Times New Roman" w:hAnsi="Times New Roman" w:cs="Times New Roman"/>
          <w:sz w:val="28"/>
          <w:szCs w:val="28"/>
          <w:lang w:val="en-US"/>
        </w:rPr>
        <w:t>iskra</w:t>
      </w:r>
      <w:proofErr w:type="spellEnd"/>
      <w:r w:rsidR="00CF29A9">
        <w:rPr>
          <w:rFonts w:ascii="Times New Roman" w:hAnsi="Times New Roman" w:cs="Times New Roman"/>
          <w:sz w:val="28"/>
          <w:szCs w:val="28"/>
        </w:rPr>
        <w:t>»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757EF" w:rsidRDefault="00CF29A9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20 Закона Российской Федерации от 27 декабря 1991 года №2124-1 «О средствах массовой информации»,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CF29A9" w:rsidRDefault="00B663E8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Утвердить </w:t>
      </w:r>
      <w:r w:rsidR="00CF29A9">
        <w:t xml:space="preserve">Устав редакции сетевого издания </w:t>
      </w:r>
      <w:r w:rsidR="00CF29A9">
        <w:rPr>
          <w:szCs w:val="28"/>
        </w:rPr>
        <w:t>«</w:t>
      </w:r>
      <w:r w:rsidR="00CF29A9">
        <w:rPr>
          <w:szCs w:val="28"/>
          <w:lang w:val="en-US"/>
        </w:rPr>
        <w:t>Pit</w:t>
      </w:r>
      <w:r w:rsidR="00CF29A9" w:rsidRPr="00CF29A9">
        <w:rPr>
          <w:szCs w:val="28"/>
        </w:rPr>
        <w:t>-</w:t>
      </w:r>
      <w:proofErr w:type="spellStart"/>
      <w:r w:rsidR="00CF29A9">
        <w:rPr>
          <w:szCs w:val="28"/>
          <w:lang w:val="en-US"/>
        </w:rPr>
        <w:t>iskra</w:t>
      </w:r>
      <w:proofErr w:type="spellEnd"/>
      <w:r w:rsidR="00CF29A9">
        <w:rPr>
          <w:szCs w:val="28"/>
        </w:rPr>
        <w:t>», принятый общим собранием трудового коллектива журналистов-штатных сотрудников МУП «Редакция газеты «Искра» от 14 апреля 2022 года согласно приложению.</w:t>
      </w:r>
    </w:p>
    <w:p w:rsidR="00CF29A9" w:rsidRPr="0021409A" w:rsidRDefault="00CF29A9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rPr>
          <w:szCs w:val="28"/>
        </w:rPr>
        <w:t>Главному редактору МУП «Редакция газеты «Искра» направить копию утвержденного Устава редакции сетевого издания «</w:t>
      </w:r>
      <w:r>
        <w:rPr>
          <w:szCs w:val="28"/>
          <w:lang w:val="en-US"/>
        </w:rPr>
        <w:t>Pit</w:t>
      </w:r>
      <w:r w:rsidRPr="00CF29A9">
        <w:rPr>
          <w:szCs w:val="28"/>
        </w:rPr>
        <w:t>-</w:t>
      </w:r>
      <w:proofErr w:type="spellStart"/>
      <w:r>
        <w:rPr>
          <w:szCs w:val="28"/>
          <w:lang w:val="en-US"/>
        </w:rPr>
        <w:t>iskra</w:t>
      </w:r>
      <w:proofErr w:type="spellEnd"/>
      <w:r>
        <w:rPr>
          <w:szCs w:val="28"/>
        </w:rPr>
        <w:t>»</w:t>
      </w:r>
      <w:r w:rsidR="0021409A">
        <w:rPr>
          <w:szCs w:val="28"/>
        </w:rPr>
        <w:t xml:space="preserve"> в Управление </w:t>
      </w:r>
      <w:proofErr w:type="spellStart"/>
      <w:r w:rsidR="0021409A">
        <w:rPr>
          <w:szCs w:val="28"/>
        </w:rPr>
        <w:t>Роскомнадзора</w:t>
      </w:r>
      <w:proofErr w:type="spellEnd"/>
      <w:r w:rsidR="0021409A">
        <w:rPr>
          <w:szCs w:val="28"/>
        </w:rPr>
        <w:t xml:space="preserve"> по Саратовской области.</w:t>
      </w:r>
    </w:p>
    <w:p w:rsidR="0021409A" w:rsidRPr="002B5D02" w:rsidRDefault="0021409A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rPr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szCs w:val="28"/>
          <w:lang w:val="en-US"/>
        </w:rPr>
        <w:t>http</w:t>
      </w:r>
      <w:r>
        <w:rPr>
          <w:szCs w:val="28"/>
        </w:rPr>
        <w:t xml:space="preserve">://питерка.рф/. 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по </w:t>
      </w:r>
      <w:r w:rsidR="0021409A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p w:rsidR="00926752" w:rsidRDefault="0092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4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811"/>
        <w:gridCol w:w="4687"/>
      </w:tblGrid>
      <w:tr w:rsidR="00BD0BE6" w:rsidRPr="00BD0BE6" w:rsidTr="00926752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BE6" w:rsidRPr="00BD0BE6" w:rsidRDefault="00BD0BE6" w:rsidP="00BD0BE6">
            <w:pPr>
              <w:pStyle w:val="6"/>
              <w:keepNext w:val="0"/>
              <w:widowControl w:val="0"/>
              <w:tabs>
                <w:tab w:val="left" w:pos="5245"/>
              </w:tabs>
              <w:ind w:left="5245"/>
              <w:jc w:val="both"/>
              <w:outlineLvl w:val="5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BD0BE6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lastRenderedPageBreak/>
              <w:t>Приложение к постановлению администрации муниципального района от 1</w:t>
            </w:r>
            <w:r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1</w:t>
            </w:r>
            <w:r w:rsidRPr="00BD0BE6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 мая 2022 года №1</w:t>
            </w:r>
            <w:r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58</w:t>
            </w:r>
            <w:bookmarkStart w:id="0" w:name="_GoBack"/>
            <w:bookmarkEnd w:id="0"/>
          </w:p>
          <w:p w:rsidR="00926752" w:rsidRPr="00BD0BE6" w:rsidRDefault="00926752" w:rsidP="00926752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spacing w:line="240" w:lineRule="auto"/>
              <w:ind w:left="54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52" w:rsidRPr="00926752" w:rsidTr="00926752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26752" w:rsidRPr="00926752" w:rsidRDefault="00926752" w:rsidP="00926752">
            <w:pPr>
              <w:tabs>
                <w:tab w:val="left" w:pos="709"/>
                <w:tab w:val="left" w:pos="993"/>
                <w:tab w:val="left" w:pos="3828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26752" w:rsidRPr="00926752" w:rsidRDefault="00926752" w:rsidP="00926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52" w:rsidRPr="00926752" w:rsidTr="00926752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26752" w:rsidRPr="00926752" w:rsidRDefault="00926752" w:rsidP="0092675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26752" w:rsidRPr="00926752" w:rsidRDefault="00926752" w:rsidP="00926752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52" w:rsidRDefault="00926752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26A0" w:rsidRDefault="00F926A0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26A0" w:rsidRPr="00926752" w:rsidRDefault="00F926A0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 xml:space="preserve">УСТАВ </w:t>
      </w:r>
    </w:p>
    <w:p w:rsidR="00926752" w:rsidRPr="00926752" w:rsidRDefault="00926752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 xml:space="preserve">редакции сетевого издания </w:t>
      </w:r>
      <w:proofErr w:type="gramStart"/>
      <w:r w:rsidRPr="0092675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26752">
        <w:rPr>
          <w:rFonts w:ascii="Times New Roman" w:hAnsi="Times New Roman" w:cs="Times New Roman"/>
          <w:b/>
          <w:sz w:val="28"/>
          <w:szCs w:val="28"/>
          <w:lang w:val="en-US"/>
        </w:rPr>
        <w:t>Pit</w:t>
      </w:r>
      <w:proofErr w:type="gramEnd"/>
      <w:r w:rsidRPr="0092675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26752">
        <w:rPr>
          <w:rFonts w:ascii="Times New Roman" w:hAnsi="Times New Roman" w:cs="Times New Roman"/>
          <w:b/>
          <w:sz w:val="28"/>
          <w:szCs w:val="28"/>
          <w:lang w:val="en-US"/>
        </w:rPr>
        <w:t>iskra</w:t>
      </w:r>
      <w:proofErr w:type="spellEnd"/>
      <w:r w:rsidRPr="00926752">
        <w:rPr>
          <w:rFonts w:ascii="Times New Roman" w:hAnsi="Times New Roman" w:cs="Times New Roman"/>
          <w:b/>
          <w:sz w:val="28"/>
          <w:szCs w:val="28"/>
        </w:rPr>
        <w:t>»</w:t>
      </w:r>
    </w:p>
    <w:p w:rsidR="00926752" w:rsidRPr="00926752" w:rsidRDefault="00926752" w:rsidP="00926752">
      <w:pPr>
        <w:tabs>
          <w:tab w:val="left" w:pos="709"/>
          <w:tab w:val="left" w:pos="993"/>
          <w:tab w:val="left" w:pos="382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926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926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926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A0" w:rsidRDefault="00F926A0" w:rsidP="0092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52" w:rsidRDefault="00926752" w:rsidP="00F92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6752" w:rsidRPr="00926752" w:rsidRDefault="00926752" w:rsidP="00F926A0">
      <w:pPr>
        <w:pStyle w:val="a9"/>
        <w:widowControl w:val="0"/>
        <w:numPr>
          <w:ilvl w:val="0"/>
          <w:numId w:val="15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26752" w:rsidRPr="00926752" w:rsidRDefault="00926752" w:rsidP="00F926A0">
      <w:pPr>
        <w:pStyle w:val="a9"/>
        <w:spacing w:after="0" w:line="240" w:lineRule="auto"/>
        <w:ind w:left="9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1.1. Редакция сетевого издания «</w:t>
      </w:r>
      <w:proofErr w:type="spellStart"/>
      <w:r w:rsidRPr="00926752">
        <w:rPr>
          <w:rFonts w:ascii="Times New Roman" w:hAnsi="Times New Roman" w:cs="Times New Roman"/>
          <w:sz w:val="28"/>
          <w:szCs w:val="28"/>
        </w:rPr>
        <w:t>Pit-iskra</w:t>
      </w:r>
      <w:proofErr w:type="spellEnd"/>
      <w:r w:rsidRPr="00926752">
        <w:rPr>
          <w:rFonts w:ascii="Times New Roman" w:hAnsi="Times New Roman" w:cs="Times New Roman"/>
          <w:sz w:val="28"/>
          <w:szCs w:val="28"/>
        </w:rPr>
        <w:t xml:space="preserve">» (в дальнейшем именуемая «Редакция») осуществляет производство и выпуск средства массовой информации – сетевое издание </w:t>
      </w:r>
      <w:proofErr w:type="gramStart"/>
      <w:r w:rsidRPr="00926752">
        <w:rPr>
          <w:rFonts w:ascii="Times New Roman" w:hAnsi="Times New Roman" w:cs="Times New Roman"/>
          <w:sz w:val="28"/>
          <w:szCs w:val="28"/>
        </w:rPr>
        <w:t xml:space="preserve">«  </w:t>
      </w:r>
      <w:proofErr w:type="spellStart"/>
      <w:r w:rsidRPr="00926752">
        <w:rPr>
          <w:rFonts w:ascii="Times New Roman" w:hAnsi="Times New Roman" w:cs="Times New Roman"/>
          <w:sz w:val="28"/>
          <w:szCs w:val="28"/>
        </w:rPr>
        <w:t>Pit</w:t>
      </w:r>
      <w:proofErr w:type="gramEnd"/>
      <w:r w:rsidRPr="00926752">
        <w:rPr>
          <w:rFonts w:ascii="Times New Roman" w:hAnsi="Times New Roman" w:cs="Times New Roman"/>
          <w:sz w:val="28"/>
          <w:szCs w:val="28"/>
        </w:rPr>
        <w:t>-iskra</w:t>
      </w:r>
      <w:proofErr w:type="spellEnd"/>
      <w:r w:rsidRPr="00926752">
        <w:rPr>
          <w:rFonts w:ascii="Times New Roman" w:hAnsi="Times New Roman" w:cs="Times New Roman"/>
          <w:sz w:val="28"/>
          <w:szCs w:val="28"/>
        </w:rPr>
        <w:t>» серия Эл № ФС77-83013   (в дальнейшем именуемого «СМИ»).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1.2. Учредителями СМИ являются: 1. Министерство информации и печати Саратовской области, 2. Администрация Питерского муниципального района Саратовской области, 3. Муниципальное унитарное предприятие «Редакция газеты «Искра» (далее - Учредитель).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1.3. Редакция СМИ является юридическим лицом в форме муниципального унитарного предприятия «Редакция газеты «Искра». Учредитель муниципального унитарного предприятия «Редакция газеты «Искра» - администрация Питерского муниципального района Саратовской области (далее – Администрация).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Редакция осуществляет деятельность в рамках выполнения уставных задач муниципального унитарного предприятия «Редакция газеты «Искра».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1.4. Редакция осуществляет деятельность по производству и выпуску СМИ на основе профессиональной самостоятельности.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1.5 Управление Редакцией осуществляется в соответствии с настоящим Уставом, Уставом и иными документами Администрации.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1.6. Финансирование деятельности Редакции осуществляется за счет собственных средств и средств учредителей.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1.7. 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27.12.1991        № 2124-1 «О средствах массовой информации».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2. Предмет, цели, задачи и направления деятельности Редакции</w:t>
      </w:r>
    </w:p>
    <w:p w:rsidR="00926752" w:rsidRPr="00926752" w:rsidRDefault="00926752" w:rsidP="00F92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2.1.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:rsidR="00926752" w:rsidRPr="00926752" w:rsidRDefault="00926752" w:rsidP="00F926A0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2.2. Целями Редакции являются:</w:t>
      </w:r>
    </w:p>
    <w:p w:rsidR="00926752" w:rsidRPr="00926752" w:rsidRDefault="00926752" w:rsidP="00F926A0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осуществление деятельности в целях удовлетворения общественных потребностей читателей;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обеспечение культурно-просветительской, познавательной и воспитательной функций СМИ;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извлечение прибыли путем оказания рекламных и иных платных услуг.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2.3.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Основными задачами Редакции являются: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поиск, получение информации, производство и распространение СМИ;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всестороннее и объективное освещение, оперативное и независимое информирование читателей.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2.4.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Направлениями деятельности Редакции являются: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производство и выпуск СМИ;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926752">
        <w:rPr>
          <w:rFonts w:ascii="Times New Roman" w:hAnsi="Times New Roman" w:cs="Times New Roman"/>
          <w:color w:val="000000"/>
          <w:sz w:val="28"/>
          <w:szCs w:val="28"/>
        </w:rPr>
        <w:t>информационная  деятельность</w:t>
      </w:r>
      <w:proofErr w:type="gramEnd"/>
      <w:r w:rsidRPr="009267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752" w:rsidRPr="00926752" w:rsidRDefault="00926752" w:rsidP="00F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2.5. Права Редакции на объекты интеллектуальной собственности регулируются законодательством Российской Федерации.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31"/>
      <w:bookmarkEnd w:id="1"/>
      <w:r w:rsidRPr="00926752">
        <w:rPr>
          <w:rFonts w:ascii="Times New Roman" w:hAnsi="Times New Roman" w:cs="Times New Roman"/>
          <w:b/>
          <w:sz w:val="28"/>
          <w:szCs w:val="28"/>
        </w:rPr>
        <w:t>3. Права и обязанности Учредителя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3.1. 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3.2. Учредитель имеет право: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– утверждать Устав редакции, принимать изменения и дополнения к Уставу редакции, принятые на общем собрании коллектива журналистов;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принимать решения о реорганизации и ликвидации Редакции;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– прекратить или приостановить деятельность сетевого издания </w:t>
      </w:r>
      <w:proofErr w:type="gramStart"/>
      <w:r w:rsidRPr="00926752">
        <w:rPr>
          <w:rFonts w:ascii="Times New Roman" w:hAnsi="Times New Roman" w:cs="Times New Roman"/>
          <w:sz w:val="28"/>
          <w:szCs w:val="28"/>
        </w:rPr>
        <w:t xml:space="preserve">« </w:t>
      </w:r>
      <w:r w:rsidRPr="00926752">
        <w:rPr>
          <w:rFonts w:ascii="Times New Roman" w:hAnsi="Times New Roman" w:cs="Times New Roman"/>
          <w:sz w:val="28"/>
          <w:szCs w:val="28"/>
          <w:lang w:val="en-US"/>
        </w:rPr>
        <w:t>Pit</w:t>
      </w:r>
      <w:proofErr w:type="gramEnd"/>
      <w:r w:rsidRPr="009267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6752">
        <w:rPr>
          <w:rFonts w:ascii="Times New Roman" w:hAnsi="Times New Roman" w:cs="Times New Roman"/>
          <w:sz w:val="28"/>
          <w:szCs w:val="28"/>
          <w:lang w:val="en-US"/>
        </w:rPr>
        <w:t>iskra</w:t>
      </w:r>
      <w:proofErr w:type="spellEnd"/>
      <w:r w:rsidRPr="00926752">
        <w:rPr>
          <w:rFonts w:ascii="Times New Roman" w:hAnsi="Times New Roman" w:cs="Times New Roman"/>
          <w:sz w:val="28"/>
          <w:szCs w:val="28"/>
        </w:rPr>
        <w:t>» в случаях и в порядке, установленных настоящим уставом и законодательством РФ;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– определять язык, тематику и специализацию, периодичность и объем, территорию и форму периодического распространения;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Учредитель имеет право передавать свои права и обязанности третьим лицам - изменить в установленном порядке тематику и специализацию, язык СМИ, его название, форму или территорию распространения СМИ, его периодичность и объем (по согласованию с редакцией);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помещать бесплатно и в указанный им срок сообщения и материалы от своего имени (заявление Учредителя). Срок, в который Учредитель обязан предоставить заявление, должен составлять не менее 1 дня до дня публикации;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        - решать иные вопросы, определенные действующим законодательством и настоящим Уставом и входящим в его компетенцию.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3.2.  Учредитель обязан: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– соблюдать положения настоящего Устава;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– не вмешиваться в профессиональную деятельность редакции, за исключением случаев, предусмотренных законодательством, настоящим Уставом;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            № 2124-1 «О средствах массовой информации».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3.3. Администрация обязана: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Администрацией;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обеспечивать условия труда, необходимые для осуществления журналистами своих обязанностей, предоставлять необходимое оборудование.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3.4. По претензиям и искам, связанным с заявлением Учредителя, ответственность несет Учредитель.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47"/>
      <w:bookmarkEnd w:id="2"/>
      <w:r w:rsidRPr="00926752">
        <w:rPr>
          <w:rFonts w:ascii="Times New Roman" w:hAnsi="Times New Roman" w:cs="Times New Roman"/>
          <w:b/>
          <w:sz w:val="28"/>
          <w:szCs w:val="28"/>
        </w:rPr>
        <w:t>4. Права и обязанности Редакции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4.1. Редакция осуществляет свою деятельность на основе профессиональной самостоятельности.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4.2. Редакция вправе самостоятельно: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осуществлять в установленном порядке договорные отношения с авторами;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в установленном порядке осуществлять переписку с читателями СМИ, учитывать их интересы и предложения;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т.д.;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осуществлять аккредитацию своих журналистов в порядке, предусмотренном ст. 48 Закона РФ от 27.12.1991 № 2124-</w:t>
      </w:r>
      <w:r w:rsidRPr="009267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6752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4.3. Редакция обязана: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обеспечить высокий содержательный, научный, художественный и профессиональный уровень публикаций;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публиковать</w:t>
      </w:r>
      <w:r w:rsidRPr="00926752">
        <w:rPr>
          <w:rFonts w:ascii="Times New Roman" w:hAnsi="Times New Roman" w:cs="Times New Roman"/>
          <w:sz w:val="28"/>
          <w:szCs w:val="28"/>
        </w:rPr>
        <w:t xml:space="preserve"> заявления Учредителя полностью и в указанные им сроки;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требования ст. 27 </w:t>
      </w:r>
      <w:r w:rsidRPr="00926752">
        <w:rPr>
          <w:rFonts w:ascii="Times New Roman" w:hAnsi="Times New Roman" w:cs="Times New Roman"/>
          <w:sz w:val="28"/>
          <w:szCs w:val="28"/>
        </w:rPr>
        <w:t>Закона Российской Федерации от 27.12.1991 № 2124-</w:t>
      </w:r>
      <w:r w:rsidRPr="009267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6752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 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- размещать в СМИ обязательные сообщения, предусмотренные ст. 35 </w:t>
      </w:r>
      <w:r w:rsidRPr="00926752">
        <w:rPr>
          <w:rFonts w:ascii="Times New Roman" w:hAnsi="Times New Roman" w:cs="Times New Roman"/>
          <w:sz w:val="28"/>
          <w:szCs w:val="28"/>
        </w:rPr>
        <w:t>Закона Российской Федерации от 27.12.1991 № 2124-</w:t>
      </w:r>
      <w:r w:rsidRPr="009267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6752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соблюдать правила использования конфиденциальной информации, а именно: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Style w:val="FontStyle16"/>
          <w:sz w:val="28"/>
          <w:szCs w:val="28"/>
        </w:rPr>
      </w:pPr>
      <w:r w:rsidRPr="00926752">
        <w:rPr>
          <w:rStyle w:val="FontStyle16"/>
          <w:sz w:val="28"/>
          <w:szCs w:val="28"/>
        </w:rPr>
        <w:t>-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Style w:val="FontStyle16"/>
          <w:sz w:val="28"/>
          <w:szCs w:val="28"/>
        </w:rPr>
        <w:t xml:space="preserve">- </w:t>
      </w:r>
      <w:r w:rsidRPr="0092675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- </w:t>
      </w:r>
      <w:r w:rsidRPr="00926752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предоставлять 1 раз в квартал информацию в </w:t>
      </w:r>
      <w:proofErr w:type="spellStart"/>
      <w:r w:rsidRPr="00926752">
        <w:rPr>
          <w:rFonts w:ascii="Times New Roman" w:hAnsi="Times New Roman" w:cs="Times New Roman"/>
          <w:color w:val="000000"/>
          <w:sz w:val="28"/>
          <w:szCs w:val="28"/>
        </w:rPr>
        <w:t>Роскомнадзор</w:t>
      </w:r>
      <w:proofErr w:type="spellEnd"/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получения денежных средств от иностранных источников.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Style w:val="FontStyle16"/>
          <w:sz w:val="28"/>
          <w:szCs w:val="28"/>
        </w:rPr>
      </w:pPr>
      <w:r w:rsidRPr="00926752">
        <w:rPr>
          <w:rStyle w:val="FontStyle16"/>
          <w:sz w:val="28"/>
          <w:szCs w:val="28"/>
        </w:rPr>
        <w:t>4.4.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Style w:val="FontStyle16"/>
          <w:sz w:val="28"/>
          <w:szCs w:val="28"/>
        </w:rPr>
        <w:t>4.5.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65"/>
      <w:bookmarkEnd w:id="3"/>
      <w:r w:rsidRPr="00926752">
        <w:rPr>
          <w:rFonts w:ascii="Times New Roman" w:hAnsi="Times New Roman" w:cs="Times New Roman"/>
          <w:b/>
          <w:sz w:val="28"/>
          <w:szCs w:val="28"/>
        </w:rPr>
        <w:t>5. Управление редакцией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5.1.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5.2. Главный редактор назначается на должность и освобождается от должности на основании приказа (распоряжения) Администрации и заключенного с ней трудового договора</w:t>
      </w:r>
      <w:r w:rsidRPr="00926752">
        <w:rPr>
          <w:rFonts w:ascii="Times New Roman" w:hAnsi="Times New Roman" w:cs="Times New Roman"/>
          <w:b/>
          <w:sz w:val="28"/>
          <w:szCs w:val="28"/>
        </w:rPr>
        <w:t>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5.5. Главный редактор принимается на работу на неопределенный срок, за исключением случаев, когда в соответствии с Трудовым кодексом Российской Федерации допускается возможность заключения срочного трудового договора.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5.6. Главный редактор в своей деятельности руководствуется законодательством Российской Федерации, Уставом и иными документами Администрации, заключенными с ним трудовым договором.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5.7.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5.8. Главный редактор несет ответственность за выполнение требований, предъявляемых к деятельности СМИ Законом Российской Федерации от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lastRenderedPageBreak/>
        <w:t>27.12.1991 № 2124-I «О средствах массовой информации» и другими законодательными актами Российской Федерации.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5.9. Главный редактор: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представляет интересы Редакции в отношениях с Учредителями, органами государственной власти, гражданами, их объединениями, творческими коллективами и организациями;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организует всю работу редакции: формирует и утверждает штат Редакции; принимает и увольняет работников Редакции с соблюдением требований законодательства РФ; разрабатывает и принимает должностные инструкции сотрудников Редакции; устанавливает форму, систему и размеры оплаты труда работников;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возглавляет разработку перспективных и текущих календарно - тематических и производственных планов;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принимает окончательное решение о производстве, выпуске и распространении продукции СМИ;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контролирует соблюдение установленных сроков подготовки материалов (сообщений) и их выход;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распределяет обязанности между своими заместителями и работниками Редакции СМИ;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- обязан выполнять действующие Положения и правила, регламентирующие деятельность Учредителя.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 xml:space="preserve">- решает иные вопросы, отнесенные к его компетенции настоящим Уставом или иными документами Учредителя. 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b/>
          <w:color w:val="000000"/>
          <w:sz w:val="28"/>
          <w:szCs w:val="28"/>
        </w:rPr>
        <w:t>6. ОТВЕТСТВЕННОСТЬ УЧРЕДИТЕЛЯ И РЕДАКЦИИ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t>6.1 Учредитель и Редакция несут ответственность за нарушение законодательства РФ о средствах массовой информации.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ar95"/>
      <w:bookmarkEnd w:id="4"/>
      <w:r w:rsidRPr="00926752">
        <w:rPr>
          <w:rFonts w:ascii="Times New Roman" w:hAnsi="Times New Roman" w:cs="Times New Roman"/>
          <w:b/>
          <w:sz w:val="28"/>
          <w:szCs w:val="28"/>
        </w:rPr>
        <w:t>7. Полномочия коллектива журналистов – штатных сотрудников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7.1. 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lastRenderedPageBreak/>
        <w:t>7.2. Журналистский коллектив осуществляет свои права на собрании журналистского коллектива.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7.3.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 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7.4. Журналистский коллектив на своем общем собрании: принимает, дополняет и изменяет устав РЕДАКЦИИ, избирает редакционную коллегию.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7.5.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926752" w:rsidRPr="00926752" w:rsidRDefault="00926752" w:rsidP="00F9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Par106"/>
      <w:bookmarkEnd w:id="5"/>
      <w:r w:rsidRPr="00926752">
        <w:rPr>
          <w:rFonts w:ascii="Times New Roman" w:hAnsi="Times New Roman" w:cs="Times New Roman"/>
          <w:b/>
          <w:sz w:val="28"/>
          <w:szCs w:val="28"/>
        </w:rPr>
        <w:t>8. Основания и порядок прекращения и приостановления деятельности СМИ</w:t>
      </w:r>
    </w:p>
    <w:p w:rsidR="00926752" w:rsidRPr="00926752" w:rsidRDefault="00926752" w:rsidP="00F926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8.1. Основания и порядок прекращения и приостановления деятельности СМИ определяется ст.ст.15, 16 Закона Российской Федерации от 27.12.1991              № 2124-</w:t>
      </w:r>
      <w:r w:rsidRPr="009267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6752">
        <w:rPr>
          <w:rFonts w:ascii="Times New Roman" w:hAnsi="Times New Roman" w:cs="Times New Roman"/>
          <w:sz w:val="28"/>
          <w:szCs w:val="28"/>
        </w:rPr>
        <w:t xml:space="preserve"> «О средствах массовой информации».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8.2. Учредитель вправе прекратить или приостановить деятельность СМИ в случае, если: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Учредитель утратил возможность финансировать выпуск СМИ;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- производство и выпуск СМИ признаны Учредителем нецелесообразными по иным основаниям.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Решение о прекращении или приостановлении деятельности СМИ принимается Учредителем после консультаций с органами управления Редакцией.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8.3. Решение Учредителя о приостановлении или прекращении деятельности СМИ (после согласования с главным редактором) направляется в регистрирующий орган.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8.4. Принятие Учредителем решения о прекращении деятельности СМИ влечет недействительность настоящего Устава. </w:t>
      </w:r>
    </w:p>
    <w:p w:rsidR="00926752" w:rsidRPr="00926752" w:rsidRDefault="00926752" w:rsidP="00F92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9. Передача или сохранение права на название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9.1. В случае смены Учредителя, ликвидации или реорганизации Учредителя право на название сохраняется за Редакцией.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10. Юридические последствия смены учредителей, изменения состава учредителей</w:t>
      </w:r>
    </w:p>
    <w:p w:rsidR="00926752" w:rsidRPr="00926752" w:rsidRDefault="00926752" w:rsidP="00F926A0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10.1. В случае смены Учредителя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926752" w:rsidRPr="00926752" w:rsidRDefault="00926752" w:rsidP="00F926A0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26752">
        <w:rPr>
          <w:rFonts w:ascii="Times New Roman" w:hAnsi="Times New Roman" w:cs="Times New Roman"/>
          <w:sz w:val="28"/>
          <w:szCs w:val="28"/>
        </w:rPr>
        <w:tab/>
        <w:t>10.2. В случае реорганизации Учредителя его права и обязанности в полном объеме переходят к правопреемнику. В случае ликвидации всех учредителей деятельность средства массовой информации прекращается.</w:t>
      </w:r>
    </w:p>
    <w:p w:rsidR="00926752" w:rsidRPr="00926752" w:rsidRDefault="00926752" w:rsidP="00F926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752" w:rsidRPr="00926752" w:rsidRDefault="00926752" w:rsidP="00F9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11. ПРАВОВЫЕ ПОСЛЕДСТВИЯ ЛИКВИДАЦИИ ИЛИ РЕОРГАНИЗАЦИИ РЕДАКЦИИ, ИЗМЕНЕНИЯ ЕЕ ОРГАНИЗАЦИОННО-ПРАВОВОЙ ФОРМЫ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11.1. Прекращение и приостановление деятельности Редакции осуществляется по решению Учредителей СМИ либо судом в порядке административного судопроизводства в соответствии с действующим законодательством.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11.2. Решение Учредителя о приостановлении деятельности Редакции может быть принято в следующих случаях: систематическое невыполнение Редакцией своих обязательств перед Учредителем.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11.3. Решение Учредителя о прекращении деятельности Редакции может быть принято в следующих случаях: систематическое нарушение Редакцией положений действующего законодательства РФ о средствах массовой информации, авторских и смежных прав.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11.4. Ликвидация Редакции осуществляется в соответствии с законодательством Российской Федерации. Ликвидация </w:t>
      </w:r>
      <w:proofErr w:type="gramStart"/>
      <w:r w:rsidRPr="00926752">
        <w:rPr>
          <w:rFonts w:ascii="Times New Roman" w:hAnsi="Times New Roman" w:cs="Times New Roman"/>
          <w:sz w:val="28"/>
          <w:szCs w:val="28"/>
        </w:rPr>
        <w:t>Редакции  влечет</w:t>
      </w:r>
      <w:proofErr w:type="gramEnd"/>
      <w:r w:rsidRPr="00926752">
        <w:rPr>
          <w:rFonts w:ascii="Times New Roman" w:hAnsi="Times New Roman" w:cs="Times New Roman"/>
          <w:sz w:val="28"/>
          <w:szCs w:val="28"/>
        </w:rPr>
        <w:t xml:space="preserve"> прекращение ее деятельности без перехода прав и обязанностей в порядке правопреемства к другим лицам.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Имущество ликвидируемой Редакции после расчетов с бюджетом, кредиторами, руководителем и работниками Редакции передается Учредителям.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11.5.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:rsidR="00D81639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11.6. </w:t>
      </w:r>
      <w:r w:rsidRPr="00926752">
        <w:rPr>
          <w:rFonts w:ascii="Times New Roman" w:hAnsi="Times New Roman" w:cs="Times New Roman"/>
          <w:color w:val="000000"/>
          <w:sz w:val="28"/>
          <w:szCs w:val="28"/>
        </w:rPr>
        <w:t>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:rsidR="00926752" w:rsidRPr="00926752" w:rsidRDefault="00926752" w:rsidP="00F926A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11.7. </w:t>
      </w:r>
      <w:r w:rsidRPr="00926752">
        <w:rPr>
          <w:rFonts w:ascii="Times New Roman" w:hAnsi="Times New Roman" w:cs="Times New Roman"/>
          <w:sz w:val="28"/>
          <w:szCs w:val="28"/>
        </w:rPr>
        <w:t>При реорганизации Редакции, изменении ее организационно-правовой формы принимается и утверждается новый устав Редакции.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11.8. 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правопреемнику. 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11.9. При ликвидации Редакции документы постоянного хранения передаются на государственное хранение в архив по месту нахождения Редакции. Передача и упорядочение документов осуществляются силами и за счет Редакции (</w:t>
      </w:r>
      <w:r w:rsidRPr="00926752">
        <w:rPr>
          <w:rFonts w:ascii="Times New Roman" w:hAnsi="Times New Roman" w:cs="Times New Roman"/>
          <w:b/>
          <w:sz w:val="28"/>
          <w:szCs w:val="28"/>
        </w:rPr>
        <w:t>или Учредителя</w:t>
      </w:r>
      <w:r w:rsidRPr="00926752">
        <w:rPr>
          <w:rFonts w:ascii="Times New Roman" w:hAnsi="Times New Roman" w:cs="Times New Roman"/>
          <w:sz w:val="28"/>
          <w:szCs w:val="28"/>
        </w:rPr>
        <w:t>) в соответствии с требованиями архивных органов</w:t>
      </w:r>
      <w:bookmarkStart w:id="6" w:name="Par125"/>
      <w:bookmarkStart w:id="7" w:name="Par121"/>
      <w:bookmarkEnd w:id="6"/>
      <w:bookmarkEnd w:id="7"/>
      <w:r w:rsidRPr="00926752">
        <w:rPr>
          <w:rFonts w:ascii="Times New Roman" w:hAnsi="Times New Roman" w:cs="Times New Roman"/>
          <w:sz w:val="28"/>
          <w:szCs w:val="28"/>
        </w:rPr>
        <w:t>.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52">
        <w:rPr>
          <w:rFonts w:ascii="Times New Roman" w:hAnsi="Times New Roman" w:cs="Times New Roman"/>
          <w:b/>
          <w:sz w:val="28"/>
          <w:szCs w:val="28"/>
        </w:rPr>
        <w:t>12. Порядок утверждения и изменения Устава редакции</w:t>
      </w:r>
    </w:p>
    <w:p w:rsidR="00816B99" w:rsidRDefault="00816B99" w:rsidP="003C2FB0">
      <w:pPr>
        <w:pBdr>
          <w:bottom w:val="single" w:sz="12" w:space="11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752">
        <w:rPr>
          <w:rFonts w:ascii="Times New Roman" w:hAnsi="Times New Roman" w:cs="Times New Roman"/>
          <w:color w:val="000000" w:themeColor="text1"/>
          <w:sz w:val="28"/>
          <w:szCs w:val="28"/>
        </w:rPr>
        <w:t>12.1. Устав редакции средства массовой информации принимается на собрании коллектива журналистов – штатных сотрудников Редакции газеты и утверждается Учредителем.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752">
        <w:rPr>
          <w:rFonts w:ascii="Times New Roman" w:hAnsi="Times New Roman" w:cs="Times New Roman"/>
          <w:color w:val="000000" w:themeColor="text1"/>
          <w:sz w:val="28"/>
          <w:szCs w:val="28"/>
        </w:rPr>
        <w:t>12.2. Изменения и дополнения в Устав редакции средства массовой информации предлагаются Учредителем по собственной инициативе, по предложению Редакции и принимаются в соответствии с п. 12.1 настоящего Устава на общем собрании коллектива журналистов и утверждаются учредителем (соучредителями).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 xml:space="preserve">12.3. В случае отказа Учредителя утвердить внесенные </w:t>
      </w:r>
      <w:proofErr w:type="gramStart"/>
      <w:r w:rsidRPr="00926752">
        <w:rPr>
          <w:rFonts w:ascii="Times New Roman" w:hAnsi="Times New Roman" w:cs="Times New Roman"/>
          <w:sz w:val="28"/>
          <w:szCs w:val="28"/>
        </w:rPr>
        <w:t>Редакцией  изменения</w:t>
      </w:r>
      <w:proofErr w:type="gramEnd"/>
      <w:r w:rsidRPr="00926752">
        <w:rPr>
          <w:rFonts w:ascii="Times New Roman" w:hAnsi="Times New Roman" w:cs="Times New Roman"/>
          <w:sz w:val="28"/>
          <w:szCs w:val="28"/>
        </w:rPr>
        <w:t xml:space="preserve"> к Уставу, либо при отклонении на собрании коллектива журналистов дополнений и изменений, вносимых в Устав по инициативе Учредителя, стороны достигают согласия путем переговоров.</w:t>
      </w:r>
    </w:p>
    <w:p w:rsidR="003C2FB0" w:rsidRDefault="00926752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752">
        <w:rPr>
          <w:rFonts w:ascii="Times New Roman" w:hAnsi="Times New Roman" w:cs="Times New Roman"/>
          <w:sz w:val="28"/>
          <w:szCs w:val="28"/>
        </w:rPr>
        <w:t>12.4. Срок для урегулирования спора и достижения согласия - не более 30 дней.</w:t>
      </w: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1639" w:rsidRDefault="00D81639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FB0" w:rsidRDefault="003C2FB0" w:rsidP="003C2FB0">
      <w:pPr>
        <w:pBdr>
          <w:bottom w:val="single" w:sz="12" w:space="11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C2FB0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39" w:rsidRDefault="007D7039" w:rsidP="006823C3">
      <w:pPr>
        <w:spacing w:after="0" w:line="240" w:lineRule="auto"/>
      </w:pPr>
      <w:r>
        <w:separator/>
      </w:r>
    </w:p>
  </w:endnote>
  <w:endnote w:type="continuationSeparator" w:id="0">
    <w:p w:rsidR="007D7039" w:rsidRDefault="007D703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980933"/>
      <w:docPartObj>
        <w:docPartGallery w:val="Page Numbers (Bottom of Page)"/>
        <w:docPartUnique/>
      </w:docPartObj>
    </w:sdtPr>
    <w:sdtEndPr/>
    <w:sdtContent>
      <w:p w:rsidR="00112618" w:rsidRDefault="002D53F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39" w:rsidRDefault="007D7039" w:rsidP="006823C3">
      <w:pPr>
        <w:spacing w:after="0" w:line="240" w:lineRule="auto"/>
      </w:pPr>
      <w:r>
        <w:separator/>
      </w:r>
    </w:p>
  </w:footnote>
  <w:footnote w:type="continuationSeparator" w:id="0">
    <w:p w:rsidR="007D7039" w:rsidRDefault="007D703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043F2C"/>
    <w:multiLevelType w:val="multilevel"/>
    <w:tmpl w:val="92E605D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F04186D"/>
    <w:multiLevelType w:val="hybridMultilevel"/>
    <w:tmpl w:val="648E23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409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D53FC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1CB4"/>
    <w:rsid w:val="003A5855"/>
    <w:rsid w:val="003A6132"/>
    <w:rsid w:val="003B1B63"/>
    <w:rsid w:val="003B70C1"/>
    <w:rsid w:val="003C2FB0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2F44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D7039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6B99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F2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752"/>
    <w:rsid w:val="00926B2C"/>
    <w:rsid w:val="009276E9"/>
    <w:rsid w:val="00932156"/>
    <w:rsid w:val="009324CA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1F0E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0BE6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29A9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1639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3D65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3DB4"/>
    <w:rsid w:val="00F85767"/>
    <w:rsid w:val="00F859F9"/>
    <w:rsid w:val="00F926A0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C9C6ED-4086-48CF-A53C-597E3A4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267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D0B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92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6">
    <w:name w:val="Font Style16"/>
    <w:basedOn w:val="a0"/>
    <w:qFormat/>
    <w:rsid w:val="00926752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unhideWhenUsed/>
    <w:qFormat/>
    <w:rsid w:val="00926752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D0B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90AA-34C8-4747-A1AB-C31ECE5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9</cp:revision>
  <cp:lastPrinted>2022-05-25T06:47:00Z</cp:lastPrinted>
  <dcterms:created xsi:type="dcterms:W3CDTF">2022-05-12T06:00:00Z</dcterms:created>
  <dcterms:modified xsi:type="dcterms:W3CDTF">2022-05-25T06:52:00Z</dcterms:modified>
</cp:coreProperties>
</file>