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87C66">
        <w:rPr>
          <w:rFonts w:ascii="Times New Roman CYR" w:hAnsi="Times New Roman CYR" w:cs="Times New Roman CYR"/>
          <w:sz w:val="28"/>
          <w:szCs w:val="28"/>
        </w:rPr>
        <w:t>28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5B5C">
        <w:rPr>
          <w:rFonts w:ascii="Times New Roman CYR" w:hAnsi="Times New Roman CYR" w:cs="Times New Roman CYR"/>
          <w:sz w:val="28"/>
          <w:szCs w:val="28"/>
        </w:rPr>
        <w:t>марта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87C66">
        <w:rPr>
          <w:rFonts w:ascii="Times New Roman CYR" w:hAnsi="Times New Roman CYR" w:cs="Times New Roman CYR"/>
          <w:sz w:val="28"/>
          <w:szCs w:val="28"/>
        </w:rPr>
        <w:t>163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7949" w:rsidRDefault="00F94096" w:rsidP="00F94096">
      <w:pPr>
        <w:pStyle w:val="ac"/>
        <w:ind w:right="43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постановление главы администрации муниципального района от 23 июня 2009 года № 199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94096" w:rsidRDefault="008962E7" w:rsidP="00F94096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законом Саратовской области от 4 мая 2009 года № 41-ЗСО «Об административных комиссиях и наделении органов местного самоуправления государственными полномочиями по образованию и обеспечению деятельности административных комиссий», руководствуясь Уставом Питерского муниципального района Саратовской области, рассмотрев заявлени</w:t>
      </w:r>
      <w:r w:rsidR="00A07BB5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Салацкой Н.А., Дьякова Н.В., администрация муниципального района</w:t>
      </w:r>
    </w:p>
    <w:p w:rsidR="008962E7" w:rsidRDefault="008962E7" w:rsidP="00F94096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8962E7" w:rsidRDefault="008962E7" w:rsidP="008962E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Внести в постановление главы администрации муниципального района от 23 июня 2009 года № 199 «О создании административной комиссии» (с изменениями от 30 июля 2009 года № </w:t>
      </w:r>
      <w:r w:rsidR="00A07BB5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51, 1 сентября 2009 года №</w:t>
      </w:r>
      <w:r w:rsidR="00A07BB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286, 2 февраля 2011 года № 23, </w:t>
      </w:r>
      <w:hyperlink r:id="rId8" w:history="1">
        <w:r w:rsidRPr="0052393F">
          <w:rPr>
            <w:rFonts w:ascii="Times New Roman" w:hAnsi="Times New Roman"/>
            <w:sz w:val="28"/>
            <w:szCs w:val="28"/>
          </w:rPr>
          <w:t>от 30 июля 2009 года №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52393F">
          <w:rPr>
            <w:rFonts w:ascii="Times New Roman" w:hAnsi="Times New Roman"/>
            <w:sz w:val="28"/>
            <w:szCs w:val="28"/>
          </w:rPr>
          <w:t>251, 1 сентября 2009 года №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52393F">
          <w:rPr>
            <w:rFonts w:ascii="Times New Roman" w:hAnsi="Times New Roman"/>
            <w:sz w:val="28"/>
            <w:szCs w:val="28"/>
          </w:rPr>
          <w:t>286, 2 февраля 2011 года №</w:t>
        </w:r>
        <w:r>
          <w:rPr>
            <w:rFonts w:ascii="Times New Roman" w:hAnsi="Times New Roman"/>
            <w:sz w:val="28"/>
            <w:szCs w:val="28"/>
          </w:rPr>
          <w:t xml:space="preserve">  </w:t>
        </w:r>
        <w:r w:rsidRPr="0052393F">
          <w:rPr>
            <w:rFonts w:ascii="Times New Roman" w:hAnsi="Times New Roman"/>
            <w:sz w:val="28"/>
            <w:szCs w:val="28"/>
          </w:rPr>
          <w:t>23, 24 мая 2011 года №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52393F">
          <w:rPr>
            <w:rFonts w:ascii="Times New Roman" w:hAnsi="Times New Roman"/>
            <w:sz w:val="28"/>
            <w:szCs w:val="28"/>
          </w:rPr>
          <w:t>151, 14 ноября 2011 года №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52393F">
          <w:rPr>
            <w:rFonts w:ascii="Times New Roman" w:hAnsi="Times New Roman"/>
            <w:sz w:val="28"/>
            <w:szCs w:val="28"/>
          </w:rPr>
          <w:t>368, 3 мая 2012 года №</w:t>
        </w:r>
        <w:r>
          <w:rPr>
            <w:rFonts w:ascii="Times New Roman" w:hAnsi="Times New Roman"/>
            <w:sz w:val="28"/>
            <w:szCs w:val="28"/>
          </w:rPr>
          <w:t xml:space="preserve"> 180, </w:t>
        </w:r>
        <w:r w:rsidRPr="0052393F">
          <w:rPr>
            <w:rFonts w:ascii="Times New Roman" w:hAnsi="Times New Roman"/>
            <w:sz w:val="28"/>
            <w:szCs w:val="28"/>
          </w:rPr>
          <w:t>17 июля 2012 года №</w:t>
        </w:r>
        <w:r>
          <w:rPr>
            <w:rFonts w:ascii="Times New Roman" w:hAnsi="Times New Roman"/>
            <w:sz w:val="28"/>
            <w:szCs w:val="28"/>
          </w:rPr>
          <w:t xml:space="preserve">  </w:t>
        </w:r>
        <w:r w:rsidRPr="0052393F">
          <w:rPr>
            <w:rFonts w:ascii="Times New Roman" w:hAnsi="Times New Roman"/>
            <w:sz w:val="28"/>
            <w:szCs w:val="28"/>
          </w:rPr>
          <w:t>282,  14 мая 2014 года №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52393F">
          <w:rPr>
            <w:rFonts w:ascii="Times New Roman" w:hAnsi="Times New Roman"/>
            <w:sz w:val="28"/>
            <w:szCs w:val="28"/>
          </w:rPr>
          <w:t>213, 2 февраля 2015 года №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52393F">
          <w:rPr>
            <w:rFonts w:ascii="Times New Roman" w:hAnsi="Times New Roman"/>
            <w:sz w:val="28"/>
            <w:szCs w:val="28"/>
          </w:rPr>
          <w:t>37,  6 августа 2015 года №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52393F">
          <w:rPr>
            <w:rFonts w:ascii="Times New Roman" w:hAnsi="Times New Roman"/>
            <w:sz w:val="28"/>
            <w:szCs w:val="28"/>
          </w:rPr>
          <w:t>365</w:t>
        </w:r>
        <w:r>
          <w:rPr>
            <w:rFonts w:ascii="Times New Roman" w:hAnsi="Times New Roman"/>
            <w:sz w:val="28"/>
            <w:szCs w:val="28"/>
          </w:rPr>
          <w:t>, 8 сентября 2015 года № 405, 10 февраля 2016 года № 64</w:t>
        </w:r>
        <w:r w:rsidRPr="0052393F">
          <w:rPr>
            <w:rFonts w:ascii="Times New Roman" w:hAnsi="Times New Roman"/>
            <w:sz w:val="28"/>
            <w:szCs w:val="28"/>
          </w:rPr>
          <w:t>)</w:t>
        </w:r>
      </w:hyperlink>
      <w:r>
        <w:t xml:space="preserve">, </w:t>
      </w:r>
      <w:r w:rsidRPr="00523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следующее изменение:</w:t>
      </w:r>
    </w:p>
    <w:p w:rsidR="008962E7" w:rsidRPr="0052393F" w:rsidRDefault="008962E7" w:rsidP="008962E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п. 4 приложения № 1</w:t>
      </w:r>
      <w:r w:rsidR="00A07BB5">
        <w:rPr>
          <w:rFonts w:ascii="Times New Roman" w:hAnsi="Times New Roman"/>
          <w:sz w:val="28"/>
          <w:szCs w:val="28"/>
        </w:rPr>
        <w:t xml:space="preserve"> к постановлению </w:t>
      </w:r>
      <w:r>
        <w:rPr>
          <w:rFonts w:ascii="Times New Roman" w:hAnsi="Times New Roman"/>
          <w:sz w:val="28"/>
          <w:szCs w:val="28"/>
        </w:rPr>
        <w:t>слова «Салацкая Н.А. -  управляющий делами администрации Питерского муниципального района» заменить словами «Дьяков Н.В. – начальник мусоро-перегрузочной станции с. Питерка Питерского района Саратовской области (по согласованию)</w:t>
      </w:r>
      <w:r w:rsidR="00A07B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962E7" w:rsidRPr="0052393F" w:rsidRDefault="008962E7" w:rsidP="008962E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2393F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опубликования.</w:t>
      </w:r>
    </w:p>
    <w:p w:rsidR="008962E7" w:rsidRDefault="008962E7" w:rsidP="008962E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2393F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>опубликовать</w:t>
      </w:r>
      <w:r w:rsidRPr="0052393F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Питерского </w:t>
      </w:r>
      <w:r w:rsidRPr="0052393F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 в сети Интернет: </w:t>
      </w:r>
      <w:r w:rsidRPr="008962E7">
        <w:rPr>
          <w:rFonts w:ascii="Times New Roman" w:hAnsi="Times New Roman"/>
          <w:sz w:val="28"/>
          <w:szCs w:val="28"/>
        </w:rPr>
        <w:t>http://piterka.sarmo.ru</w:t>
      </w:r>
      <w:r>
        <w:rPr>
          <w:rFonts w:ascii="Times New Roman" w:hAnsi="Times New Roman"/>
          <w:sz w:val="28"/>
          <w:szCs w:val="28"/>
        </w:rPr>
        <w:t>.</w:t>
      </w:r>
    </w:p>
    <w:p w:rsidR="008962E7" w:rsidRDefault="008962E7" w:rsidP="008962E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2393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93F">
        <w:rPr>
          <w:rFonts w:ascii="Times New Roman" w:hAnsi="Times New Roman"/>
          <w:sz w:val="28"/>
          <w:szCs w:val="28"/>
        </w:rPr>
        <w:t xml:space="preserve">заместителя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93F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2393F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2393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93F">
        <w:rPr>
          <w:rFonts w:ascii="Times New Roman" w:hAnsi="Times New Roman"/>
          <w:sz w:val="28"/>
          <w:szCs w:val="28"/>
        </w:rPr>
        <w:t xml:space="preserve"> района Иванова А.А</w:t>
      </w:r>
      <w:r>
        <w:rPr>
          <w:rFonts w:ascii="Times New Roman" w:hAnsi="Times New Roman"/>
          <w:sz w:val="28"/>
          <w:szCs w:val="28"/>
        </w:rPr>
        <w:t>.</w:t>
      </w:r>
    </w:p>
    <w:p w:rsidR="008962E7" w:rsidRDefault="008962E7" w:rsidP="008962E7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43BC9" w:rsidRPr="00867949" w:rsidRDefault="00C91888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         </w:t>
      </w:r>
      <w:r w:rsidR="00C91888">
        <w:rPr>
          <w:rFonts w:ascii="Times New Roman CYR" w:hAnsi="Times New Roman CYR" w:cs="Times New Roman CYR"/>
          <w:sz w:val="28"/>
          <w:szCs w:val="28"/>
        </w:rPr>
        <w:t>В.Н. Дерябин</w:t>
      </w:r>
    </w:p>
    <w:sectPr w:rsidR="00543BC9" w:rsidSect="00A07BB5">
      <w:footerReference w:type="default" r:id="rId9"/>
      <w:pgSz w:w="11906" w:h="16838"/>
      <w:pgMar w:top="709" w:right="709" w:bottom="28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1E6" w:rsidRDefault="00D661E6" w:rsidP="00540B16">
      <w:pPr>
        <w:spacing w:after="0" w:line="240" w:lineRule="auto"/>
      </w:pPr>
      <w:r>
        <w:separator/>
      </w:r>
    </w:p>
  </w:endnote>
  <w:endnote w:type="continuationSeparator" w:id="1">
    <w:p w:rsidR="00D661E6" w:rsidRDefault="00D661E6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4D1CA0">
    <w:pPr>
      <w:pStyle w:val="a9"/>
      <w:jc w:val="right"/>
    </w:pPr>
    <w:fldSimple w:instr=" PAGE   \* MERGEFORMAT ">
      <w:r w:rsidR="008962E7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1E6" w:rsidRDefault="00D661E6" w:rsidP="00540B16">
      <w:pPr>
        <w:spacing w:after="0" w:line="240" w:lineRule="auto"/>
      </w:pPr>
      <w:r>
        <w:separator/>
      </w:r>
    </w:p>
  </w:footnote>
  <w:footnote w:type="continuationSeparator" w:id="1">
    <w:p w:rsidR="00D661E6" w:rsidRDefault="00D661E6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238E"/>
    <w:rsid w:val="0014454B"/>
    <w:rsid w:val="00150890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75A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F10BA"/>
    <w:rsid w:val="003F112E"/>
    <w:rsid w:val="00402A25"/>
    <w:rsid w:val="004057DF"/>
    <w:rsid w:val="00426E7E"/>
    <w:rsid w:val="004647F8"/>
    <w:rsid w:val="00473EF8"/>
    <w:rsid w:val="004806AE"/>
    <w:rsid w:val="00487C66"/>
    <w:rsid w:val="00497DEF"/>
    <w:rsid w:val="004A2D57"/>
    <w:rsid w:val="004B4EE1"/>
    <w:rsid w:val="004D1CA0"/>
    <w:rsid w:val="004D56DA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43BC9"/>
    <w:rsid w:val="00555DC4"/>
    <w:rsid w:val="00586E54"/>
    <w:rsid w:val="005920E6"/>
    <w:rsid w:val="005928D8"/>
    <w:rsid w:val="00592AEE"/>
    <w:rsid w:val="005A36E7"/>
    <w:rsid w:val="005B3AD8"/>
    <w:rsid w:val="005C361F"/>
    <w:rsid w:val="005E3AF2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120E6"/>
    <w:rsid w:val="00830087"/>
    <w:rsid w:val="008403A4"/>
    <w:rsid w:val="00845EEA"/>
    <w:rsid w:val="008558E3"/>
    <w:rsid w:val="00864387"/>
    <w:rsid w:val="00867949"/>
    <w:rsid w:val="00884C6A"/>
    <w:rsid w:val="008962E7"/>
    <w:rsid w:val="008A2481"/>
    <w:rsid w:val="008A4AEA"/>
    <w:rsid w:val="008C0D88"/>
    <w:rsid w:val="008C0E6E"/>
    <w:rsid w:val="008D19B5"/>
    <w:rsid w:val="008E4F83"/>
    <w:rsid w:val="008F1D1A"/>
    <w:rsid w:val="008F2CFD"/>
    <w:rsid w:val="008F5332"/>
    <w:rsid w:val="00931126"/>
    <w:rsid w:val="00943A85"/>
    <w:rsid w:val="0095425D"/>
    <w:rsid w:val="00961EC1"/>
    <w:rsid w:val="00965962"/>
    <w:rsid w:val="00980D54"/>
    <w:rsid w:val="009832F9"/>
    <w:rsid w:val="00987DC7"/>
    <w:rsid w:val="009901C3"/>
    <w:rsid w:val="009920A4"/>
    <w:rsid w:val="00992669"/>
    <w:rsid w:val="009A3FD7"/>
    <w:rsid w:val="009B2BD3"/>
    <w:rsid w:val="009B5584"/>
    <w:rsid w:val="009D24C0"/>
    <w:rsid w:val="009D5B11"/>
    <w:rsid w:val="009F3867"/>
    <w:rsid w:val="009F7C5C"/>
    <w:rsid w:val="00A00726"/>
    <w:rsid w:val="00A0233C"/>
    <w:rsid w:val="00A07BB5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661E6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94096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70885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6</cp:revision>
  <cp:lastPrinted>2016-03-28T13:17:00Z</cp:lastPrinted>
  <dcterms:created xsi:type="dcterms:W3CDTF">2016-03-28T07:15:00Z</dcterms:created>
  <dcterms:modified xsi:type="dcterms:W3CDTF">2016-03-28T13:19:00Z</dcterms:modified>
</cp:coreProperties>
</file>