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D8" w:rsidRPr="005E6F02" w:rsidRDefault="00966ED8" w:rsidP="00966ED8">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966ED8" w:rsidRPr="00F52563" w:rsidRDefault="00966ED8" w:rsidP="00966ED8">
      <w:pPr>
        <w:widowControl w:val="0"/>
        <w:autoSpaceDE w:val="0"/>
        <w:autoSpaceDN w:val="0"/>
        <w:adjustRightInd w:val="0"/>
        <w:jc w:val="center"/>
        <w:rPr>
          <w:b/>
          <w:bCs/>
        </w:rPr>
      </w:pPr>
      <w:r w:rsidRPr="00F52563">
        <w:rPr>
          <w:b/>
          <w:bCs/>
        </w:rPr>
        <w:t xml:space="preserve">АДМИНИСТРАЦИЯ </w:t>
      </w:r>
    </w:p>
    <w:p w:rsidR="00966ED8" w:rsidRPr="00F52563" w:rsidRDefault="00966ED8" w:rsidP="00966ED8">
      <w:pPr>
        <w:widowControl w:val="0"/>
        <w:autoSpaceDE w:val="0"/>
        <w:autoSpaceDN w:val="0"/>
        <w:adjustRightInd w:val="0"/>
        <w:jc w:val="center"/>
        <w:rPr>
          <w:b/>
          <w:bCs/>
        </w:rPr>
      </w:pPr>
      <w:r w:rsidRPr="00F52563">
        <w:rPr>
          <w:b/>
          <w:bCs/>
        </w:rPr>
        <w:t>ПИТЕРСКОГО МУНИЦИПАЛЬНОГО РАЙОНА</w:t>
      </w:r>
    </w:p>
    <w:p w:rsidR="00966ED8" w:rsidRPr="00F52563" w:rsidRDefault="00966ED8" w:rsidP="00966ED8">
      <w:pPr>
        <w:widowControl w:val="0"/>
        <w:autoSpaceDE w:val="0"/>
        <w:autoSpaceDN w:val="0"/>
        <w:adjustRightInd w:val="0"/>
        <w:jc w:val="center"/>
        <w:rPr>
          <w:b/>
          <w:bCs/>
          <w:sz w:val="28"/>
          <w:szCs w:val="28"/>
        </w:rPr>
      </w:pPr>
      <w:r w:rsidRPr="00F52563">
        <w:rPr>
          <w:b/>
          <w:bCs/>
        </w:rPr>
        <w:t xml:space="preserve"> САРАТОВСКОЙ ОБЛАСТИ</w:t>
      </w:r>
    </w:p>
    <w:p w:rsidR="00966ED8" w:rsidRDefault="00966ED8" w:rsidP="00966ED8">
      <w:pPr>
        <w:widowControl w:val="0"/>
        <w:autoSpaceDE w:val="0"/>
        <w:autoSpaceDN w:val="0"/>
        <w:adjustRightInd w:val="0"/>
        <w:jc w:val="center"/>
        <w:rPr>
          <w:rFonts w:ascii="Times New Roman CYR" w:hAnsi="Times New Roman CYR" w:cs="Times New Roman CYR"/>
          <w:sz w:val="28"/>
          <w:szCs w:val="28"/>
        </w:rPr>
      </w:pPr>
    </w:p>
    <w:p w:rsidR="00966ED8" w:rsidRDefault="00966ED8" w:rsidP="00966ED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966ED8" w:rsidRDefault="00966ED8" w:rsidP="00966ED8">
      <w:pPr>
        <w:widowControl w:val="0"/>
        <w:autoSpaceDE w:val="0"/>
        <w:autoSpaceDN w:val="0"/>
        <w:adjustRightInd w:val="0"/>
        <w:jc w:val="center"/>
        <w:rPr>
          <w:rFonts w:ascii="Times New Roman CYR" w:hAnsi="Times New Roman CYR" w:cs="Times New Roman CYR"/>
          <w:b/>
          <w:bCs/>
          <w:sz w:val="28"/>
          <w:szCs w:val="28"/>
        </w:rPr>
      </w:pPr>
    </w:p>
    <w:p w:rsidR="00966ED8" w:rsidRDefault="00966ED8" w:rsidP="00966ED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10 августа  2017 года  №16</w:t>
      </w:r>
      <w:r w:rsidR="003E7C64">
        <w:rPr>
          <w:rFonts w:ascii="Times New Roman CYR" w:hAnsi="Times New Roman CYR" w:cs="Times New Roman CYR"/>
          <w:sz w:val="28"/>
          <w:szCs w:val="28"/>
        </w:rPr>
        <w:t>8</w:t>
      </w:r>
      <w:r>
        <w:rPr>
          <w:rFonts w:ascii="Times New Roman CYR" w:hAnsi="Times New Roman CYR" w:cs="Times New Roman CYR"/>
          <w:sz w:val="28"/>
          <w:szCs w:val="28"/>
        </w:rPr>
        <w:t>-р</w:t>
      </w:r>
    </w:p>
    <w:p w:rsidR="00966ED8" w:rsidRPr="0064180F" w:rsidRDefault="00966ED8" w:rsidP="00966ED8">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D0A11" w:rsidRPr="00BD0A11" w:rsidRDefault="00BD0A11" w:rsidP="00BD0A11">
      <w:pPr>
        <w:ind w:firstLine="720"/>
      </w:pPr>
    </w:p>
    <w:p w:rsidR="00BD0A11" w:rsidRPr="007A6D57" w:rsidRDefault="008058C5" w:rsidP="0058179B">
      <w:pPr>
        <w:pStyle w:val="ac"/>
        <w:ind w:right="5096"/>
        <w:rPr>
          <w:rFonts w:ascii="Times New Roman" w:hAnsi="Times New Roman" w:cs="Times New Roman"/>
          <w:bCs/>
          <w:sz w:val="28"/>
          <w:szCs w:val="28"/>
        </w:rPr>
      </w:pPr>
      <w:r w:rsidRPr="007A6D57">
        <w:rPr>
          <w:rFonts w:ascii="Times New Roman" w:hAnsi="Times New Roman" w:cs="Times New Roman"/>
          <w:bCs/>
          <w:sz w:val="28"/>
          <w:szCs w:val="28"/>
        </w:rPr>
        <w:t xml:space="preserve">О создании </w:t>
      </w:r>
      <w:r w:rsidR="001B454A" w:rsidRPr="007A6D57">
        <w:rPr>
          <w:rFonts w:ascii="Times New Roman" w:hAnsi="Times New Roman" w:cs="Times New Roman"/>
          <w:bCs/>
          <w:sz w:val="28"/>
          <w:szCs w:val="28"/>
        </w:rPr>
        <w:t xml:space="preserve">межведомственной </w:t>
      </w:r>
      <w:r w:rsidR="00BD0A11" w:rsidRPr="007A6D57">
        <w:rPr>
          <w:rFonts w:ascii="Times New Roman" w:hAnsi="Times New Roman" w:cs="Times New Roman"/>
          <w:bCs/>
          <w:sz w:val="28"/>
          <w:szCs w:val="28"/>
        </w:rPr>
        <w:t xml:space="preserve"> комиссии по обследованию детских игровых площадок на территории Питерского муниципального района</w:t>
      </w:r>
    </w:p>
    <w:p w:rsidR="00BD0A11" w:rsidRPr="008058C5" w:rsidRDefault="00BD0A11" w:rsidP="00BD0A11">
      <w:pPr>
        <w:pStyle w:val="ac"/>
        <w:rPr>
          <w:sz w:val="24"/>
          <w:szCs w:val="24"/>
        </w:rPr>
      </w:pPr>
    </w:p>
    <w:p w:rsidR="00BD0A11" w:rsidRPr="0058179B" w:rsidRDefault="00BD0A11" w:rsidP="00BD0A11">
      <w:pPr>
        <w:pStyle w:val="ac"/>
        <w:ind w:firstLine="720"/>
        <w:jc w:val="both"/>
        <w:rPr>
          <w:rFonts w:ascii="Times New Roman" w:hAnsi="Times New Roman" w:cs="Times New Roman"/>
          <w:sz w:val="28"/>
          <w:szCs w:val="28"/>
        </w:rPr>
      </w:pPr>
      <w:r w:rsidRPr="0058179B">
        <w:rPr>
          <w:rFonts w:ascii="Times New Roman" w:hAnsi="Times New Roman" w:cs="Times New Roman"/>
          <w:sz w:val="28"/>
          <w:szCs w:val="28"/>
        </w:rPr>
        <w:t xml:space="preserve">В целях принятия исчерпывающих мер по обследованию детских игровых площадок на территории Питерского муниципального района </w:t>
      </w:r>
    </w:p>
    <w:p w:rsidR="00BD0A11" w:rsidRPr="0058179B" w:rsidRDefault="00BD0A11" w:rsidP="000D6F3A">
      <w:pPr>
        <w:pStyle w:val="ac"/>
        <w:ind w:firstLine="720"/>
        <w:jc w:val="both"/>
        <w:rPr>
          <w:rFonts w:ascii="Times New Roman" w:hAnsi="Times New Roman" w:cs="Times New Roman"/>
          <w:sz w:val="28"/>
          <w:szCs w:val="28"/>
        </w:rPr>
      </w:pPr>
      <w:r w:rsidRPr="0058179B">
        <w:rPr>
          <w:rFonts w:ascii="Times New Roman" w:hAnsi="Times New Roman" w:cs="Times New Roman"/>
          <w:sz w:val="28"/>
          <w:szCs w:val="28"/>
        </w:rPr>
        <w:t xml:space="preserve">1. </w:t>
      </w:r>
      <w:r w:rsidR="000D6F3A">
        <w:rPr>
          <w:rFonts w:ascii="Times New Roman" w:hAnsi="Times New Roman" w:cs="Times New Roman"/>
          <w:sz w:val="28"/>
          <w:szCs w:val="28"/>
        </w:rPr>
        <w:t>Создать</w:t>
      </w:r>
      <w:r w:rsidRPr="0058179B">
        <w:rPr>
          <w:rFonts w:ascii="Times New Roman" w:hAnsi="Times New Roman" w:cs="Times New Roman"/>
          <w:sz w:val="28"/>
          <w:szCs w:val="28"/>
        </w:rPr>
        <w:t xml:space="preserve"> </w:t>
      </w:r>
      <w:r w:rsidRPr="0058179B">
        <w:rPr>
          <w:rFonts w:ascii="Times New Roman" w:hAnsi="Times New Roman" w:cs="Times New Roman"/>
          <w:bCs/>
          <w:sz w:val="28"/>
          <w:szCs w:val="28"/>
        </w:rPr>
        <w:t>межведомственн</w:t>
      </w:r>
      <w:r w:rsidR="00427356">
        <w:rPr>
          <w:rFonts w:ascii="Times New Roman" w:hAnsi="Times New Roman" w:cs="Times New Roman"/>
          <w:bCs/>
          <w:sz w:val="28"/>
          <w:szCs w:val="28"/>
        </w:rPr>
        <w:t>ую</w:t>
      </w:r>
      <w:r w:rsidRPr="0058179B">
        <w:rPr>
          <w:rFonts w:ascii="Times New Roman" w:hAnsi="Times New Roman" w:cs="Times New Roman"/>
          <w:bCs/>
          <w:sz w:val="28"/>
          <w:szCs w:val="28"/>
        </w:rPr>
        <w:t xml:space="preserve"> комисси</w:t>
      </w:r>
      <w:r w:rsidR="00427356">
        <w:rPr>
          <w:rFonts w:ascii="Times New Roman" w:hAnsi="Times New Roman" w:cs="Times New Roman"/>
          <w:bCs/>
          <w:sz w:val="28"/>
          <w:szCs w:val="28"/>
        </w:rPr>
        <w:t>ю</w:t>
      </w:r>
      <w:r w:rsidRPr="0058179B">
        <w:rPr>
          <w:rFonts w:ascii="Times New Roman" w:hAnsi="Times New Roman" w:cs="Times New Roman"/>
          <w:bCs/>
          <w:sz w:val="28"/>
          <w:szCs w:val="28"/>
        </w:rPr>
        <w:t xml:space="preserve"> по обследованию детских игровых площадок на территории Питерского муниципального</w:t>
      </w:r>
      <w:r w:rsidR="00427356">
        <w:rPr>
          <w:rFonts w:ascii="Times New Roman" w:hAnsi="Times New Roman" w:cs="Times New Roman"/>
          <w:bCs/>
          <w:sz w:val="28"/>
          <w:szCs w:val="28"/>
        </w:rPr>
        <w:t xml:space="preserve"> района в составе </w:t>
      </w:r>
      <w:r w:rsidRPr="0058179B">
        <w:rPr>
          <w:rFonts w:ascii="Times New Roman" w:hAnsi="Times New Roman" w:cs="Times New Roman"/>
          <w:bCs/>
          <w:sz w:val="28"/>
          <w:szCs w:val="28"/>
        </w:rPr>
        <w:t xml:space="preserve">согласно приложению </w:t>
      </w:r>
      <w:r w:rsidR="00427356">
        <w:rPr>
          <w:rFonts w:ascii="Times New Roman" w:hAnsi="Times New Roman" w:cs="Times New Roman"/>
          <w:bCs/>
          <w:sz w:val="28"/>
          <w:szCs w:val="28"/>
        </w:rPr>
        <w:t>№</w:t>
      </w:r>
      <w:r w:rsidRPr="0058179B">
        <w:rPr>
          <w:rFonts w:ascii="Times New Roman" w:hAnsi="Times New Roman" w:cs="Times New Roman"/>
          <w:bCs/>
          <w:sz w:val="28"/>
          <w:szCs w:val="28"/>
        </w:rPr>
        <w:t>1</w:t>
      </w:r>
      <w:r w:rsidRPr="0058179B">
        <w:rPr>
          <w:rFonts w:ascii="Times New Roman" w:hAnsi="Times New Roman" w:cs="Times New Roman"/>
          <w:sz w:val="28"/>
          <w:szCs w:val="28"/>
        </w:rPr>
        <w:t>;</w:t>
      </w:r>
    </w:p>
    <w:p w:rsidR="00BD0A11" w:rsidRPr="0058179B" w:rsidRDefault="00BD0A11" w:rsidP="00BD0A11">
      <w:pPr>
        <w:pStyle w:val="ac"/>
        <w:ind w:firstLine="720"/>
        <w:jc w:val="both"/>
        <w:rPr>
          <w:rFonts w:ascii="Times New Roman" w:hAnsi="Times New Roman" w:cs="Times New Roman"/>
          <w:sz w:val="28"/>
          <w:szCs w:val="28"/>
        </w:rPr>
      </w:pPr>
      <w:r w:rsidRPr="0058179B">
        <w:rPr>
          <w:rFonts w:ascii="Times New Roman" w:hAnsi="Times New Roman" w:cs="Times New Roman"/>
          <w:sz w:val="28"/>
          <w:szCs w:val="28"/>
        </w:rPr>
        <w:t xml:space="preserve">2. </w:t>
      </w:r>
      <w:r w:rsidR="00427356">
        <w:rPr>
          <w:rFonts w:ascii="Times New Roman" w:hAnsi="Times New Roman" w:cs="Times New Roman"/>
          <w:sz w:val="28"/>
          <w:szCs w:val="28"/>
        </w:rPr>
        <w:t xml:space="preserve">Утвердить </w:t>
      </w:r>
      <w:r w:rsidRPr="0058179B">
        <w:rPr>
          <w:rFonts w:ascii="Times New Roman" w:hAnsi="Times New Roman" w:cs="Times New Roman"/>
          <w:sz w:val="28"/>
          <w:szCs w:val="28"/>
        </w:rPr>
        <w:t xml:space="preserve">Положение о порядке работы </w:t>
      </w:r>
      <w:r w:rsidRPr="0058179B">
        <w:rPr>
          <w:rFonts w:ascii="Times New Roman" w:hAnsi="Times New Roman" w:cs="Times New Roman"/>
          <w:bCs/>
          <w:sz w:val="28"/>
          <w:szCs w:val="28"/>
        </w:rPr>
        <w:t>межведомственной комиссии по обследованию детских игровых площадок на территории П</w:t>
      </w:r>
      <w:r w:rsidR="003B423F">
        <w:rPr>
          <w:rFonts w:ascii="Times New Roman" w:hAnsi="Times New Roman" w:cs="Times New Roman"/>
          <w:bCs/>
          <w:sz w:val="28"/>
          <w:szCs w:val="28"/>
        </w:rPr>
        <w:t>итерского муниципального района</w:t>
      </w:r>
      <w:r w:rsidRPr="0058179B">
        <w:rPr>
          <w:rFonts w:ascii="Times New Roman" w:hAnsi="Times New Roman" w:cs="Times New Roman"/>
          <w:bCs/>
          <w:sz w:val="28"/>
          <w:szCs w:val="28"/>
        </w:rPr>
        <w:t xml:space="preserve"> согласно приложению </w:t>
      </w:r>
      <w:r w:rsidR="003B423F">
        <w:rPr>
          <w:rFonts w:ascii="Times New Roman" w:hAnsi="Times New Roman" w:cs="Times New Roman"/>
          <w:bCs/>
          <w:sz w:val="28"/>
          <w:szCs w:val="28"/>
        </w:rPr>
        <w:t>№</w:t>
      </w:r>
      <w:r w:rsidRPr="0058179B">
        <w:rPr>
          <w:rFonts w:ascii="Times New Roman" w:hAnsi="Times New Roman" w:cs="Times New Roman"/>
          <w:bCs/>
          <w:sz w:val="28"/>
          <w:szCs w:val="28"/>
        </w:rPr>
        <w:t>2</w:t>
      </w:r>
      <w:r w:rsidRPr="0058179B">
        <w:rPr>
          <w:rFonts w:ascii="Times New Roman" w:hAnsi="Times New Roman" w:cs="Times New Roman"/>
          <w:sz w:val="28"/>
          <w:szCs w:val="28"/>
        </w:rPr>
        <w:t>.</w:t>
      </w:r>
    </w:p>
    <w:p w:rsidR="00BD0A11" w:rsidRPr="0058179B" w:rsidRDefault="003B423F" w:rsidP="00BD0A11">
      <w:pPr>
        <w:pStyle w:val="ac"/>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BD0A11" w:rsidRPr="0058179B">
        <w:rPr>
          <w:rFonts w:ascii="Times New Roman" w:hAnsi="Times New Roman" w:cs="Times New Roman"/>
          <w:bCs/>
          <w:sz w:val="28"/>
          <w:szCs w:val="28"/>
        </w:rPr>
        <w:t xml:space="preserve">. Установить, что обследование детских игровых площадок проводится еженедельно, по четвергам. </w:t>
      </w:r>
    </w:p>
    <w:p w:rsidR="00DD7D6F" w:rsidRPr="007A6D57" w:rsidRDefault="003B423F" w:rsidP="00DD7D6F">
      <w:pPr>
        <w:pStyle w:val="ac"/>
        <w:ind w:firstLine="720"/>
        <w:jc w:val="both"/>
        <w:rPr>
          <w:rFonts w:ascii="Times New Roman" w:hAnsi="Times New Roman" w:cs="Times New Roman"/>
          <w:sz w:val="28"/>
          <w:szCs w:val="28"/>
        </w:rPr>
      </w:pPr>
      <w:r>
        <w:rPr>
          <w:rFonts w:ascii="Times New Roman" w:hAnsi="Times New Roman" w:cs="Times New Roman"/>
          <w:bCs/>
          <w:sz w:val="28"/>
          <w:szCs w:val="28"/>
        </w:rPr>
        <w:t>4</w:t>
      </w:r>
      <w:r w:rsidR="00BD0A11" w:rsidRPr="0058179B">
        <w:rPr>
          <w:rFonts w:ascii="Times New Roman" w:hAnsi="Times New Roman" w:cs="Times New Roman"/>
          <w:bCs/>
          <w:sz w:val="28"/>
          <w:szCs w:val="28"/>
        </w:rPr>
        <w:t xml:space="preserve">. </w:t>
      </w:r>
      <w:r w:rsidR="00BD0A11" w:rsidRPr="0058179B">
        <w:rPr>
          <w:rFonts w:ascii="Times New Roman" w:hAnsi="Times New Roman" w:cs="Times New Roman"/>
          <w:sz w:val="28"/>
          <w:szCs w:val="28"/>
        </w:rPr>
        <w:t>Настоящее распоряжение вступает в силу со дня его размещения на официальном сайте администрации Питерского муниципального района</w:t>
      </w:r>
      <w:r>
        <w:rPr>
          <w:rFonts w:ascii="Times New Roman" w:hAnsi="Times New Roman" w:cs="Times New Roman"/>
          <w:sz w:val="28"/>
          <w:szCs w:val="28"/>
        </w:rPr>
        <w:t xml:space="preserve"> в сети Интернет по адресу:</w:t>
      </w:r>
      <w:r w:rsidR="00BD0A11" w:rsidRPr="0058179B">
        <w:rPr>
          <w:rFonts w:ascii="Times New Roman" w:hAnsi="Times New Roman" w:cs="Times New Roman"/>
          <w:sz w:val="28"/>
          <w:szCs w:val="28"/>
        </w:rPr>
        <w:t xml:space="preserve"> </w:t>
      </w:r>
      <w:r w:rsidR="00DD7D6F" w:rsidRPr="0058179B">
        <w:rPr>
          <w:rFonts w:ascii="Times New Roman" w:hAnsi="Times New Roman" w:cs="Times New Roman"/>
          <w:sz w:val="28"/>
          <w:szCs w:val="28"/>
        </w:rPr>
        <w:t xml:space="preserve"> </w:t>
      </w:r>
      <w:r w:rsidR="00DD7D6F" w:rsidRPr="0058179B">
        <w:rPr>
          <w:rFonts w:ascii="Times New Roman" w:hAnsi="Times New Roman" w:cs="Times New Roman"/>
          <w:sz w:val="28"/>
          <w:szCs w:val="28"/>
          <w:lang w:val="en-US"/>
        </w:rPr>
        <w:t>piterka</w:t>
      </w:r>
      <w:r w:rsidR="00DD7D6F" w:rsidRPr="0058179B">
        <w:rPr>
          <w:rFonts w:ascii="Times New Roman" w:hAnsi="Times New Roman" w:cs="Times New Roman"/>
          <w:sz w:val="28"/>
          <w:szCs w:val="28"/>
        </w:rPr>
        <w:t>.</w:t>
      </w:r>
      <w:r w:rsidR="00DD7D6F" w:rsidRPr="0058179B">
        <w:rPr>
          <w:rFonts w:ascii="Times New Roman" w:hAnsi="Times New Roman" w:cs="Times New Roman"/>
          <w:sz w:val="28"/>
          <w:szCs w:val="28"/>
          <w:lang w:val="en-US"/>
        </w:rPr>
        <w:t>sarmo</w:t>
      </w:r>
      <w:r w:rsidR="00DD7D6F" w:rsidRPr="0058179B">
        <w:rPr>
          <w:rFonts w:ascii="Times New Roman" w:hAnsi="Times New Roman" w:cs="Times New Roman"/>
          <w:sz w:val="28"/>
          <w:szCs w:val="28"/>
        </w:rPr>
        <w:t>.</w:t>
      </w:r>
      <w:r w:rsidR="00DD7D6F" w:rsidRPr="0058179B">
        <w:rPr>
          <w:rFonts w:ascii="Times New Roman" w:hAnsi="Times New Roman" w:cs="Times New Roman"/>
          <w:sz w:val="28"/>
          <w:szCs w:val="28"/>
          <w:lang w:val="en-US"/>
        </w:rPr>
        <w:t>ru</w:t>
      </w:r>
      <w:r w:rsidR="007A6D57">
        <w:rPr>
          <w:rFonts w:ascii="Times New Roman" w:hAnsi="Times New Roman" w:cs="Times New Roman"/>
          <w:sz w:val="28"/>
          <w:szCs w:val="28"/>
        </w:rPr>
        <w:t>.</w:t>
      </w:r>
    </w:p>
    <w:p w:rsidR="00BD0A11" w:rsidRDefault="003B423F" w:rsidP="00DD7D6F">
      <w:pPr>
        <w:pStyle w:val="ac"/>
        <w:ind w:firstLine="720"/>
        <w:jc w:val="both"/>
        <w:rPr>
          <w:rFonts w:ascii="Times New Roman" w:hAnsi="Times New Roman" w:cs="Times New Roman"/>
          <w:bCs/>
          <w:sz w:val="28"/>
          <w:szCs w:val="28"/>
        </w:rPr>
      </w:pPr>
      <w:r>
        <w:rPr>
          <w:rFonts w:ascii="Times New Roman" w:hAnsi="Times New Roman" w:cs="Times New Roman"/>
          <w:sz w:val="28"/>
          <w:szCs w:val="28"/>
        </w:rPr>
        <w:t>5</w:t>
      </w:r>
      <w:r w:rsidR="00BD0A11" w:rsidRPr="0058179B">
        <w:rPr>
          <w:rFonts w:ascii="Times New Roman" w:hAnsi="Times New Roman" w:cs="Times New Roman"/>
          <w:sz w:val="28"/>
          <w:szCs w:val="28"/>
        </w:rPr>
        <w:t>.</w:t>
      </w:r>
      <w:r w:rsidR="00BD0A11" w:rsidRPr="0058179B">
        <w:rPr>
          <w:rFonts w:ascii="Times New Roman" w:hAnsi="Times New Roman" w:cs="Times New Roman"/>
          <w:bCs/>
          <w:sz w:val="28"/>
          <w:szCs w:val="28"/>
        </w:rPr>
        <w:t xml:space="preserve"> Контроль за исполнением настоящего распоряжения возложить на первого заместителя главы администрации Питерского муниципального района Чиженькова</w:t>
      </w:r>
      <w:r w:rsidR="000D6F3A">
        <w:rPr>
          <w:rFonts w:ascii="Times New Roman" w:hAnsi="Times New Roman" w:cs="Times New Roman"/>
          <w:bCs/>
          <w:sz w:val="28"/>
          <w:szCs w:val="28"/>
        </w:rPr>
        <w:t xml:space="preserve"> </w:t>
      </w:r>
      <w:r w:rsidR="000D6F3A" w:rsidRPr="0058179B">
        <w:rPr>
          <w:rFonts w:ascii="Times New Roman" w:hAnsi="Times New Roman" w:cs="Times New Roman"/>
          <w:bCs/>
          <w:sz w:val="28"/>
          <w:szCs w:val="28"/>
        </w:rPr>
        <w:t>О.Е.</w:t>
      </w:r>
    </w:p>
    <w:p w:rsidR="000D6F3A" w:rsidRPr="0058179B" w:rsidRDefault="000D6F3A" w:rsidP="00DD7D6F">
      <w:pPr>
        <w:pStyle w:val="ac"/>
        <w:ind w:firstLine="720"/>
        <w:jc w:val="both"/>
        <w:rPr>
          <w:rFonts w:ascii="Times New Roman" w:hAnsi="Times New Roman" w:cs="Times New Roman"/>
          <w:sz w:val="28"/>
          <w:szCs w:val="28"/>
        </w:rPr>
      </w:pPr>
    </w:p>
    <w:p w:rsidR="00BD0A11" w:rsidRPr="0058179B" w:rsidRDefault="00BD0A11" w:rsidP="00BD0A11">
      <w:pPr>
        <w:pStyle w:val="ac"/>
        <w:rPr>
          <w:rFonts w:ascii="Times New Roman" w:hAnsi="Times New Roman" w:cs="Times New Roman"/>
          <w:sz w:val="28"/>
          <w:szCs w:val="28"/>
        </w:rPr>
      </w:pPr>
    </w:p>
    <w:p w:rsidR="00BD0A11" w:rsidRPr="00F20B52" w:rsidRDefault="00BD0A11" w:rsidP="00BD0A11">
      <w:pPr>
        <w:pStyle w:val="ac"/>
        <w:rPr>
          <w:rFonts w:ascii="Times New Roman" w:hAnsi="Times New Roman" w:cs="Times New Roman"/>
          <w:sz w:val="24"/>
          <w:szCs w:val="24"/>
        </w:rPr>
      </w:pPr>
      <w:r w:rsidRPr="0058179B">
        <w:rPr>
          <w:rFonts w:ascii="Times New Roman" w:hAnsi="Times New Roman" w:cs="Times New Roman"/>
          <w:sz w:val="28"/>
          <w:szCs w:val="28"/>
        </w:rPr>
        <w:t xml:space="preserve">Глава </w:t>
      </w:r>
      <w:r w:rsidR="0058179B" w:rsidRPr="0058179B">
        <w:rPr>
          <w:rFonts w:ascii="Times New Roman" w:hAnsi="Times New Roman" w:cs="Times New Roman"/>
          <w:sz w:val="28"/>
          <w:szCs w:val="28"/>
        </w:rPr>
        <w:t xml:space="preserve"> </w:t>
      </w:r>
      <w:r w:rsidRPr="0058179B">
        <w:rPr>
          <w:rFonts w:ascii="Times New Roman" w:hAnsi="Times New Roman" w:cs="Times New Roman"/>
          <w:sz w:val="28"/>
          <w:szCs w:val="28"/>
        </w:rPr>
        <w:t xml:space="preserve">муниципального района                             </w:t>
      </w:r>
      <w:r w:rsidR="000D6F3A">
        <w:rPr>
          <w:rFonts w:ascii="Times New Roman" w:hAnsi="Times New Roman" w:cs="Times New Roman"/>
          <w:sz w:val="28"/>
          <w:szCs w:val="28"/>
        </w:rPr>
        <w:t xml:space="preserve">                                 </w:t>
      </w:r>
      <w:r w:rsidRPr="0058179B">
        <w:rPr>
          <w:rFonts w:ascii="Times New Roman" w:hAnsi="Times New Roman" w:cs="Times New Roman"/>
          <w:sz w:val="28"/>
          <w:szCs w:val="28"/>
        </w:rPr>
        <w:t xml:space="preserve"> С.И. Егоров</w:t>
      </w:r>
    </w:p>
    <w:p w:rsidR="00BD0A11" w:rsidRPr="00F20B52" w:rsidRDefault="00BD0A11" w:rsidP="00BD0A11">
      <w:pPr>
        <w:pStyle w:val="ac"/>
        <w:rPr>
          <w:rFonts w:ascii="Times New Roman" w:hAnsi="Times New Roman" w:cs="Times New Roman"/>
          <w:b/>
          <w:sz w:val="28"/>
          <w:szCs w:val="28"/>
        </w:rPr>
      </w:pPr>
    </w:p>
    <w:p w:rsidR="00BD0A11" w:rsidRPr="00F20B52" w:rsidRDefault="00BD0A11" w:rsidP="00BD0A11">
      <w:pPr>
        <w:pStyle w:val="ac"/>
        <w:rPr>
          <w:rFonts w:ascii="Times New Roman" w:hAnsi="Times New Roman" w:cs="Times New Roman"/>
          <w:b/>
          <w:sz w:val="28"/>
          <w:szCs w:val="28"/>
        </w:rPr>
      </w:pPr>
    </w:p>
    <w:p w:rsidR="00BD0A11" w:rsidRPr="00F20B52" w:rsidRDefault="00BD0A11" w:rsidP="00BD0A11">
      <w:pPr>
        <w:pStyle w:val="ac"/>
        <w:rPr>
          <w:rFonts w:ascii="Times New Roman" w:hAnsi="Times New Roman" w:cs="Times New Roman"/>
          <w:b/>
          <w:sz w:val="28"/>
          <w:szCs w:val="28"/>
        </w:rPr>
      </w:pPr>
    </w:p>
    <w:p w:rsidR="00F20B52" w:rsidRPr="00F20B52" w:rsidRDefault="00F20B52" w:rsidP="00BD0A11">
      <w:pPr>
        <w:pStyle w:val="ac"/>
        <w:rPr>
          <w:rFonts w:ascii="Times New Roman" w:hAnsi="Times New Roman" w:cs="Times New Roman"/>
          <w:b/>
          <w:sz w:val="28"/>
          <w:szCs w:val="28"/>
        </w:rPr>
      </w:pPr>
    </w:p>
    <w:p w:rsidR="00BD0A11" w:rsidRDefault="00BD0A11" w:rsidP="00BD0A11">
      <w:pPr>
        <w:pStyle w:val="ac"/>
        <w:rPr>
          <w:rFonts w:ascii="Times New Roman" w:hAnsi="Times New Roman" w:cs="Times New Roman"/>
          <w:b/>
          <w:sz w:val="28"/>
          <w:szCs w:val="28"/>
        </w:rPr>
      </w:pPr>
    </w:p>
    <w:p w:rsidR="00F20B52" w:rsidRDefault="00F20B52" w:rsidP="00BD0A11">
      <w:pPr>
        <w:pStyle w:val="ac"/>
        <w:rPr>
          <w:rFonts w:ascii="Times New Roman" w:hAnsi="Times New Roman" w:cs="Times New Roman"/>
          <w:b/>
          <w:sz w:val="28"/>
          <w:szCs w:val="28"/>
        </w:rPr>
      </w:pPr>
    </w:p>
    <w:p w:rsidR="000D6F3A" w:rsidRDefault="000D6F3A" w:rsidP="00BD0A11">
      <w:pPr>
        <w:pStyle w:val="ac"/>
        <w:rPr>
          <w:rFonts w:ascii="Times New Roman" w:hAnsi="Times New Roman" w:cs="Times New Roman"/>
          <w:b/>
          <w:sz w:val="28"/>
          <w:szCs w:val="28"/>
        </w:rPr>
      </w:pPr>
    </w:p>
    <w:p w:rsidR="000D6F3A" w:rsidRDefault="000D6F3A" w:rsidP="00BD0A11">
      <w:pPr>
        <w:pStyle w:val="ac"/>
        <w:rPr>
          <w:rFonts w:ascii="Times New Roman" w:hAnsi="Times New Roman" w:cs="Times New Roman"/>
          <w:b/>
          <w:sz w:val="28"/>
          <w:szCs w:val="28"/>
        </w:rPr>
      </w:pPr>
    </w:p>
    <w:p w:rsidR="000D6F3A" w:rsidRPr="00F20B52" w:rsidRDefault="000D6F3A" w:rsidP="00BD0A11">
      <w:pPr>
        <w:pStyle w:val="ac"/>
        <w:rPr>
          <w:rFonts w:ascii="Times New Roman" w:hAnsi="Times New Roman" w:cs="Times New Roman"/>
          <w:b/>
          <w:sz w:val="28"/>
          <w:szCs w:val="28"/>
        </w:rPr>
      </w:pPr>
    </w:p>
    <w:p w:rsidR="00BD0A11" w:rsidRPr="00F20B52" w:rsidRDefault="00BD0A11" w:rsidP="00BD0A11">
      <w:pPr>
        <w:pStyle w:val="ac"/>
        <w:rPr>
          <w:rFonts w:ascii="Times New Roman" w:hAnsi="Times New Roman" w:cs="Times New Roman"/>
          <w:b/>
          <w:sz w:val="28"/>
          <w:szCs w:val="28"/>
        </w:rPr>
      </w:pPr>
    </w:p>
    <w:p w:rsidR="00BD0A11" w:rsidRDefault="00BD0A11" w:rsidP="00BD0A11">
      <w:pPr>
        <w:pStyle w:val="ac"/>
        <w:rPr>
          <w:b/>
          <w:sz w:val="28"/>
          <w:szCs w:val="28"/>
        </w:rPr>
        <w:sectPr w:rsidR="00BD0A11" w:rsidSect="007A6D57">
          <w:footerReference w:type="default" r:id="rId8"/>
          <w:footnotePr>
            <w:pos w:val="beneathText"/>
          </w:footnotePr>
          <w:pgSz w:w="11900" w:h="16820"/>
          <w:pgMar w:top="1276" w:right="567" w:bottom="567" w:left="1701" w:header="720" w:footer="720" w:gutter="0"/>
          <w:cols w:space="720"/>
          <w:titlePg/>
          <w:docGrid w:linePitch="360"/>
        </w:sectPr>
      </w:pPr>
    </w:p>
    <w:tbl>
      <w:tblPr>
        <w:tblW w:w="0" w:type="auto"/>
        <w:tblLook w:val="04A0"/>
      </w:tblPr>
      <w:tblGrid>
        <w:gridCol w:w="4644"/>
        <w:gridCol w:w="5103"/>
      </w:tblGrid>
      <w:tr w:rsidR="00BD0A11" w:rsidRPr="00BD0A11" w:rsidTr="00E83906">
        <w:tc>
          <w:tcPr>
            <w:tcW w:w="4644" w:type="dxa"/>
          </w:tcPr>
          <w:p w:rsidR="00BD0A11" w:rsidRPr="00BD0A11" w:rsidRDefault="00BD0A11" w:rsidP="003818B2">
            <w:pPr>
              <w:rPr>
                <w:rFonts w:ascii="Calibri" w:hAnsi="Calibri"/>
                <w:b/>
              </w:rPr>
            </w:pPr>
          </w:p>
        </w:tc>
        <w:tc>
          <w:tcPr>
            <w:tcW w:w="5103" w:type="dxa"/>
          </w:tcPr>
          <w:p w:rsidR="003B423F" w:rsidRDefault="00BD0A11" w:rsidP="00E83906">
            <w:pPr>
              <w:pStyle w:val="ac"/>
              <w:rPr>
                <w:rFonts w:ascii="Times New Roman" w:hAnsi="Times New Roman" w:cs="Times New Roman"/>
                <w:sz w:val="28"/>
                <w:szCs w:val="28"/>
              </w:rPr>
            </w:pPr>
            <w:r w:rsidRPr="000D6F3A">
              <w:rPr>
                <w:rFonts w:ascii="Times New Roman" w:hAnsi="Times New Roman" w:cs="Times New Roman"/>
                <w:sz w:val="28"/>
                <w:szCs w:val="28"/>
              </w:rPr>
              <w:t xml:space="preserve">Приложение </w:t>
            </w:r>
            <w:r w:rsidR="003B423F">
              <w:rPr>
                <w:rFonts w:ascii="Times New Roman" w:hAnsi="Times New Roman" w:cs="Times New Roman"/>
                <w:sz w:val="28"/>
                <w:szCs w:val="28"/>
              </w:rPr>
              <w:t>№</w:t>
            </w:r>
            <w:r w:rsidRPr="000D6F3A">
              <w:rPr>
                <w:rFonts w:ascii="Times New Roman" w:hAnsi="Times New Roman" w:cs="Times New Roman"/>
                <w:sz w:val="28"/>
                <w:szCs w:val="28"/>
              </w:rPr>
              <w:t>1</w:t>
            </w:r>
            <w:r w:rsidR="003B423F">
              <w:rPr>
                <w:rFonts w:ascii="Times New Roman" w:hAnsi="Times New Roman" w:cs="Times New Roman"/>
                <w:sz w:val="28"/>
                <w:szCs w:val="28"/>
              </w:rPr>
              <w:t xml:space="preserve"> </w:t>
            </w:r>
            <w:r w:rsidRPr="000D6F3A">
              <w:rPr>
                <w:rFonts w:ascii="Times New Roman" w:hAnsi="Times New Roman" w:cs="Times New Roman"/>
                <w:sz w:val="28"/>
                <w:szCs w:val="28"/>
              </w:rPr>
              <w:t xml:space="preserve">к распоряжению администрации муниципального </w:t>
            </w:r>
          </w:p>
          <w:p w:rsidR="00BD0A11" w:rsidRPr="003B423F" w:rsidRDefault="00E83906" w:rsidP="000D6F3A">
            <w:pPr>
              <w:pStyle w:val="ac"/>
              <w:rPr>
                <w:rFonts w:ascii="Times New Roman" w:hAnsi="Times New Roman" w:cs="Times New Roman"/>
                <w:sz w:val="28"/>
                <w:szCs w:val="28"/>
              </w:rPr>
            </w:pPr>
            <w:r>
              <w:rPr>
                <w:rFonts w:ascii="Times New Roman" w:hAnsi="Times New Roman" w:cs="Times New Roman"/>
                <w:sz w:val="28"/>
                <w:szCs w:val="28"/>
              </w:rPr>
              <w:t>р</w:t>
            </w:r>
            <w:r w:rsidR="00BD0A11" w:rsidRPr="000D6F3A">
              <w:rPr>
                <w:rFonts w:ascii="Times New Roman" w:hAnsi="Times New Roman" w:cs="Times New Roman"/>
                <w:sz w:val="28"/>
                <w:szCs w:val="28"/>
              </w:rPr>
              <w:t>айона</w:t>
            </w:r>
            <w:r w:rsidR="003B423F">
              <w:rPr>
                <w:rFonts w:ascii="Times New Roman" w:hAnsi="Times New Roman" w:cs="Times New Roman"/>
                <w:sz w:val="28"/>
                <w:szCs w:val="28"/>
              </w:rPr>
              <w:t xml:space="preserve"> от</w:t>
            </w:r>
            <w:r w:rsidR="00BD0A11" w:rsidRPr="000D6F3A">
              <w:rPr>
                <w:rFonts w:ascii="Times New Roman" w:hAnsi="Times New Roman" w:cs="Times New Roman"/>
                <w:sz w:val="28"/>
                <w:szCs w:val="28"/>
              </w:rPr>
              <w:t xml:space="preserve"> </w:t>
            </w:r>
            <w:r w:rsidR="003B423F">
              <w:rPr>
                <w:rFonts w:ascii="Times New Roman" w:hAnsi="Times New Roman" w:cs="Times New Roman"/>
                <w:sz w:val="28"/>
                <w:szCs w:val="28"/>
              </w:rPr>
              <w:t>10</w:t>
            </w:r>
            <w:r w:rsidR="009A563B" w:rsidRPr="000D6F3A">
              <w:rPr>
                <w:rFonts w:ascii="Times New Roman" w:hAnsi="Times New Roman" w:cs="Times New Roman"/>
                <w:sz w:val="28"/>
                <w:szCs w:val="28"/>
              </w:rPr>
              <w:t xml:space="preserve"> августа </w:t>
            </w:r>
            <w:r w:rsidR="00BD0A11" w:rsidRPr="000D6F3A">
              <w:rPr>
                <w:rFonts w:ascii="Times New Roman" w:hAnsi="Times New Roman" w:cs="Times New Roman"/>
                <w:sz w:val="28"/>
                <w:szCs w:val="28"/>
              </w:rPr>
              <w:t xml:space="preserve"> </w:t>
            </w:r>
            <w:smartTag w:uri="urn:schemas-microsoft-com:office:smarttags" w:element="metricconverter">
              <w:smartTagPr>
                <w:attr w:name="ProductID" w:val="2017 г"/>
              </w:smartTagPr>
              <w:r w:rsidR="00BD0A11" w:rsidRPr="000D6F3A">
                <w:rPr>
                  <w:rFonts w:ascii="Times New Roman" w:hAnsi="Times New Roman" w:cs="Times New Roman"/>
                  <w:sz w:val="28"/>
                  <w:szCs w:val="28"/>
                </w:rPr>
                <w:t>2017 г</w:t>
              </w:r>
              <w:r w:rsidR="003B423F">
                <w:rPr>
                  <w:rFonts w:ascii="Times New Roman" w:hAnsi="Times New Roman" w:cs="Times New Roman"/>
                  <w:sz w:val="28"/>
                  <w:szCs w:val="28"/>
                </w:rPr>
                <w:t xml:space="preserve">ода </w:t>
              </w:r>
            </w:smartTag>
            <w:r w:rsidR="00BD0A11" w:rsidRPr="000D6F3A">
              <w:rPr>
                <w:rFonts w:ascii="Times New Roman" w:hAnsi="Times New Roman" w:cs="Times New Roman"/>
                <w:sz w:val="28"/>
                <w:szCs w:val="28"/>
              </w:rPr>
              <w:t xml:space="preserve"> </w:t>
            </w:r>
            <w:r w:rsidR="003B423F">
              <w:rPr>
                <w:rFonts w:ascii="Times New Roman" w:hAnsi="Times New Roman" w:cs="Times New Roman"/>
                <w:sz w:val="28"/>
                <w:szCs w:val="28"/>
              </w:rPr>
              <w:t>№</w:t>
            </w:r>
            <w:r>
              <w:rPr>
                <w:rFonts w:ascii="Times New Roman" w:hAnsi="Times New Roman" w:cs="Times New Roman"/>
                <w:sz w:val="28"/>
                <w:szCs w:val="28"/>
              </w:rPr>
              <w:t>16</w:t>
            </w:r>
            <w:r w:rsidR="003E7C64">
              <w:rPr>
                <w:rFonts w:ascii="Times New Roman" w:hAnsi="Times New Roman" w:cs="Times New Roman"/>
                <w:sz w:val="28"/>
                <w:szCs w:val="28"/>
              </w:rPr>
              <w:t>8</w:t>
            </w:r>
            <w:r>
              <w:rPr>
                <w:rFonts w:ascii="Times New Roman" w:hAnsi="Times New Roman" w:cs="Times New Roman"/>
                <w:sz w:val="28"/>
                <w:szCs w:val="28"/>
              </w:rPr>
              <w:t>-р</w:t>
            </w:r>
          </w:p>
          <w:p w:rsidR="00BD0A11" w:rsidRPr="00BD0A11" w:rsidRDefault="00BD0A11" w:rsidP="003818B2">
            <w:pPr>
              <w:rPr>
                <w:b/>
              </w:rPr>
            </w:pPr>
          </w:p>
        </w:tc>
      </w:tr>
    </w:tbl>
    <w:p w:rsidR="00E83906" w:rsidRPr="00E83906" w:rsidRDefault="00E83906" w:rsidP="00BD0A11">
      <w:pPr>
        <w:jc w:val="center"/>
        <w:rPr>
          <w:b/>
          <w:sz w:val="28"/>
          <w:szCs w:val="28"/>
        </w:rPr>
      </w:pPr>
      <w:r w:rsidRPr="00E83906">
        <w:rPr>
          <w:b/>
          <w:sz w:val="28"/>
          <w:szCs w:val="28"/>
        </w:rPr>
        <w:t>СОСТАВ</w:t>
      </w:r>
      <w:r w:rsidR="00BD0A11" w:rsidRPr="00E83906">
        <w:rPr>
          <w:b/>
          <w:sz w:val="28"/>
          <w:szCs w:val="28"/>
        </w:rPr>
        <w:t xml:space="preserve"> </w:t>
      </w:r>
    </w:p>
    <w:p w:rsidR="00BD0A11" w:rsidRPr="00E83906" w:rsidRDefault="00BD0A11" w:rsidP="00BD0A11">
      <w:pPr>
        <w:jc w:val="center"/>
        <w:rPr>
          <w:sz w:val="28"/>
          <w:szCs w:val="28"/>
        </w:rPr>
      </w:pPr>
      <w:r w:rsidRPr="00E83906">
        <w:rPr>
          <w:bCs/>
          <w:sz w:val="28"/>
          <w:szCs w:val="28"/>
        </w:rPr>
        <w:t>межведомственной комиссии по обследованию детских игровых площадок на территории Питерского муниципального района</w:t>
      </w:r>
      <w:r w:rsidRPr="00E83906">
        <w:rPr>
          <w:sz w:val="28"/>
          <w:szCs w:val="28"/>
        </w:rPr>
        <w:t xml:space="preserve"> </w:t>
      </w:r>
    </w:p>
    <w:p w:rsidR="00BD0A11" w:rsidRPr="00BD0A11" w:rsidRDefault="00BD0A11" w:rsidP="00BD0A11">
      <w:pPr>
        <w:jc w:val="center"/>
        <w:rPr>
          <w:b/>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330"/>
      </w:tblGrid>
      <w:tr w:rsidR="00080ADF" w:rsidTr="00E73549">
        <w:tc>
          <w:tcPr>
            <w:tcW w:w="2518" w:type="dxa"/>
          </w:tcPr>
          <w:p w:rsidR="00080ADF" w:rsidRPr="00080ADF" w:rsidRDefault="00080ADF" w:rsidP="00080ADF">
            <w:pPr>
              <w:rPr>
                <w:sz w:val="28"/>
                <w:szCs w:val="28"/>
              </w:rPr>
            </w:pPr>
            <w:r w:rsidRPr="00080ADF">
              <w:rPr>
                <w:sz w:val="28"/>
                <w:szCs w:val="28"/>
              </w:rPr>
              <w:t>Чиженьков О.Е.</w:t>
            </w:r>
          </w:p>
        </w:tc>
        <w:tc>
          <w:tcPr>
            <w:tcW w:w="7330" w:type="dxa"/>
          </w:tcPr>
          <w:p w:rsidR="00080ADF" w:rsidRPr="00080ADF" w:rsidRDefault="00080ADF" w:rsidP="00080ADF">
            <w:pPr>
              <w:jc w:val="both"/>
              <w:rPr>
                <w:sz w:val="28"/>
                <w:szCs w:val="28"/>
              </w:rPr>
            </w:pPr>
            <w:r w:rsidRPr="00080ADF">
              <w:rPr>
                <w:sz w:val="28"/>
                <w:szCs w:val="28"/>
              </w:rPr>
              <w:t>- первый заместитель главы администрации Питерского муниципального района, председатель комиссии;</w:t>
            </w:r>
          </w:p>
        </w:tc>
      </w:tr>
      <w:tr w:rsidR="00080ADF" w:rsidTr="00E73549">
        <w:tc>
          <w:tcPr>
            <w:tcW w:w="2518" w:type="dxa"/>
          </w:tcPr>
          <w:p w:rsidR="00080ADF" w:rsidRPr="00080ADF" w:rsidRDefault="00080ADF" w:rsidP="00080ADF">
            <w:pPr>
              <w:rPr>
                <w:sz w:val="28"/>
                <w:szCs w:val="28"/>
              </w:rPr>
            </w:pPr>
            <w:r w:rsidRPr="00080ADF">
              <w:rPr>
                <w:sz w:val="28"/>
                <w:szCs w:val="28"/>
              </w:rPr>
              <w:t>Касицин А.С.</w:t>
            </w:r>
          </w:p>
        </w:tc>
        <w:tc>
          <w:tcPr>
            <w:tcW w:w="7330" w:type="dxa"/>
          </w:tcPr>
          <w:p w:rsidR="00080ADF" w:rsidRPr="00080ADF" w:rsidRDefault="00080ADF" w:rsidP="00080ADF">
            <w:pPr>
              <w:pStyle w:val="ac"/>
              <w:ind w:firstLine="34"/>
              <w:jc w:val="both"/>
              <w:rPr>
                <w:rFonts w:ascii="Times New Roman" w:hAnsi="Times New Roman" w:cs="Times New Roman"/>
                <w:sz w:val="28"/>
                <w:szCs w:val="28"/>
              </w:rPr>
            </w:pPr>
            <w:r w:rsidRPr="00080ADF">
              <w:rPr>
                <w:rFonts w:ascii="Times New Roman" w:hAnsi="Times New Roman" w:cs="Times New Roman"/>
                <w:sz w:val="28"/>
                <w:szCs w:val="28"/>
              </w:rPr>
              <w:t xml:space="preserve">  – ведущий специалист отдела по делам архитектуры и капитального строительства администрации Питерского муниципального района, секретарь комиссии;</w:t>
            </w:r>
          </w:p>
        </w:tc>
      </w:tr>
      <w:tr w:rsidR="00080ADF" w:rsidTr="00E73549">
        <w:tc>
          <w:tcPr>
            <w:tcW w:w="2518" w:type="dxa"/>
          </w:tcPr>
          <w:p w:rsidR="00080ADF" w:rsidRPr="00080ADF" w:rsidRDefault="00080ADF" w:rsidP="00080ADF">
            <w:pPr>
              <w:rPr>
                <w:sz w:val="28"/>
                <w:szCs w:val="28"/>
              </w:rPr>
            </w:pPr>
          </w:p>
        </w:tc>
        <w:tc>
          <w:tcPr>
            <w:tcW w:w="7330" w:type="dxa"/>
          </w:tcPr>
          <w:p w:rsidR="00080ADF" w:rsidRPr="00E73549" w:rsidRDefault="00080ADF" w:rsidP="00080ADF">
            <w:pPr>
              <w:pStyle w:val="ac"/>
              <w:ind w:firstLine="720"/>
              <w:jc w:val="both"/>
              <w:rPr>
                <w:rFonts w:ascii="Times New Roman" w:hAnsi="Times New Roman" w:cs="Times New Roman"/>
                <w:b/>
                <w:sz w:val="28"/>
                <w:szCs w:val="28"/>
              </w:rPr>
            </w:pPr>
            <w:r w:rsidRPr="00E73549">
              <w:rPr>
                <w:rFonts w:ascii="Times New Roman" w:hAnsi="Times New Roman" w:cs="Times New Roman"/>
                <w:b/>
                <w:sz w:val="28"/>
                <w:szCs w:val="28"/>
              </w:rPr>
              <w:t>Члены комиссии:</w:t>
            </w:r>
          </w:p>
        </w:tc>
      </w:tr>
      <w:tr w:rsidR="00AE12DB" w:rsidTr="00E73549">
        <w:tc>
          <w:tcPr>
            <w:tcW w:w="2518" w:type="dxa"/>
          </w:tcPr>
          <w:p w:rsidR="00AE12DB" w:rsidRPr="0033751D" w:rsidRDefault="00AE12DB" w:rsidP="00080ADF">
            <w:pPr>
              <w:rPr>
                <w:sz w:val="28"/>
                <w:szCs w:val="28"/>
              </w:rPr>
            </w:pPr>
            <w:r w:rsidRPr="0033751D">
              <w:rPr>
                <w:sz w:val="28"/>
                <w:szCs w:val="28"/>
              </w:rPr>
              <w:t xml:space="preserve">Филиппов  О.П.  </w:t>
            </w:r>
          </w:p>
        </w:tc>
        <w:tc>
          <w:tcPr>
            <w:tcW w:w="7330" w:type="dxa"/>
          </w:tcPr>
          <w:p w:rsidR="00AE12DB" w:rsidRPr="0033751D" w:rsidRDefault="00AE12DB" w:rsidP="00AE12DB">
            <w:pPr>
              <w:pStyle w:val="ac"/>
              <w:jc w:val="both"/>
              <w:rPr>
                <w:rFonts w:ascii="Times New Roman" w:hAnsi="Times New Roman" w:cs="Times New Roman"/>
                <w:sz w:val="28"/>
                <w:szCs w:val="28"/>
              </w:rPr>
            </w:pPr>
            <w:r w:rsidRPr="0033751D">
              <w:rPr>
                <w:rFonts w:ascii="Times New Roman" w:hAnsi="Times New Roman" w:cs="Times New Roman"/>
                <w:sz w:val="28"/>
                <w:szCs w:val="28"/>
              </w:rPr>
              <w:t>– генеральный директор МУП «Питерское»</w:t>
            </w:r>
            <w:r w:rsidR="00155C08">
              <w:rPr>
                <w:rFonts w:ascii="Times New Roman" w:hAnsi="Times New Roman" w:cs="Times New Roman"/>
                <w:sz w:val="28"/>
                <w:szCs w:val="28"/>
              </w:rPr>
              <w:t xml:space="preserve"> (по согласованию)</w:t>
            </w:r>
            <w:r w:rsidRPr="0033751D">
              <w:rPr>
                <w:rFonts w:ascii="Times New Roman" w:hAnsi="Times New Roman" w:cs="Times New Roman"/>
                <w:sz w:val="28"/>
                <w:szCs w:val="28"/>
              </w:rPr>
              <w:t>;</w:t>
            </w:r>
          </w:p>
        </w:tc>
      </w:tr>
      <w:tr w:rsidR="00AE12DB" w:rsidTr="00E73549">
        <w:tc>
          <w:tcPr>
            <w:tcW w:w="2518" w:type="dxa"/>
          </w:tcPr>
          <w:p w:rsidR="00AE12DB" w:rsidRPr="0033751D" w:rsidRDefault="00AE12DB" w:rsidP="00080ADF">
            <w:pPr>
              <w:rPr>
                <w:sz w:val="28"/>
                <w:szCs w:val="28"/>
              </w:rPr>
            </w:pPr>
            <w:r w:rsidRPr="0033751D">
              <w:rPr>
                <w:sz w:val="28"/>
                <w:szCs w:val="28"/>
              </w:rPr>
              <w:t>Фурсова Т.А.</w:t>
            </w:r>
          </w:p>
        </w:tc>
        <w:tc>
          <w:tcPr>
            <w:tcW w:w="7330" w:type="dxa"/>
          </w:tcPr>
          <w:p w:rsidR="00AE12DB" w:rsidRPr="0033751D" w:rsidRDefault="00AE12DB" w:rsidP="0033751D">
            <w:pPr>
              <w:pStyle w:val="ac"/>
              <w:jc w:val="both"/>
              <w:rPr>
                <w:rFonts w:ascii="Times New Roman" w:hAnsi="Times New Roman" w:cs="Times New Roman"/>
                <w:sz w:val="28"/>
                <w:szCs w:val="28"/>
              </w:rPr>
            </w:pPr>
            <w:r w:rsidRPr="0033751D">
              <w:rPr>
                <w:rFonts w:ascii="Times New Roman" w:hAnsi="Times New Roman" w:cs="Times New Roman"/>
                <w:sz w:val="28"/>
                <w:szCs w:val="28"/>
              </w:rPr>
              <w:t xml:space="preserve">– </w:t>
            </w:r>
            <w:r w:rsidR="0033751D">
              <w:rPr>
                <w:rFonts w:ascii="Times New Roman" w:hAnsi="Times New Roman" w:cs="Times New Roman"/>
                <w:sz w:val="28"/>
                <w:szCs w:val="28"/>
              </w:rPr>
              <w:t>и</w:t>
            </w:r>
            <w:r w:rsidRPr="0033751D">
              <w:rPr>
                <w:rFonts w:ascii="Times New Roman" w:hAnsi="Times New Roman" w:cs="Times New Roman"/>
                <w:sz w:val="28"/>
                <w:szCs w:val="28"/>
              </w:rPr>
              <w:t>.о</w:t>
            </w:r>
            <w:r w:rsidR="00BE4FBC">
              <w:rPr>
                <w:rFonts w:ascii="Times New Roman" w:hAnsi="Times New Roman" w:cs="Times New Roman"/>
                <w:sz w:val="28"/>
                <w:szCs w:val="28"/>
              </w:rPr>
              <w:t>.</w:t>
            </w:r>
            <w:r w:rsidRPr="0033751D">
              <w:rPr>
                <w:rFonts w:ascii="Times New Roman" w:hAnsi="Times New Roman" w:cs="Times New Roman"/>
                <w:sz w:val="28"/>
                <w:szCs w:val="28"/>
              </w:rPr>
              <w:t xml:space="preserve"> начальника отдела по земельным и имущественным отношениям администрации Питерского муниципального района;</w:t>
            </w:r>
          </w:p>
        </w:tc>
      </w:tr>
      <w:tr w:rsidR="00AE12DB" w:rsidTr="00E73549">
        <w:tc>
          <w:tcPr>
            <w:tcW w:w="2518" w:type="dxa"/>
          </w:tcPr>
          <w:p w:rsidR="00AE12DB" w:rsidRPr="0033751D" w:rsidRDefault="0033751D" w:rsidP="00080ADF">
            <w:pPr>
              <w:rPr>
                <w:sz w:val="28"/>
                <w:szCs w:val="28"/>
              </w:rPr>
            </w:pPr>
            <w:r w:rsidRPr="0033751D">
              <w:rPr>
                <w:sz w:val="28"/>
                <w:szCs w:val="28"/>
              </w:rPr>
              <w:t>Насека А.Е.</w:t>
            </w:r>
          </w:p>
        </w:tc>
        <w:tc>
          <w:tcPr>
            <w:tcW w:w="7330" w:type="dxa"/>
          </w:tcPr>
          <w:p w:rsidR="00AE12DB" w:rsidRPr="0033751D" w:rsidRDefault="0033751D" w:rsidP="0033751D">
            <w:pPr>
              <w:pStyle w:val="ac"/>
              <w:ind w:firstLine="34"/>
              <w:jc w:val="both"/>
              <w:rPr>
                <w:rFonts w:ascii="Times New Roman" w:hAnsi="Times New Roman" w:cs="Times New Roman"/>
                <w:sz w:val="28"/>
                <w:szCs w:val="28"/>
              </w:rPr>
            </w:pPr>
            <w:r w:rsidRPr="0033751D">
              <w:rPr>
                <w:rFonts w:ascii="Times New Roman" w:hAnsi="Times New Roman" w:cs="Times New Roman"/>
                <w:sz w:val="28"/>
                <w:szCs w:val="28"/>
              </w:rPr>
              <w:t>– специалист по делам молодёжи и спорта администрации Питерского муниципального  района Саратовской области»;</w:t>
            </w:r>
          </w:p>
        </w:tc>
      </w:tr>
      <w:tr w:rsidR="0033751D" w:rsidTr="00E73549">
        <w:tc>
          <w:tcPr>
            <w:tcW w:w="2518" w:type="dxa"/>
          </w:tcPr>
          <w:p w:rsidR="0033751D" w:rsidRPr="00BE4FBC" w:rsidRDefault="0033751D" w:rsidP="00080ADF">
            <w:pPr>
              <w:rPr>
                <w:sz w:val="28"/>
                <w:szCs w:val="28"/>
              </w:rPr>
            </w:pPr>
            <w:r w:rsidRPr="00BE4FBC">
              <w:rPr>
                <w:sz w:val="28"/>
                <w:szCs w:val="28"/>
              </w:rPr>
              <w:t>Горбулин Н.П.</w:t>
            </w:r>
          </w:p>
        </w:tc>
        <w:tc>
          <w:tcPr>
            <w:tcW w:w="7330" w:type="dxa"/>
          </w:tcPr>
          <w:p w:rsidR="0033751D" w:rsidRPr="00BE4FBC" w:rsidRDefault="0033751D" w:rsidP="0033751D">
            <w:pPr>
              <w:pStyle w:val="ac"/>
              <w:ind w:firstLine="34"/>
              <w:jc w:val="both"/>
              <w:rPr>
                <w:rFonts w:ascii="Times New Roman" w:hAnsi="Times New Roman" w:cs="Times New Roman"/>
                <w:sz w:val="28"/>
                <w:szCs w:val="28"/>
              </w:rPr>
            </w:pPr>
            <w:r w:rsidRPr="00BE4FBC">
              <w:rPr>
                <w:rFonts w:ascii="Times New Roman" w:hAnsi="Times New Roman" w:cs="Times New Roman"/>
                <w:sz w:val="28"/>
                <w:szCs w:val="28"/>
              </w:rPr>
              <w:t xml:space="preserve">  – начальник отдела по делам архитектуры и капитального строительства администрации Питерского муниципального района;</w:t>
            </w:r>
          </w:p>
        </w:tc>
      </w:tr>
      <w:tr w:rsidR="00BE4FBC" w:rsidTr="00E73549">
        <w:tc>
          <w:tcPr>
            <w:tcW w:w="2518" w:type="dxa"/>
          </w:tcPr>
          <w:p w:rsidR="00BE4FBC" w:rsidRPr="00BE4FBC" w:rsidRDefault="00BE4FBC" w:rsidP="00080ADF">
            <w:pPr>
              <w:rPr>
                <w:sz w:val="28"/>
                <w:szCs w:val="28"/>
              </w:rPr>
            </w:pPr>
            <w:r w:rsidRPr="00BE4FBC">
              <w:rPr>
                <w:sz w:val="28"/>
                <w:szCs w:val="28"/>
              </w:rPr>
              <w:t>Брусенцева Т.В.</w:t>
            </w:r>
          </w:p>
        </w:tc>
        <w:tc>
          <w:tcPr>
            <w:tcW w:w="7330" w:type="dxa"/>
          </w:tcPr>
          <w:p w:rsidR="00BE4FBC" w:rsidRPr="00BE4FBC" w:rsidRDefault="00BE4FBC" w:rsidP="0033751D">
            <w:pPr>
              <w:pStyle w:val="ac"/>
              <w:ind w:firstLine="34"/>
              <w:jc w:val="both"/>
              <w:rPr>
                <w:rFonts w:ascii="Times New Roman" w:hAnsi="Times New Roman" w:cs="Times New Roman"/>
                <w:sz w:val="28"/>
                <w:szCs w:val="28"/>
              </w:rPr>
            </w:pPr>
            <w:r w:rsidRPr="00BE4FBC">
              <w:rPr>
                <w:rFonts w:ascii="Times New Roman" w:hAnsi="Times New Roman" w:cs="Times New Roman"/>
                <w:sz w:val="28"/>
                <w:szCs w:val="28"/>
              </w:rPr>
              <w:t xml:space="preserve"> – </w:t>
            </w:r>
            <w:r w:rsidR="00160B2D">
              <w:rPr>
                <w:rFonts w:ascii="Times New Roman" w:hAnsi="Times New Roman" w:cs="Times New Roman"/>
                <w:sz w:val="28"/>
                <w:szCs w:val="28"/>
              </w:rPr>
              <w:t xml:space="preserve">и.о. </w:t>
            </w:r>
            <w:r w:rsidRPr="00BE4FBC">
              <w:rPr>
                <w:rFonts w:ascii="Times New Roman" w:hAnsi="Times New Roman" w:cs="Times New Roman"/>
                <w:sz w:val="28"/>
                <w:szCs w:val="28"/>
              </w:rPr>
              <w:t>начальник</w:t>
            </w:r>
            <w:r w:rsidR="00160B2D">
              <w:rPr>
                <w:rFonts w:ascii="Times New Roman" w:hAnsi="Times New Roman" w:cs="Times New Roman"/>
                <w:sz w:val="28"/>
                <w:szCs w:val="28"/>
              </w:rPr>
              <w:t xml:space="preserve">а </w:t>
            </w:r>
            <w:r w:rsidRPr="00BE4FBC">
              <w:rPr>
                <w:rFonts w:ascii="Times New Roman" w:hAnsi="Times New Roman" w:cs="Times New Roman"/>
                <w:sz w:val="28"/>
                <w:szCs w:val="28"/>
              </w:rPr>
              <w:t xml:space="preserve"> управления образования администрации Питерского муниципального района;</w:t>
            </w:r>
          </w:p>
        </w:tc>
      </w:tr>
      <w:tr w:rsidR="002510E0" w:rsidTr="00E73549">
        <w:tc>
          <w:tcPr>
            <w:tcW w:w="2518" w:type="dxa"/>
          </w:tcPr>
          <w:p w:rsidR="002510E0" w:rsidRPr="002510E0" w:rsidRDefault="002510E0" w:rsidP="00080ADF">
            <w:pPr>
              <w:rPr>
                <w:sz w:val="28"/>
                <w:szCs w:val="28"/>
              </w:rPr>
            </w:pPr>
          </w:p>
        </w:tc>
        <w:tc>
          <w:tcPr>
            <w:tcW w:w="7330" w:type="dxa"/>
          </w:tcPr>
          <w:p w:rsidR="002510E0" w:rsidRPr="002510E0" w:rsidRDefault="002510E0" w:rsidP="0033751D">
            <w:pPr>
              <w:pStyle w:val="ac"/>
              <w:ind w:firstLine="34"/>
              <w:jc w:val="both"/>
              <w:rPr>
                <w:rFonts w:ascii="Times New Roman" w:hAnsi="Times New Roman" w:cs="Times New Roman"/>
                <w:sz w:val="28"/>
                <w:szCs w:val="28"/>
              </w:rPr>
            </w:pPr>
            <w:r w:rsidRPr="002510E0">
              <w:rPr>
                <w:rFonts w:ascii="Times New Roman" w:hAnsi="Times New Roman" w:cs="Times New Roman"/>
                <w:sz w:val="28"/>
                <w:szCs w:val="28"/>
              </w:rPr>
              <w:t>Глава муниципального образования по территориальному признаку</w:t>
            </w:r>
          </w:p>
        </w:tc>
      </w:tr>
      <w:tr w:rsidR="002510E0" w:rsidTr="00E73549">
        <w:tc>
          <w:tcPr>
            <w:tcW w:w="2518" w:type="dxa"/>
          </w:tcPr>
          <w:p w:rsidR="002510E0" w:rsidRPr="00E73549" w:rsidRDefault="002510E0" w:rsidP="00080ADF">
            <w:pPr>
              <w:rPr>
                <w:sz w:val="28"/>
                <w:szCs w:val="28"/>
              </w:rPr>
            </w:pPr>
          </w:p>
        </w:tc>
        <w:tc>
          <w:tcPr>
            <w:tcW w:w="7330" w:type="dxa"/>
          </w:tcPr>
          <w:p w:rsidR="002510E0" w:rsidRPr="00E73549" w:rsidRDefault="002510E0" w:rsidP="002510E0">
            <w:pPr>
              <w:pStyle w:val="ac"/>
              <w:ind w:firstLine="720"/>
              <w:jc w:val="both"/>
              <w:rPr>
                <w:rFonts w:ascii="Times New Roman" w:hAnsi="Times New Roman" w:cs="Times New Roman"/>
                <w:sz w:val="28"/>
                <w:szCs w:val="28"/>
                <w:u w:val="single"/>
              </w:rPr>
            </w:pPr>
            <w:r w:rsidRPr="00E73549">
              <w:rPr>
                <w:rFonts w:ascii="Times New Roman" w:hAnsi="Times New Roman" w:cs="Times New Roman"/>
                <w:sz w:val="28"/>
                <w:szCs w:val="28"/>
                <w:u w:val="single"/>
              </w:rPr>
              <w:t>Приглашенные эксперты:</w:t>
            </w:r>
          </w:p>
        </w:tc>
      </w:tr>
      <w:tr w:rsidR="002510E0" w:rsidTr="00E73549">
        <w:tc>
          <w:tcPr>
            <w:tcW w:w="2518" w:type="dxa"/>
          </w:tcPr>
          <w:p w:rsidR="002510E0" w:rsidRPr="00E73549" w:rsidRDefault="002510E0" w:rsidP="00080ADF">
            <w:pPr>
              <w:rPr>
                <w:sz w:val="28"/>
                <w:szCs w:val="28"/>
              </w:rPr>
            </w:pPr>
          </w:p>
        </w:tc>
        <w:tc>
          <w:tcPr>
            <w:tcW w:w="7330" w:type="dxa"/>
          </w:tcPr>
          <w:p w:rsidR="002510E0" w:rsidRPr="00E73549" w:rsidRDefault="00160B2D" w:rsidP="00160B2D">
            <w:pPr>
              <w:ind w:firstLine="34"/>
              <w:jc w:val="both"/>
              <w:textAlignment w:val="baseline"/>
              <w:outlineLvl w:val="0"/>
              <w:rPr>
                <w:sz w:val="28"/>
                <w:szCs w:val="28"/>
              </w:rPr>
            </w:pPr>
            <w:r w:rsidRPr="00E73549">
              <w:rPr>
                <w:sz w:val="28"/>
                <w:szCs w:val="28"/>
              </w:rPr>
              <w:t>Представитель Управления Роспотребнадзора по Саратовской области</w:t>
            </w:r>
            <w:r w:rsidR="00E73549">
              <w:rPr>
                <w:sz w:val="28"/>
                <w:szCs w:val="28"/>
              </w:rPr>
              <w:t xml:space="preserve"> (по согласованию)</w:t>
            </w:r>
            <w:r w:rsidRPr="00E73549">
              <w:rPr>
                <w:sz w:val="28"/>
                <w:szCs w:val="28"/>
              </w:rPr>
              <w:t>;</w:t>
            </w:r>
          </w:p>
        </w:tc>
      </w:tr>
      <w:tr w:rsidR="00160B2D" w:rsidTr="00E73549">
        <w:tc>
          <w:tcPr>
            <w:tcW w:w="2518" w:type="dxa"/>
          </w:tcPr>
          <w:p w:rsidR="00160B2D" w:rsidRPr="00E73549" w:rsidRDefault="00160B2D" w:rsidP="00080ADF">
            <w:pPr>
              <w:rPr>
                <w:sz w:val="28"/>
                <w:szCs w:val="28"/>
              </w:rPr>
            </w:pPr>
          </w:p>
        </w:tc>
        <w:tc>
          <w:tcPr>
            <w:tcW w:w="7330" w:type="dxa"/>
          </w:tcPr>
          <w:p w:rsidR="00160B2D" w:rsidRPr="00E73549" w:rsidRDefault="00160B2D" w:rsidP="00E73549">
            <w:pPr>
              <w:ind w:firstLine="34"/>
              <w:jc w:val="both"/>
              <w:textAlignment w:val="baseline"/>
              <w:outlineLvl w:val="0"/>
              <w:rPr>
                <w:sz w:val="28"/>
                <w:szCs w:val="28"/>
              </w:rPr>
            </w:pPr>
            <w:r w:rsidRPr="00E73549">
              <w:rPr>
                <w:sz w:val="28"/>
                <w:szCs w:val="28"/>
              </w:rPr>
              <w:t xml:space="preserve">Представитель </w:t>
            </w:r>
            <w:r w:rsidRPr="00E73549">
              <w:rPr>
                <w:color w:val="000000"/>
                <w:sz w:val="28"/>
                <w:szCs w:val="28"/>
              </w:rPr>
              <w:t>отдела (инспекции) в Саратовской области Приволжского межрегионального территориального управления Федерального агентства по техническому регулированию и метрологии</w:t>
            </w:r>
            <w:r w:rsidR="00E73549">
              <w:rPr>
                <w:color w:val="000000"/>
                <w:sz w:val="28"/>
                <w:szCs w:val="28"/>
              </w:rPr>
              <w:t xml:space="preserve"> </w:t>
            </w:r>
            <w:r w:rsidR="00E73549">
              <w:rPr>
                <w:sz w:val="28"/>
                <w:szCs w:val="28"/>
              </w:rPr>
              <w:t>(по согласованию)</w:t>
            </w:r>
            <w:r w:rsidR="00E73549" w:rsidRPr="00E73549">
              <w:rPr>
                <w:sz w:val="28"/>
                <w:szCs w:val="28"/>
              </w:rPr>
              <w:t>;</w:t>
            </w:r>
          </w:p>
        </w:tc>
      </w:tr>
      <w:tr w:rsidR="00160B2D" w:rsidTr="00E73549">
        <w:tc>
          <w:tcPr>
            <w:tcW w:w="2518" w:type="dxa"/>
          </w:tcPr>
          <w:p w:rsidR="00160B2D" w:rsidRPr="00E73549" w:rsidRDefault="00160B2D" w:rsidP="00080ADF">
            <w:pPr>
              <w:rPr>
                <w:sz w:val="28"/>
                <w:szCs w:val="28"/>
              </w:rPr>
            </w:pPr>
          </w:p>
        </w:tc>
        <w:tc>
          <w:tcPr>
            <w:tcW w:w="7330" w:type="dxa"/>
          </w:tcPr>
          <w:p w:rsidR="00160B2D" w:rsidRPr="00E73549" w:rsidRDefault="00160B2D" w:rsidP="00160B2D">
            <w:pPr>
              <w:pStyle w:val="1"/>
              <w:jc w:val="both"/>
              <w:outlineLvl w:val="0"/>
              <w:rPr>
                <w:rFonts w:ascii="open_sansbold" w:hAnsi="open_sansbold"/>
                <w:b w:val="0"/>
                <w:color w:val="000000"/>
                <w:sz w:val="28"/>
                <w:szCs w:val="28"/>
              </w:rPr>
            </w:pPr>
            <w:r w:rsidRPr="00E73549">
              <w:rPr>
                <w:b w:val="0"/>
                <w:sz w:val="28"/>
                <w:szCs w:val="28"/>
              </w:rPr>
              <w:t>Представитель Государственной жилищной инспекции Саратовской области</w:t>
            </w:r>
            <w:r w:rsidR="00E73549">
              <w:rPr>
                <w:b w:val="0"/>
                <w:sz w:val="28"/>
                <w:szCs w:val="28"/>
              </w:rPr>
              <w:t xml:space="preserve"> </w:t>
            </w:r>
            <w:r w:rsidR="00E73549" w:rsidRPr="00E73549">
              <w:rPr>
                <w:b w:val="0"/>
                <w:sz w:val="28"/>
                <w:szCs w:val="28"/>
              </w:rPr>
              <w:t>(по согласованию)</w:t>
            </w:r>
            <w:r w:rsidRPr="00E73549">
              <w:rPr>
                <w:b w:val="0"/>
                <w:sz w:val="28"/>
                <w:szCs w:val="28"/>
              </w:rPr>
              <w:t>.</w:t>
            </w:r>
          </w:p>
        </w:tc>
      </w:tr>
    </w:tbl>
    <w:p w:rsidR="00BD0A11" w:rsidRPr="00080ADF" w:rsidRDefault="00BD0A11" w:rsidP="00080ADF">
      <w:pPr>
        <w:rPr>
          <w:sz w:val="28"/>
          <w:szCs w:val="28"/>
        </w:rPr>
      </w:pPr>
    </w:p>
    <w:p w:rsidR="00BD0A11" w:rsidRPr="00F20B52" w:rsidRDefault="00BD0A11" w:rsidP="00BD0A11">
      <w:pPr>
        <w:pStyle w:val="ac"/>
        <w:ind w:firstLine="720"/>
        <w:jc w:val="both"/>
        <w:rPr>
          <w:rFonts w:ascii="Times New Roman" w:hAnsi="Times New Roman" w:cs="Times New Roman"/>
          <w:sz w:val="24"/>
          <w:szCs w:val="24"/>
        </w:rPr>
      </w:pPr>
    </w:p>
    <w:p w:rsidR="003874CC" w:rsidRDefault="00E73549" w:rsidP="00E73549">
      <w:pPr>
        <w:pStyle w:val="ac"/>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E73549" w:rsidRPr="00E73549" w:rsidRDefault="00E73549" w:rsidP="00E73549">
      <w:pPr>
        <w:pStyle w:val="ac"/>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В.В. Кунавина</w:t>
      </w:r>
    </w:p>
    <w:p w:rsidR="00BD0A11" w:rsidRPr="00F20B52" w:rsidRDefault="00BD0A11" w:rsidP="00BD0A11">
      <w:pPr>
        <w:pStyle w:val="ac"/>
        <w:ind w:firstLine="720"/>
        <w:jc w:val="both"/>
        <w:rPr>
          <w:rFonts w:ascii="Times New Roman" w:hAnsi="Times New Roman" w:cs="Times New Roman"/>
          <w:sz w:val="24"/>
          <w:szCs w:val="24"/>
        </w:rPr>
      </w:pPr>
    </w:p>
    <w:p w:rsidR="00E3035F" w:rsidRPr="00F20B52" w:rsidRDefault="00E3035F" w:rsidP="00E3035F">
      <w:pPr>
        <w:pStyle w:val="ac"/>
        <w:ind w:firstLine="720"/>
        <w:jc w:val="both"/>
        <w:rPr>
          <w:rFonts w:ascii="Times New Roman" w:hAnsi="Times New Roman" w:cs="Times New Roman"/>
          <w:sz w:val="24"/>
          <w:szCs w:val="24"/>
        </w:rPr>
      </w:pPr>
    </w:p>
    <w:p w:rsidR="00BD0A11" w:rsidRPr="00F20B52" w:rsidRDefault="00BD0A11" w:rsidP="00BD0A11">
      <w:pPr>
        <w:pStyle w:val="ac"/>
        <w:ind w:firstLine="720"/>
        <w:jc w:val="both"/>
        <w:rPr>
          <w:rFonts w:ascii="Times New Roman" w:hAnsi="Times New Roman" w:cs="Times New Roman"/>
          <w:sz w:val="24"/>
          <w:szCs w:val="24"/>
        </w:rPr>
      </w:pPr>
    </w:p>
    <w:p w:rsidR="00BD0A11" w:rsidRPr="00BD0A11" w:rsidRDefault="00BD0A11" w:rsidP="00BD0A11">
      <w:pPr>
        <w:ind w:firstLine="720"/>
        <w:sectPr w:rsidR="00BD0A11" w:rsidRPr="00BD0A11" w:rsidSect="0002705C">
          <w:footnotePr>
            <w:pos w:val="beneathText"/>
          </w:footnotePr>
          <w:type w:val="continuous"/>
          <w:pgSz w:w="11900" w:h="16820"/>
          <w:pgMar w:top="1135" w:right="567" w:bottom="567" w:left="1701" w:header="720" w:footer="720" w:gutter="0"/>
          <w:cols w:space="720"/>
          <w:titlePg/>
          <w:docGrid w:linePitch="360"/>
        </w:sectPr>
      </w:pPr>
    </w:p>
    <w:tbl>
      <w:tblPr>
        <w:tblW w:w="0" w:type="auto"/>
        <w:tblLook w:val="04A0"/>
      </w:tblPr>
      <w:tblGrid>
        <w:gridCol w:w="9571"/>
      </w:tblGrid>
      <w:tr w:rsidR="0069684A" w:rsidTr="00997B74">
        <w:tc>
          <w:tcPr>
            <w:tcW w:w="10137" w:type="dxa"/>
          </w:tcPr>
          <w:p w:rsidR="0069684A" w:rsidRPr="00F302FB" w:rsidRDefault="0069684A" w:rsidP="00203846">
            <w:pPr>
              <w:pStyle w:val="ac"/>
              <w:ind w:left="4253"/>
              <w:rPr>
                <w:rFonts w:ascii="Times New Roman" w:hAnsi="Times New Roman" w:cs="Times New Roman"/>
                <w:sz w:val="28"/>
                <w:szCs w:val="28"/>
              </w:rPr>
            </w:pPr>
            <w:r w:rsidRPr="00F302FB">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F302FB">
              <w:rPr>
                <w:rFonts w:ascii="Times New Roman" w:hAnsi="Times New Roman" w:cs="Times New Roman"/>
                <w:sz w:val="28"/>
                <w:szCs w:val="28"/>
              </w:rPr>
              <w:t xml:space="preserve"> к распоряжению администрации муниципального </w:t>
            </w:r>
          </w:p>
          <w:p w:rsidR="0069684A" w:rsidRDefault="0069684A" w:rsidP="003E7C64">
            <w:pPr>
              <w:ind w:left="4678" w:hanging="425"/>
            </w:pPr>
            <w:r w:rsidRPr="00F302FB">
              <w:rPr>
                <w:sz w:val="28"/>
                <w:szCs w:val="28"/>
              </w:rPr>
              <w:t xml:space="preserve">района от 10 августа  </w:t>
            </w:r>
            <w:smartTag w:uri="urn:schemas-microsoft-com:office:smarttags" w:element="metricconverter">
              <w:smartTagPr>
                <w:attr w:name="ProductID" w:val="2017 г"/>
              </w:smartTagPr>
              <w:r w:rsidRPr="00F302FB">
                <w:rPr>
                  <w:sz w:val="28"/>
                  <w:szCs w:val="28"/>
                </w:rPr>
                <w:t xml:space="preserve">2017 года </w:t>
              </w:r>
            </w:smartTag>
            <w:r w:rsidRPr="00F302FB">
              <w:rPr>
                <w:sz w:val="28"/>
                <w:szCs w:val="28"/>
              </w:rPr>
              <w:t xml:space="preserve"> №16</w:t>
            </w:r>
            <w:r w:rsidR="003E7C64">
              <w:rPr>
                <w:sz w:val="28"/>
                <w:szCs w:val="28"/>
              </w:rPr>
              <w:t>8</w:t>
            </w:r>
            <w:r w:rsidRPr="00F302FB">
              <w:rPr>
                <w:sz w:val="28"/>
                <w:szCs w:val="28"/>
              </w:rPr>
              <w:t>-р</w:t>
            </w:r>
          </w:p>
        </w:tc>
      </w:tr>
    </w:tbl>
    <w:p w:rsidR="00BD0A11" w:rsidRPr="00BD0A11" w:rsidRDefault="00BD0A11" w:rsidP="00BD0A11">
      <w:pPr>
        <w:pStyle w:val="ac"/>
        <w:jc w:val="both"/>
        <w:rPr>
          <w:sz w:val="24"/>
          <w:szCs w:val="24"/>
        </w:rPr>
      </w:pPr>
    </w:p>
    <w:p w:rsidR="00BD0A11" w:rsidRPr="00AE1AD3" w:rsidRDefault="00AE1AD3" w:rsidP="00BD0A11">
      <w:pPr>
        <w:jc w:val="center"/>
        <w:rPr>
          <w:b/>
          <w:sz w:val="28"/>
          <w:szCs w:val="28"/>
        </w:rPr>
      </w:pPr>
      <w:r w:rsidRPr="00AE1AD3">
        <w:rPr>
          <w:b/>
          <w:sz w:val="28"/>
          <w:szCs w:val="28"/>
        </w:rPr>
        <w:t>ПОЛОЖЕНИЕ</w:t>
      </w:r>
    </w:p>
    <w:p w:rsidR="00BD0A11" w:rsidRPr="00AE1AD3" w:rsidRDefault="00BD0A11" w:rsidP="00BD0A11">
      <w:pPr>
        <w:jc w:val="center"/>
        <w:rPr>
          <w:bCs/>
          <w:sz w:val="28"/>
          <w:szCs w:val="28"/>
        </w:rPr>
      </w:pPr>
      <w:r w:rsidRPr="00AE1AD3">
        <w:rPr>
          <w:sz w:val="28"/>
          <w:szCs w:val="28"/>
        </w:rPr>
        <w:t xml:space="preserve">о порядке работы </w:t>
      </w:r>
      <w:r w:rsidRPr="00AE1AD3">
        <w:rPr>
          <w:bCs/>
          <w:sz w:val="28"/>
          <w:szCs w:val="28"/>
        </w:rPr>
        <w:t xml:space="preserve">межведомственной комиссии </w:t>
      </w:r>
    </w:p>
    <w:p w:rsidR="00BD0A11" w:rsidRPr="00AE1AD3" w:rsidRDefault="00BD0A11" w:rsidP="00BD0A11">
      <w:pPr>
        <w:jc w:val="center"/>
        <w:rPr>
          <w:sz w:val="28"/>
          <w:szCs w:val="28"/>
        </w:rPr>
      </w:pPr>
      <w:r w:rsidRPr="00AE1AD3">
        <w:rPr>
          <w:bCs/>
          <w:sz w:val="28"/>
          <w:szCs w:val="28"/>
        </w:rPr>
        <w:t>по обследованию детских игровых площадок на территории Питерского муниципального района</w:t>
      </w:r>
    </w:p>
    <w:p w:rsidR="00BD0A11" w:rsidRPr="00BD0A11" w:rsidRDefault="00BD0A11" w:rsidP="00BD0A11"/>
    <w:p w:rsidR="00BD0A11" w:rsidRPr="00AE1AD3" w:rsidRDefault="00BD0A11" w:rsidP="00BD0A11">
      <w:pPr>
        <w:jc w:val="center"/>
        <w:rPr>
          <w:b/>
          <w:color w:val="000000"/>
          <w:sz w:val="28"/>
          <w:szCs w:val="28"/>
          <w:shd w:val="clear" w:color="auto" w:fill="FFFFFF"/>
        </w:rPr>
      </w:pPr>
      <w:r w:rsidRPr="00AE1AD3">
        <w:rPr>
          <w:b/>
          <w:color w:val="000000"/>
          <w:sz w:val="28"/>
          <w:szCs w:val="28"/>
          <w:shd w:val="clear" w:color="auto" w:fill="FFFFFF"/>
        </w:rPr>
        <w:t>1. Общие положения</w:t>
      </w:r>
    </w:p>
    <w:p w:rsidR="00AE1AD3" w:rsidRPr="00AE1AD3" w:rsidRDefault="00AE1AD3" w:rsidP="00BD0A11">
      <w:pPr>
        <w:jc w:val="center"/>
        <w:rPr>
          <w:color w:val="000000"/>
          <w:sz w:val="28"/>
          <w:szCs w:val="28"/>
          <w:shd w:val="clear" w:color="auto" w:fill="FFFFFF"/>
        </w:rPr>
      </w:pP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1.1. Положение о порядке работы постоянно действующей комиссии по обследованию детских игровых площадок (далее по тексту - объекты) разработано в соответствии с действующим законодательством Российской Федерации и определяет порядок создания, функции, задачи, регламент работы комиссии по об</w:t>
      </w:r>
      <w:r w:rsidR="009A563B" w:rsidRPr="00AE1AD3">
        <w:rPr>
          <w:color w:val="000000"/>
          <w:sz w:val="28"/>
          <w:szCs w:val="28"/>
          <w:shd w:val="clear" w:color="auto" w:fill="FFFFFF"/>
        </w:rPr>
        <w:t>с</w:t>
      </w:r>
      <w:r w:rsidRPr="00AE1AD3">
        <w:rPr>
          <w:color w:val="000000"/>
          <w:sz w:val="28"/>
          <w:szCs w:val="28"/>
          <w:shd w:val="clear" w:color="auto" w:fill="FFFFFF"/>
        </w:rPr>
        <w:t xml:space="preserve">ледованию детских игровых площадок (далее по тексту - Комиссия).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1.2. Комиссия в своей деятельности руководствуется действующим федеральным и региональным законодательством.</w:t>
      </w:r>
    </w:p>
    <w:p w:rsidR="00BD0A11" w:rsidRPr="00AE1AD3" w:rsidRDefault="00BD0A11" w:rsidP="00BD0A11">
      <w:pPr>
        <w:jc w:val="both"/>
        <w:rPr>
          <w:color w:val="000000"/>
          <w:sz w:val="28"/>
          <w:szCs w:val="28"/>
          <w:shd w:val="clear" w:color="auto" w:fill="FFFFFF"/>
        </w:rPr>
      </w:pPr>
    </w:p>
    <w:p w:rsidR="00BD0A11" w:rsidRPr="00AE1AD3" w:rsidRDefault="00BD0A11" w:rsidP="00BD0A11">
      <w:pPr>
        <w:jc w:val="center"/>
        <w:rPr>
          <w:b/>
          <w:color w:val="000000"/>
          <w:sz w:val="28"/>
          <w:szCs w:val="28"/>
          <w:shd w:val="clear" w:color="auto" w:fill="FFFFFF"/>
        </w:rPr>
      </w:pPr>
      <w:r w:rsidRPr="00AE1AD3">
        <w:rPr>
          <w:b/>
          <w:color w:val="000000"/>
          <w:sz w:val="28"/>
          <w:szCs w:val="28"/>
          <w:shd w:val="clear" w:color="auto" w:fill="FFFFFF"/>
        </w:rPr>
        <w:t>2. Образование и состав комиссии</w:t>
      </w:r>
    </w:p>
    <w:p w:rsidR="00AE1AD3" w:rsidRPr="00AE1AD3" w:rsidRDefault="00AE1AD3" w:rsidP="00BD0A11">
      <w:pPr>
        <w:jc w:val="center"/>
        <w:rPr>
          <w:color w:val="000000"/>
          <w:sz w:val="28"/>
          <w:szCs w:val="28"/>
          <w:shd w:val="clear" w:color="auto" w:fill="FFFFFF"/>
        </w:rPr>
      </w:pP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2.1. Комиссия является муниципальным межведомственным коллегиальным органом, основанным на постоянной основе. Персональный состав Комиссии утверждается распоряжением </w:t>
      </w:r>
      <w:r w:rsidR="00C763A4">
        <w:rPr>
          <w:color w:val="000000"/>
          <w:sz w:val="28"/>
          <w:szCs w:val="28"/>
          <w:shd w:val="clear" w:color="auto" w:fill="FFFFFF"/>
        </w:rPr>
        <w:t>администрации</w:t>
      </w:r>
      <w:r w:rsidRPr="00AE1AD3">
        <w:rPr>
          <w:color w:val="000000"/>
          <w:sz w:val="28"/>
          <w:szCs w:val="28"/>
          <w:shd w:val="clear" w:color="auto" w:fill="FFFFFF"/>
        </w:rPr>
        <w:t xml:space="preserve"> Питерского муниципального района.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2.2. В состав Комиссии входят не менее 7 человек: Председатель Комиссии, </w:t>
      </w:r>
      <w:r w:rsidR="003874CC" w:rsidRPr="00AE1AD3">
        <w:rPr>
          <w:color w:val="000000"/>
          <w:sz w:val="28"/>
          <w:szCs w:val="28"/>
          <w:shd w:val="clear" w:color="auto" w:fill="FFFFFF"/>
        </w:rPr>
        <w:t>секретарь Комиссии</w:t>
      </w:r>
      <w:r w:rsidR="00E3035F" w:rsidRPr="00AE1AD3">
        <w:rPr>
          <w:color w:val="000000"/>
          <w:sz w:val="28"/>
          <w:szCs w:val="28"/>
          <w:shd w:val="clear" w:color="auto" w:fill="FFFFFF"/>
        </w:rPr>
        <w:t>,</w:t>
      </w:r>
      <w:r w:rsidRPr="00AE1AD3">
        <w:rPr>
          <w:color w:val="000000"/>
          <w:sz w:val="28"/>
          <w:szCs w:val="28"/>
          <w:shd w:val="clear" w:color="auto" w:fill="FFFFFF"/>
        </w:rPr>
        <w:t xml:space="preserve"> члены Комиссии,  Приглашенные </w:t>
      </w:r>
      <w:r w:rsidR="00C763A4">
        <w:rPr>
          <w:color w:val="000000"/>
          <w:sz w:val="28"/>
          <w:szCs w:val="28"/>
          <w:shd w:val="clear" w:color="auto" w:fill="FFFFFF"/>
        </w:rPr>
        <w:t>эксперты</w:t>
      </w:r>
      <w:r w:rsidRPr="00AE1AD3">
        <w:rPr>
          <w:color w:val="000000"/>
          <w:sz w:val="28"/>
          <w:szCs w:val="28"/>
          <w:shd w:val="clear" w:color="auto" w:fill="FFFFFF"/>
        </w:rPr>
        <w:t>.</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2.</w:t>
      </w:r>
      <w:r w:rsidR="00E3035F" w:rsidRPr="00AE1AD3">
        <w:rPr>
          <w:color w:val="000000"/>
          <w:sz w:val="28"/>
          <w:szCs w:val="28"/>
          <w:shd w:val="clear" w:color="auto" w:fill="FFFFFF"/>
        </w:rPr>
        <w:t>3</w:t>
      </w:r>
      <w:r w:rsidRPr="00AE1AD3">
        <w:rPr>
          <w:color w:val="000000"/>
          <w:sz w:val="28"/>
          <w:szCs w:val="28"/>
          <w:shd w:val="clear" w:color="auto" w:fill="FFFFFF"/>
        </w:rPr>
        <w:t xml:space="preserve">. Председатель Комиссии организует ее работу, созывает заседания Комиссии и председательствует на них, организует на заседаниях ведение протокола, подписывает протокол заседания Комиссии и иные документы, исходящие от ее имени.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2.</w:t>
      </w:r>
      <w:r w:rsidR="00E3035F" w:rsidRPr="00AE1AD3">
        <w:rPr>
          <w:color w:val="000000"/>
          <w:sz w:val="28"/>
          <w:szCs w:val="28"/>
          <w:shd w:val="clear" w:color="auto" w:fill="FFFFFF"/>
        </w:rPr>
        <w:t>4</w:t>
      </w:r>
      <w:r w:rsidRPr="00AE1AD3">
        <w:rPr>
          <w:color w:val="000000"/>
          <w:sz w:val="28"/>
          <w:szCs w:val="28"/>
          <w:shd w:val="clear" w:color="auto" w:fill="FFFFFF"/>
        </w:rPr>
        <w:t xml:space="preserve">. Председатель Комиссии несет ответственность за деятельность Комиссии, своевременность, обоснованность и объективность принятых Комиссией решений.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2.</w:t>
      </w:r>
      <w:r w:rsidR="00E3035F" w:rsidRPr="00AE1AD3">
        <w:rPr>
          <w:color w:val="000000"/>
          <w:sz w:val="28"/>
          <w:szCs w:val="28"/>
          <w:shd w:val="clear" w:color="auto" w:fill="FFFFFF"/>
        </w:rPr>
        <w:t>5</w:t>
      </w:r>
      <w:r w:rsidRPr="00AE1AD3">
        <w:rPr>
          <w:color w:val="000000"/>
          <w:sz w:val="28"/>
          <w:szCs w:val="28"/>
          <w:shd w:val="clear" w:color="auto" w:fill="FFFFFF"/>
        </w:rPr>
        <w:t xml:space="preserve">. Заседание Комиссии считается правомочным, если на нем присутствует не менее 5 человек. </w:t>
      </w:r>
    </w:p>
    <w:p w:rsidR="00BD0A11" w:rsidRPr="00AE1AD3" w:rsidRDefault="00BD0A11" w:rsidP="00BD0A11">
      <w:pPr>
        <w:ind w:firstLine="720"/>
        <w:jc w:val="both"/>
        <w:rPr>
          <w:color w:val="000000"/>
          <w:sz w:val="28"/>
          <w:szCs w:val="28"/>
          <w:shd w:val="clear" w:color="auto" w:fill="FFFFFF"/>
        </w:rPr>
      </w:pPr>
    </w:p>
    <w:p w:rsidR="00BD0A11" w:rsidRPr="00AE1AD3" w:rsidRDefault="00BD0A11" w:rsidP="00BD0A11">
      <w:pPr>
        <w:jc w:val="center"/>
        <w:rPr>
          <w:b/>
          <w:color w:val="000000"/>
          <w:sz w:val="28"/>
          <w:szCs w:val="28"/>
          <w:shd w:val="clear" w:color="auto" w:fill="FFFFFF"/>
        </w:rPr>
      </w:pPr>
      <w:r w:rsidRPr="00AE1AD3">
        <w:rPr>
          <w:b/>
          <w:color w:val="000000"/>
          <w:sz w:val="28"/>
          <w:szCs w:val="28"/>
          <w:shd w:val="clear" w:color="auto" w:fill="FFFFFF"/>
        </w:rPr>
        <w:t>3. Задачи и функциональные обязанности</w:t>
      </w:r>
    </w:p>
    <w:p w:rsidR="00AE1AD3" w:rsidRPr="00AE1AD3" w:rsidRDefault="00AE1AD3" w:rsidP="00BD0A11">
      <w:pPr>
        <w:jc w:val="center"/>
        <w:rPr>
          <w:color w:val="000000"/>
          <w:sz w:val="28"/>
          <w:szCs w:val="28"/>
          <w:shd w:val="clear" w:color="auto" w:fill="FFFFFF"/>
        </w:rPr>
      </w:pP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3.1. Основной задачей Комиссии является проведение обследования детских игровых площадок, расположенных на территории Питерского муниципального района, выявление фактического наличия имущества, сопоставление фактического наличия имущества с данными бухгалтерского учета, проверка модулей детских игровых площадок на соответствие </w:t>
      </w:r>
      <w:r w:rsidRPr="00AE1AD3">
        <w:rPr>
          <w:color w:val="000000"/>
          <w:sz w:val="28"/>
          <w:szCs w:val="28"/>
          <w:shd w:val="clear" w:color="auto" w:fill="FFFFFF"/>
        </w:rPr>
        <w:lastRenderedPageBreak/>
        <w:t>технико-эксплуатационным требованиям нормативно-технической документации.</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3.2. Основными функциональными обязанностями комиссии являются: производство осмотра объектов, установка факта пригодности их к эксплуатации, восстановлению, либо непригодности их к восстановлению и дальнейшему использованию, используя при этом необходимую нормативно-техническую документацию, установка причины непригодности объекта (физический и моральный износ, реконструкция объектов, нарушение нормальных условий эксплуатации, аварии и др.).</w:t>
      </w:r>
    </w:p>
    <w:p w:rsidR="00BD0A11" w:rsidRPr="00AE1AD3" w:rsidRDefault="00BD0A11" w:rsidP="00BD0A11">
      <w:pPr>
        <w:ind w:firstLine="720"/>
        <w:jc w:val="both"/>
        <w:rPr>
          <w:color w:val="000000"/>
          <w:sz w:val="28"/>
          <w:szCs w:val="28"/>
          <w:shd w:val="clear" w:color="auto" w:fill="FFFFFF"/>
        </w:rPr>
      </w:pPr>
    </w:p>
    <w:p w:rsidR="00BD0A11" w:rsidRPr="00AE1AD3" w:rsidRDefault="00BD0A11" w:rsidP="00BD0A11">
      <w:pPr>
        <w:jc w:val="center"/>
        <w:rPr>
          <w:b/>
          <w:color w:val="000000"/>
          <w:sz w:val="28"/>
          <w:szCs w:val="28"/>
          <w:shd w:val="clear" w:color="auto" w:fill="FFFFFF"/>
        </w:rPr>
      </w:pPr>
      <w:r w:rsidRPr="00AE1AD3">
        <w:rPr>
          <w:b/>
          <w:color w:val="000000"/>
          <w:sz w:val="28"/>
          <w:szCs w:val="28"/>
          <w:shd w:val="clear" w:color="auto" w:fill="FFFFFF"/>
        </w:rPr>
        <w:t>4. Порядок работы комиссии</w:t>
      </w:r>
    </w:p>
    <w:p w:rsidR="00AE1AD3" w:rsidRPr="00AE1AD3" w:rsidRDefault="00AE1AD3" w:rsidP="00BD0A11">
      <w:pPr>
        <w:jc w:val="center"/>
        <w:rPr>
          <w:color w:val="000000"/>
          <w:sz w:val="28"/>
          <w:szCs w:val="28"/>
          <w:shd w:val="clear" w:color="auto" w:fill="FFFFFF"/>
        </w:rPr>
      </w:pP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4.1. Проведение обследования обязательно – при вводе в эксплуатацию детских игровых площадок (в день приемки объекта), а также в случае установления фактов хищений или злоупотреблений, а также порчи объектов, стихийных бедствий, пожара, аварий или других чрезвычайных ситуаций, вызванных экстремальными условиями. Плановые выездные обследования детских игровых площадок проводятся еженедельно. Внеплановые выездные обследования проводится по мере необходимости. Выездные обследования детских игровых площадок оформляются актом обследования</w:t>
      </w:r>
      <w:r w:rsidR="00C763A4">
        <w:rPr>
          <w:color w:val="000000"/>
          <w:sz w:val="28"/>
          <w:szCs w:val="28"/>
          <w:shd w:val="clear" w:color="auto" w:fill="FFFFFF"/>
        </w:rPr>
        <w:t>, который подписывает всеми членами комиссии, присутствующи</w:t>
      </w:r>
      <w:r w:rsidR="00155C08">
        <w:rPr>
          <w:color w:val="000000"/>
          <w:sz w:val="28"/>
          <w:szCs w:val="28"/>
          <w:shd w:val="clear" w:color="auto" w:fill="FFFFFF"/>
        </w:rPr>
        <w:t>ми</w:t>
      </w:r>
      <w:r w:rsidR="00C763A4">
        <w:rPr>
          <w:color w:val="000000"/>
          <w:sz w:val="28"/>
          <w:szCs w:val="28"/>
          <w:shd w:val="clear" w:color="auto" w:fill="FFFFFF"/>
        </w:rPr>
        <w:t xml:space="preserve"> при обследовании</w:t>
      </w:r>
      <w:r w:rsidRPr="00AE1AD3">
        <w:rPr>
          <w:color w:val="000000"/>
          <w:sz w:val="28"/>
          <w:szCs w:val="28"/>
          <w:shd w:val="clear" w:color="auto" w:fill="FFFFFF"/>
        </w:rPr>
        <w:t>.</w:t>
      </w:r>
    </w:p>
    <w:p w:rsidR="003874CC"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4.2. Заседания Комиссии </w:t>
      </w:r>
      <w:r w:rsidR="003874CC" w:rsidRPr="00AE1AD3">
        <w:rPr>
          <w:color w:val="000000"/>
          <w:sz w:val="28"/>
          <w:szCs w:val="28"/>
          <w:shd w:val="clear" w:color="auto" w:fill="FFFFFF"/>
        </w:rPr>
        <w:t>провидит Председатель комиссии.</w:t>
      </w:r>
    </w:p>
    <w:p w:rsidR="00BD0A11" w:rsidRPr="00AE1AD3" w:rsidRDefault="003874CC" w:rsidP="00BD0A11">
      <w:pPr>
        <w:ind w:firstLine="720"/>
        <w:jc w:val="both"/>
        <w:rPr>
          <w:color w:val="000000"/>
          <w:sz w:val="28"/>
          <w:szCs w:val="28"/>
          <w:shd w:val="clear" w:color="auto" w:fill="FFFFFF"/>
        </w:rPr>
      </w:pPr>
      <w:r w:rsidRPr="00AE1AD3">
        <w:rPr>
          <w:color w:val="000000"/>
          <w:sz w:val="28"/>
          <w:szCs w:val="28"/>
          <w:shd w:val="clear" w:color="auto" w:fill="FFFFFF"/>
        </w:rPr>
        <w:t>4</w:t>
      </w:r>
      <w:r w:rsidR="00BD0A11" w:rsidRPr="00AE1AD3">
        <w:rPr>
          <w:color w:val="000000"/>
          <w:sz w:val="28"/>
          <w:szCs w:val="28"/>
          <w:shd w:val="clear" w:color="auto" w:fill="FFFFFF"/>
        </w:rPr>
        <w:t xml:space="preserve">.3. При списании объекта прикладывается техническое заключение независимого эксперта о состоянии объекта с указанием конкретных причин выхода из строя объекта.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4.4. Решения Комиссии принимаются простым большинством голосов от числа присутствующих на заседании членов Комиссии. </w:t>
      </w:r>
    </w:p>
    <w:p w:rsidR="00BD0A11" w:rsidRPr="00AE1AD3" w:rsidRDefault="00BD0A11" w:rsidP="00BD0A11">
      <w:pPr>
        <w:ind w:firstLine="720"/>
        <w:jc w:val="both"/>
        <w:rPr>
          <w:color w:val="000000"/>
          <w:sz w:val="28"/>
          <w:szCs w:val="28"/>
          <w:shd w:val="clear" w:color="auto" w:fill="FFFFFF"/>
        </w:rPr>
      </w:pPr>
      <w:r w:rsidRPr="00AE1AD3">
        <w:rPr>
          <w:color w:val="000000"/>
          <w:sz w:val="28"/>
          <w:szCs w:val="28"/>
          <w:shd w:val="clear" w:color="auto" w:fill="FFFFFF"/>
        </w:rPr>
        <w:t xml:space="preserve">4.5. При голосовании каждый член Комиссии имеет один голос. </w:t>
      </w:r>
    </w:p>
    <w:p w:rsidR="00BD0A11" w:rsidRDefault="00BD0A11" w:rsidP="00292267"/>
    <w:p w:rsidR="0069684A" w:rsidRDefault="0069684A" w:rsidP="00292267"/>
    <w:p w:rsidR="0069684A" w:rsidRDefault="0069684A" w:rsidP="0069684A">
      <w:pPr>
        <w:pStyle w:val="ac"/>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69684A" w:rsidRPr="00E73549" w:rsidRDefault="0069684A" w:rsidP="0069684A">
      <w:pPr>
        <w:pStyle w:val="ac"/>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В.В. Кунавина</w:t>
      </w:r>
    </w:p>
    <w:p w:rsidR="0050390E" w:rsidRDefault="0050390E" w:rsidP="0050390E">
      <w:pPr>
        <w:pStyle w:val="ac"/>
        <w:rPr>
          <w:rFonts w:ascii="Times New Roman" w:hAnsi="Times New Roman" w:cs="Times New Roman"/>
          <w:b/>
          <w:sz w:val="28"/>
          <w:szCs w:val="28"/>
        </w:rPr>
      </w:pPr>
    </w:p>
    <w:p w:rsidR="000F0221" w:rsidRPr="0050390E" w:rsidRDefault="000F0221" w:rsidP="0050390E">
      <w:pPr>
        <w:tabs>
          <w:tab w:val="left" w:pos="5730"/>
        </w:tabs>
      </w:pPr>
    </w:p>
    <w:sectPr w:rsidR="000F0221" w:rsidRPr="0050390E" w:rsidSect="00FB0C9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36" w:rsidRDefault="006B5D36" w:rsidP="00203846">
      <w:r>
        <w:separator/>
      </w:r>
    </w:p>
  </w:endnote>
  <w:endnote w:type="continuationSeparator" w:id="1">
    <w:p w:rsidR="006B5D36" w:rsidRDefault="006B5D36" w:rsidP="00203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_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1565"/>
      <w:docPartObj>
        <w:docPartGallery w:val="Page Numbers (Bottom of Page)"/>
        <w:docPartUnique/>
      </w:docPartObj>
    </w:sdtPr>
    <w:sdtContent>
      <w:p w:rsidR="00FB0C96" w:rsidRDefault="00AE3BB9">
        <w:pPr>
          <w:pStyle w:val="af0"/>
          <w:jc w:val="right"/>
        </w:pPr>
        <w:fldSimple w:instr=" PAGE   \* MERGEFORMAT ">
          <w:r w:rsidR="003E7C64">
            <w:rPr>
              <w:noProof/>
            </w:rPr>
            <w:t>4</w:t>
          </w:r>
        </w:fldSimple>
      </w:p>
    </w:sdtContent>
  </w:sdt>
  <w:p w:rsidR="00203846" w:rsidRDefault="0020384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36" w:rsidRDefault="006B5D36" w:rsidP="00203846">
      <w:r>
        <w:separator/>
      </w:r>
    </w:p>
  </w:footnote>
  <w:footnote w:type="continuationSeparator" w:id="1">
    <w:p w:rsidR="006B5D36" w:rsidRDefault="006B5D36" w:rsidP="00203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C0963"/>
    <w:multiLevelType w:val="hybridMultilevel"/>
    <w:tmpl w:val="AB58CD7C"/>
    <w:lvl w:ilvl="0" w:tplc="3698DF8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0F0221"/>
    <w:rsid w:val="0002705C"/>
    <w:rsid w:val="000320DF"/>
    <w:rsid w:val="0005715D"/>
    <w:rsid w:val="00080ADF"/>
    <w:rsid w:val="000D6F3A"/>
    <w:rsid w:val="000F0221"/>
    <w:rsid w:val="00126723"/>
    <w:rsid w:val="00155C08"/>
    <w:rsid w:val="00160B2D"/>
    <w:rsid w:val="001B454A"/>
    <w:rsid w:val="001E2338"/>
    <w:rsid w:val="00203846"/>
    <w:rsid w:val="00206E54"/>
    <w:rsid w:val="0023123F"/>
    <w:rsid w:val="002510E0"/>
    <w:rsid w:val="00292267"/>
    <w:rsid w:val="002E7ECE"/>
    <w:rsid w:val="00307437"/>
    <w:rsid w:val="0033751D"/>
    <w:rsid w:val="00337675"/>
    <w:rsid w:val="00376B86"/>
    <w:rsid w:val="003874CC"/>
    <w:rsid w:val="003B423F"/>
    <w:rsid w:val="003E6266"/>
    <w:rsid w:val="003E7C64"/>
    <w:rsid w:val="00427356"/>
    <w:rsid w:val="0043069B"/>
    <w:rsid w:val="0050390E"/>
    <w:rsid w:val="0058179B"/>
    <w:rsid w:val="006109B1"/>
    <w:rsid w:val="00627A6B"/>
    <w:rsid w:val="006400A2"/>
    <w:rsid w:val="00663EF9"/>
    <w:rsid w:val="0069684A"/>
    <w:rsid w:val="006B5D36"/>
    <w:rsid w:val="007A6D57"/>
    <w:rsid w:val="007F5A11"/>
    <w:rsid w:val="008058C5"/>
    <w:rsid w:val="00873A54"/>
    <w:rsid w:val="0090739D"/>
    <w:rsid w:val="00966ED8"/>
    <w:rsid w:val="009A563B"/>
    <w:rsid w:val="009D7BD0"/>
    <w:rsid w:val="00A15F89"/>
    <w:rsid w:val="00A23E99"/>
    <w:rsid w:val="00A50D4F"/>
    <w:rsid w:val="00AB5454"/>
    <w:rsid w:val="00AD3758"/>
    <w:rsid w:val="00AE12DB"/>
    <w:rsid w:val="00AE1AD3"/>
    <w:rsid w:val="00AE3BB9"/>
    <w:rsid w:val="00BC7301"/>
    <w:rsid w:val="00BD0A11"/>
    <w:rsid w:val="00BE4FBC"/>
    <w:rsid w:val="00C27EBC"/>
    <w:rsid w:val="00C373FB"/>
    <w:rsid w:val="00C763A4"/>
    <w:rsid w:val="00D10EFD"/>
    <w:rsid w:val="00DD7D6F"/>
    <w:rsid w:val="00E11BC3"/>
    <w:rsid w:val="00E3035F"/>
    <w:rsid w:val="00E504A5"/>
    <w:rsid w:val="00E73549"/>
    <w:rsid w:val="00E80DC0"/>
    <w:rsid w:val="00E83906"/>
    <w:rsid w:val="00EC1764"/>
    <w:rsid w:val="00EC3973"/>
    <w:rsid w:val="00F20B52"/>
    <w:rsid w:val="00F67518"/>
    <w:rsid w:val="00FB0C96"/>
    <w:rsid w:val="00FC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09B1"/>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0221"/>
    <w:rPr>
      <w:color w:val="0000FF"/>
      <w:u w:val="single"/>
    </w:rPr>
  </w:style>
  <w:style w:type="paragraph" w:styleId="a4">
    <w:name w:val="Body Text Indent"/>
    <w:basedOn w:val="a"/>
    <w:link w:val="a5"/>
    <w:semiHidden/>
    <w:unhideWhenUsed/>
    <w:rsid w:val="000F0221"/>
    <w:pPr>
      <w:ind w:firstLine="720"/>
      <w:jc w:val="both"/>
    </w:pPr>
    <w:rPr>
      <w:sz w:val="28"/>
    </w:rPr>
  </w:style>
  <w:style w:type="character" w:customStyle="1" w:styleId="a5">
    <w:name w:val="Основной текст с отступом Знак"/>
    <w:basedOn w:val="a0"/>
    <w:link w:val="a4"/>
    <w:semiHidden/>
    <w:rsid w:val="000F0221"/>
    <w:rPr>
      <w:rFonts w:ascii="Times New Roman" w:eastAsia="Times New Roman" w:hAnsi="Times New Roman" w:cs="Times New Roman"/>
      <w:sz w:val="28"/>
      <w:szCs w:val="24"/>
      <w:lang w:eastAsia="ru-RU"/>
    </w:rPr>
  </w:style>
  <w:style w:type="paragraph" w:styleId="a6">
    <w:name w:val="List Paragraph"/>
    <w:basedOn w:val="a"/>
    <w:uiPriority w:val="34"/>
    <w:qFormat/>
    <w:rsid w:val="000F02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F0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0F0221"/>
    <w:pPr>
      <w:spacing w:after="200" w:line="276" w:lineRule="auto"/>
      <w:ind w:left="720"/>
      <w:contextualSpacing/>
    </w:pPr>
    <w:rPr>
      <w:sz w:val="28"/>
      <w:szCs w:val="28"/>
      <w:lang w:eastAsia="en-US"/>
    </w:rPr>
  </w:style>
  <w:style w:type="paragraph" w:customStyle="1" w:styleId="110">
    <w:name w:val="Обычный11"/>
    <w:rsid w:val="000F0221"/>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109B1"/>
    <w:rPr>
      <w:rFonts w:ascii="Times New Roman" w:eastAsia="Times New Roman" w:hAnsi="Times New Roman" w:cs="Times New Roman"/>
      <w:b/>
      <w:sz w:val="36"/>
      <w:szCs w:val="20"/>
      <w:lang w:eastAsia="ru-RU"/>
    </w:rPr>
  </w:style>
  <w:style w:type="paragraph" w:styleId="a7">
    <w:name w:val="Title"/>
    <w:basedOn w:val="a"/>
    <w:link w:val="a8"/>
    <w:qFormat/>
    <w:rsid w:val="006109B1"/>
    <w:pPr>
      <w:jc w:val="center"/>
    </w:pPr>
    <w:rPr>
      <w:b/>
      <w:sz w:val="28"/>
      <w:szCs w:val="20"/>
    </w:rPr>
  </w:style>
  <w:style w:type="character" w:customStyle="1" w:styleId="a8">
    <w:name w:val="Название Знак"/>
    <w:basedOn w:val="a0"/>
    <w:link w:val="a7"/>
    <w:rsid w:val="006109B1"/>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6109B1"/>
    <w:rPr>
      <w:rFonts w:ascii="Tahoma" w:hAnsi="Tahoma" w:cs="Tahoma"/>
      <w:sz w:val="16"/>
      <w:szCs w:val="16"/>
    </w:rPr>
  </w:style>
  <w:style w:type="character" w:customStyle="1" w:styleId="aa">
    <w:name w:val="Текст выноски Знак"/>
    <w:basedOn w:val="a0"/>
    <w:link w:val="a9"/>
    <w:uiPriority w:val="99"/>
    <w:semiHidden/>
    <w:rsid w:val="006109B1"/>
    <w:rPr>
      <w:rFonts w:ascii="Tahoma" w:eastAsia="Times New Roman" w:hAnsi="Tahoma" w:cs="Tahoma"/>
      <w:sz w:val="16"/>
      <w:szCs w:val="16"/>
      <w:lang w:eastAsia="ru-RU"/>
    </w:rPr>
  </w:style>
  <w:style w:type="character" w:customStyle="1" w:styleId="FontStyle33">
    <w:name w:val="Font Style33"/>
    <w:rsid w:val="00292267"/>
    <w:rPr>
      <w:rFonts w:ascii="Times New Roman" w:hAnsi="Times New Roman" w:cs="Times New Roman" w:hint="default"/>
      <w:color w:val="000000"/>
      <w:sz w:val="20"/>
      <w:szCs w:val="20"/>
    </w:rPr>
  </w:style>
  <w:style w:type="character" w:customStyle="1" w:styleId="ab">
    <w:name w:val="Без интервала Знак"/>
    <w:basedOn w:val="a0"/>
    <w:link w:val="ac"/>
    <w:uiPriority w:val="1"/>
    <w:locked/>
    <w:rsid w:val="00BD0A11"/>
    <w:rPr>
      <w:lang w:eastAsia="ar-SA"/>
    </w:rPr>
  </w:style>
  <w:style w:type="paragraph" w:styleId="ac">
    <w:name w:val="No Spacing"/>
    <w:link w:val="ab"/>
    <w:uiPriority w:val="1"/>
    <w:qFormat/>
    <w:rsid w:val="00BD0A11"/>
    <w:pPr>
      <w:suppressAutoHyphens/>
      <w:spacing w:after="0" w:line="240" w:lineRule="auto"/>
    </w:pPr>
    <w:rPr>
      <w:lang w:eastAsia="ar-SA"/>
    </w:rPr>
  </w:style>
  <w:style w:type="table" w:styleId="ad">
    <w:name w:val="Table Grid"/>
    <w:basedOn w:val="a1"/>
    <w:uiPriority w:val="59"/>
    <w:rsid w:val="00080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semiHidden/>
    <w:unhideWhenUsed/>
    <w:rsid w:val="00203846"/>
    <w:pPr>
      <w:tabs>
        <w:tab w:val="center" w:pos="4677"/>
        <w:tab w:val="right" w:pos="9355"/>
      </w:tabs>
    </w:pPr>
  </w:style>
  <w:style w:type="character" w:customStyle="1" w:styleId="af">
    <w:name w:val="Верхний колонтитул Знак"/>
    <w:basedOn w:val="a0"/>
    <w:link w:val="ae"/>
    <w:uiPriority w:val="99"/>
    <w:semiHidden/>
    <w:rsid w:val="0020384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03846"/>
    <w:pPr>
      <w:tabs>
        <w:tab w:val="center" w:pos="4677"/>
        <w:tab w:val="right" w:pos="9355"/>
      </w:tabs>
    </w:pPr>
  </w:style>
  <w:style w:type="character" w:customStyle="1" w:styleId="af1">
    <w:name w:val="Нижний колонтитул Знак"/>
    <w:basedOn w:val="a0"/>
    <w:link w:val="af0"/>
    <w:uiPriority w:val="99"/>
    <w:rsid w:val="002038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1944710">
      <w:bodyDiv w:val="1"/>
      <w:marLeft w:val="0"/>
      <w:marRight w:val="0"/>
      <w:marTop w:val="0"/>
      <w:marBottom w:val="0"/>
      <w:divBdr>
        <w:top w:val="none" w:sz="0" w:space="0" w:color="auto"/>
        <w:left w:val="none" w:sz="0" w:space="0" w:color="auto"/>
        <w:bottom w:val="none" w:sz="0" w:space="0" w:color="auto"/>
        <w:right w:val="none" w:sz="0" w:space="0" w:color="auto"/>
      </w:divBdr>
    </w:div>
    <w:div w:id="8983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4</cp:revision>
  <cp:lastPrinted>2017-08-10T11:29:00Z</cp:lastPrinted>
  <dcterms:created xsi:type="dcterms:W3CDTF">2017-08-10T11:02:00Z</dcterms:created>
  <dcterms:modified xsi:type="dcterms:W3CDTF">2017-08-10T13:57:00Z</dcterms:modified>
</cp:coreProperties>
</file>