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51" w:rsidRDefault="00B80B51" w:rsidP="00540D69">
      <w:pPr>
        <w:tabs>
          <w:tab w:val="left" w:pos="2478"/>
          <w:tab w:val="center" w:pos="4961"/>
        </w:tabs>
        <w:spacing w:after="0"/>
        <w:jc w:val="center"/>
        <w:rPr>
          <w:rFonts w:ascii="Times New Roman" w:hAnsi="Times New Roman"/>
          <w:spacing w:val="20"/>
        </w:rPr>
      </w:pPr>
    </w:p>
    <w:p w:rsidR="00540D69" w:rsidRDefault="00540D69" w:rsidP="00540D69">
      <w:pPr>
        <w:tabs>
          <w:tab w:val="left" w:pos="2478"/>
          <w:tab w:val="center" w:pos="4961"/>
        </w:tabs>
        <w:spacing w:after="0"/>
        <w:jc w:val="center"/>
        <w:rPr>
          <w:rFonts w:ascii="Times New Roman" w:hAnsi="Times New Roman"/>
          <w:spacing w:val="20"/>
        </w:rPr>
      </w:pPr>
      <w:r w:rsidRPr="00540D69"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69" w:rsidRDefault="00540D69" w:rsidP="00540D69">
      <w:pPr>
        <w:tabs>
          <w:tab w:val="left" w:pos="2478"/>
          <w:tab w:val="center" w:pos="4961"/>
        </w:tabs>
        <w:spacing w:after="0"/>
        <w:jc w:val="center"/>
        <w:rPr>
          <w:rFonts w:ascii="Times New Roman" w:hAnsi="Times New Roman"/>
          <w:spacing w:val="20"/>
        </w:rPr>
      </w:pPr>
    </w:p>
    <w:p w:rsidR="00540D69" w:rsidRDefault="00540D69" w:rsidP="00540D69">
      <w:pPr>
        <w:widowControl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</w:p>
    <w:p w:rsidR="00540D69" w:rsidRDefault="00540D69" w:rsidP="00540D69">
      <w:pPr>
        <w:widowControl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ПИТЕРСКОГО МУНИЦИПАЛЬНОГО РАЙОНА</w:t>
      </w:r>
    </w:p>
    <w:p w:rsidR="00540D69" w:rsidRDefault="00540D69" w:rsidP="00540D69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САРАТОВСКОЙ ОБЛАСТИ</w:t>
      </w:r>
    </w:p>
    <w:p w:rsidR="00540D69" w:rsidRDefault="00540D69" w:rsidP="00540D6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D69" w:rsidRDefault="00540D69" w:rsidP="00540D69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540D69" w:rsidRPr="00540D69" w:rsidRDefault="00540D69" w:rsidP="00540D69">
      <w:pPr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28"/>
        </w:rPr>
      </w:pPr>
    </w:p>
    <w:p w:rsidR="00540D69" w:rsidRDefault="00540D69" w:rsidP="00540D6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340F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июня 2024 года №173</w:t>
      </w:r>
    </w:p>
    <w:p w:rsidR="00540D69" w:rsidRDefault="00540D69" w:rsidP="00540D69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E17B28" w:rsidRDefault="00E17B2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B28" w:rsidRDefault="00540D69" w:rsidP="00B80B51">
      <w:pPr>
        <w:pStyle w:val="af0"/>
        <w:tabs>
          <w:tab w:val="left" w:pos="567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11 октября 2022 года №394</w:t>
      </w:r>
    </w:p>
    <w:p w:rsidR="00E17B28" w:rsidRDefault="00E17B28">
      <w:pPr>
        <w:pStyle w:val="af0"/>
        <w:ind w:right="5293"/>
        <w:rPr>
          <w:rFonts w:ascii="Times New Roman" w:hAnsi="Times New Roman" w:cs="Times New Roman"/>
          <w:sz w:val="28"/>
          <w:szCs w:val="28"/>
        </w:rPr>
      </w:pPr>
    </w:p>
    <w:p w:rsidR="00E17B28" w:rsidRDefault="00540D69" w:rsidP="00540D6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в целях рационального распределения должностных обязанностей между работниками администрации муниципального района и подведомственных учреждений культуры района, а также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объективного оценивания результатов деятельности работников муниципальных учреждений культуры Питерского муниципального района в реализации поставленных перед учреждениями культуры задач, и осуществления на их основе материального стимулирования</w:t>
      </w:r>
      <w:r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7B28" w:rsidRDefault="00540D69" w:rsidP="0054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7B28" w:rsidRDefault="00540D69" w:rsidP="00540D69">
      <w:pPr>
        <w:pStyle w:val="af2"/>
        <w:widowControl w:val="0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11 октября 2022 года №394 (с изменениями от 24 октября 2022 года №421, от 28 декабря 2022 года №544) «Об утверждении Положения о критериях оценки и показателях эффективности деятельности работников муниципальных учреждений культуры Питерского муниципального района и должностного состава комиссии по распределению стимулирующих выплат руководителям и работникам учреждений культуры Питерского муниципального района» следующие изменения:</w:t>
      </w:r>
    </w:p>
    <w:p w:rsidR="00E17B28" w:rsidRDefault="00540D69" w:rsidP="00540D69">
      <w:pPr>
        <w:pStyle w:val="a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№2 к постановлению администрации Питерского муниципального района от 11 октября 2022 года №394 (с изменениями от 24 октября 2022 года №421, от 28 декабря 2022 года №544) изложить в новой редакции согласно приложению к настоящему постановлению.</w:t>
      </w:r>
    </w:p>
    <w:p w:rsidR="00E17B28" w:rsidRDefault="00540D69" w:rsidP="00540D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 информационно-телекоммуникационной сети «Интернет» по адресу: </w:t>
      </w:r>
      <w:hyperlink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питерка.рф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17B28" w:rsidRDefault="00540D69" w:rsidP="00540D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E17B28" w:rsidRDefault="00E17B28" w:rsidP="00540D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B28" w:rsidRDefault="00E17B2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8" w:rsidRDefault="00540D69" w:rsidP="00B80B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</w:t>
      </w:r>
      <w:r w:rsidR="00B80B51">
        <w:rPr>
          <w:rFonts w:ascii="Times New Roman" w:hAnsi="Times New Roman" w:cs="Times New Roman"/>
          <w:sz w:val="28"/>
          <w:szCs w:val="28"/>
        </w:rPr>
        <w:t>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0B5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</w:p>
    <w:p w:rsidR="00E17B28" w:rsidRDefault="00540D69" w:rsidP="00B80B51">
      <w:pPr>
        <w:pageBreakBefore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 администрации муниципального района от 20 июня 2024 года №173</w:t>
      </w:r>
    </w:p>
    <w:p w:rsidR="00E17B28" w:rsidRDefault="00E17B28" w:rsidP="00B80B51">
      <w:pPr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B28" w:rsidRDefault="00540D69" w:rsidP="00B80B51">
      <w:pPr>
        <w:pStyle w:val="af0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«Приложение №2 к постановлению администрации муниципального района от 11 октября 2022 года №394</w:t>
      </w:r>
    </w:p>
    <w:p w:rsidR="00E17B28" w:rsidRDefault="00E17B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B80B51" w:rsidRDefault="00B80B5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E17B28" w:rsidRDefault="00540D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ДОЛЖНОСТНОЙ СОСТАВ </w:t>
      </w:r>
    </w:p>
    <w:p w:rsidR="00E17B28" w:rsidRDefault="00540D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комиссии по распределению стимулирующих выплат и премий руководителям и работникам учреждений культуры Питерского муниципального района</w:t>
      </w:r>
    </w:p>
    <w:p w:rsidR="00E17B28" w:rsidRDefault="00E17B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83"/>
        <w:gridCol w:w="3167"/>
      </w:tblGrid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Питерского муниципального района по социальной сфере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комиссии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 и кино администрации Питерского муниципального района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комиссии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сектором/ведущий методист сектора по делам молодежи, спорта и туризму отдела художественного творчества и досуга муниципального бюджетного учреждения культуры «Централизованная клубная система «Питерский районный Дом культуры» Питерского муниципального района» (по согласованию)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секретарь комиссии</w:t>
            </w:r>
          </w:p>
        </w:tc>
      </w:tr>
      <w:tr w:rsidR="00E17B28"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муниципального учреждения «Централизованная бухгалтерия учреждений культуры Питерского муниципального района»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муниципального бюджетного учреждения культуры «Централизованная клубная система «Питерский районный Дом культуры» Питерского муниципального района»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муниципального бюджетного учреждения культуры «Питерская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кадрам муниципального бюджетного учреждения культуры «Централизованная клубная система «Питерский районный Дом культуры» Питерского муниципального района» (по согласованию)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Общественного совета Питерского муниципального района (по согласованию)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17B28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 w:rsidP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Председатель Питерской районной профсоюзной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культуры (по согласованию)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28" w:rsidRDefault="00540D69">
            <w:pPr>
              <w:spacing w:after="0" w:line="240" w:lineRule="auto"/>
              <w:jc w:val="both"/>
              <w:textAlignment w:val="baseline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</w:tbl>
    <w:p w:rsidR="00E17B28" w:rsidRDefault="00E17B28">
      <w:pPr>
        <w:pStyle w:val="af8"/>
        <w:shd w:val="clear" w:color="auto" w:fill="FFFFFF"/>
        <w:spacing w:before="0" w:after="0"/>
        <w:jc w:val="both"/>
      </w:pPr>
    </w:p>
    <w:p w:rsidR="00E17B28" w:rsidRDefault="00540D69" w:rsidP="00540D69">
      <w:pPr>
        <w:pStyle w:val="af8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ВЕРНО: Начальник отдела делопроизводства </w:t>
      </w:r>
      <w:r>
        <w:rPr>
          <w:color w:val="000000"/>
          <w:sz w:val="28"/>
          <w:szCs w:val="28"/>
        </w:rPr>
        <w:br/>
        <w:t xml:space="preserve">и контроля администрации муниципального района        </w:t>
      </w:r>
      <w:r w:rsidR="00B80B5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А.П. Зацепин</w:t>
      </w:r>
    </w:p>
    <w:sectPr w:rsidR="00E17B28" w:rsidSect="00B80B51">
      <w:footerReference w:type="default" r:id="rId8"/>
      <w:footerReference w:type="first" r:id="rId9"/>
      <w:pgSz w:w="11906" w:h="16838"/>
      <w:pgMar w:top="1134" w:right="850" w:bottom="1134" w:left="1701" w:header="720" w:footer="4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28" w:rsidRDefault="00540D69">
      <w:pPr>
        <w:spacing w:after="0" w:line="240" w:lineRule="auto"/>
      </w:pPr>
      <w:r>
        <w:separator/>
      </w:r>
    </w:p>
  </w:endnote>
  <w:endnote w:type="continuationSeparator" w:id="0">
    <w:p w:rsidR="00E17B28" w:rsidRDefault="005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8" w:rsidRDefault="00540D69">
    <w:pPr>
      <w:pStyle w:val="af5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 w:rsidR="0055340F">
      <w:rPr>
        <w:noProof/>
        <w:lang w:eastAsia="ru-RU"/>
      </w:rPr>
      <w:t>4</w:t>
    </w:r>
    <w:r>
      <w:rPr>
        <w:lang w:eastAsia="ru-RU"/>
      </w:rPr>
      <w:fldChar w:fldCharType="end"/>
    </w:r>
  </w:p>
  <w:p w:rsidR="00E17B28" w:rsidRDefault="00E17B2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8" w:rsidRDefault="00E17B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28" w:rsidRDefault="00540D69">
      <w:pPr>
        <w:spacing w:after="0" w:line="240" w:lineRule="auto"/>
      </w:pPr>
      <w:r>
        <w:separator/>
      </w:r>
    </w:p>
  </w:footnote>
  <w:footnote w:type="continuationSeparator" w:id="0">
    <w:p w:rsidR="00E17B28" w:rsidRDefault="005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69"/>
    <w:rsid w:val="00540D69"/>
    <w:rsid w:val="0055340F"/>
    <w:rsid w:val="00B80B51"/>
    <w:rsid w:val="00E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9978D6D-E625-4CF6-9338-EECC4CBA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color w:val="2D2D2D"/>
      <w:sz w:val="21"/>
    </w:rPr>
  </w:style>
  <w:style w:type="character" w:customStyle="1" w:styleId="WW8Num13z0">
    <w:name w:val="WW8Num13z0"/>
    <w:rPr>
      <w:rFonts w:hint="default"/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10"/>
    <w:rPr>
      <w:rFonts w:ascii="Times New Roman" w:hAnsi="Times New Roman" w:cs="Times New Roman"/>
      <w:sz w:val="24"/>
    </w:rPr>
  </w:style>
  <w:style w:type="character" w:customStyle="1" w:styleId="20">
    <w:name w:val="Заголовок №2_"/>
    <w:basedOn w:val="10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10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6">
    <w:name w:val="Основной текст_"/>
    <w:basedOn w:val="1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1">
    <w:name w:val="Основной текст (2)"/>
    <w:basedOn w:val="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40">
    <w:name w:val="Основной текст4"/>
    <w:basedOn w:val="a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  <w:shd w:val="clear" w:color="auto" w:fill="FFFFFF"/>
    </w:rPr>
  </w:style>
  <w:style w:type="character" w:customStyle="1" w:styleId="a7">
    <w:name w:val="Верхний колонтитул Знак"/>
    <w:basedOn w:val="10"/>
    <w:rPr>
      <w:rFonts w:cs="Calibri"/>
      <w:sz w:val="22"/>
      <w:szCs w:val="22"/>
    </w:rPr>
  </w:style>
  <w:style w:type="character" w:customStyle="1" w:styleId="a8">
    <w:name w:val="Нижний колонтитул Знак"/>
    <w:basedOn w:val="10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2">
    <w:name w:val="Основной текст (2)_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9">
    <w:name w:val="Hyperlink"/>
    <w:basedOn w:val="10"/>
    <w:rPr>
      <w:color w:val="0000FF"/>
      <w:u w:val="single"/>
    </w:rPr>
  </w:style>
  <w:style w:type="character" w:customStyle="1" w:styleId="aa">
    <w:name w:val="Цветовое выделение"/>
    <w:rPr>
      <w:b/>
      <w:color w:val="000080"/>
    </w:rPr>
  </w:style>
  <w:style w:type="character" w:customStyle="1" w:styleId="ab">
    <w:name w:val="Основной текст Знак"/>
    <w:basedOn w:val="10"/>
    <w:rPr>
      <w:rFonts w:cs="Calibri"/>
      <w:sz w:val="22"/>
      <w:szCs w:val="22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b/>
      <w:bCs/>
      <w:kern w:val="2"/>
      <w:sz w:val="48"/>
      <w:szCs w:val="48"/>
      <w:lang w:val="x-none"/>
    </w:rPr>
  </w:style>
  <w:style w:type="character" w:customStyle="1" w:styleId="23">
    <w:name w:val="Заголовок 2 Знак"/>
    <w:basedOn w:val="10"/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30">
    <w:name w:val="Заголовок 3 Знак"/>
    <w:basedOn w:val="10"/>
    <w:rPr>
      <w:rFonts w:ascii="Times New Roman" w:hAnsi="Times New Roman" w:cs="Times New Roman"/>
      <w:b/>
      <w:bCs/>
      <w:sz w:val="27"/>
      <w:szCs w:val="27"/>
      <w:lang w:val="x-none"/>
    </w:rPr>
  </w:style>
  <w:style w:type="character" w:customStyle="1" w:styleId="12">
    <w:name w:val="Основной текст Знак1"/>
    <w:rPr>
      <w:sz w:val="22"/>
      <w:szCs w:val="22"/>
    </w:rPr>
  </w:style>
  <w:style w:type="character" w:customStyle="1" w:styleId="13">
    <w:name w:val="Заголовок №1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ascii="PT Astra Serif" w:hAnsi="PT Astra Serif"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PT Astra Serif" w:hAnsi="PT Astra Serif" w:cs="Arial Unicode MS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ind w:left="720"/>
    </w:p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Body Text Indent"/>
    <w:basedOn w:val="a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24">
    <w:name w:val="Заголовок №2"/>
    <w:basedOn w:val="a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41">
    <w:name w:val="Основной текст (4)"/>
    <w:basedOn w:val="a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9">
    <w:name w:val="Основной текст9"/>
    <w:basedOn w:val="a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spacing w:after="0" w:line="240" w:lineRule="auto"/>
    </w:pPr>
  </w:style>
  <w:style w:type="paragraph" w:styleId="af5">
    <w:name w:val="footer"/>
    <w:basedOn w:val="a"/>
    <w:pPr>
      <w:spacing w:after="0" w:line="240" w:lineRule="auto"/>
    </w:pPr>
  </w:style>
  <w:style w:type="paragraph" w:customStyle="1" w:styleId="af6">
    <w:name w:val="Нормальный (таблица)"/>
    <w:basedOn w:val="a"/>
    <w:next w:val="a"/>
    <w:pPr>
      <w:widowControl w:val="0"/>
      <w:shd w:val="clear" w:color="auto" w:fill="FFFFFF"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8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№11"/>
    <w:basedOn w:val="a"/>
    <w:pPr>
      <w:shd w:val="clear" w:color="auto" w:fill="FFFFFF"/>
      <w:spacing w:before="300" w:after="0" w:line="322" w:lineRule="exact"/>
      <w:outlineLvl w:val="0"/>
    </w:pPr>
    <w:rPr>
      <w:rFonts w:ascii="Times New Roman" w:hAnsi="Times New Roman" w:cs="Times New Roman"/>
      <w:b/>
      <w:bCs/>
      <w:sz w:val="26"/>
      <w:szCs w:val="26"/>
      <w:lang w:val="x-none"/>
    </w:rPr>
  </w:style>
  <w:style w:type="paragraph" w:customStyle="1" w:styleId="af9">
    <w:name w:val="Содержимое таблицы"/>
    <w:basedOn w:val="a"/>
    <w:pPr>
      <w:widowControl w:val="0"/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Делопроизводство</cp:lastModifiedBy>
  <cp:revision>4</cp:revision>
  <cp:lastPrinted>2024-06-20T05:31:00Z</cp:lastPrinted>
  <dcterms:created xsi:type="dcterms:W3CDTF">2024-06-20T07:04:00Z</dcterms:created>
  <dcterms:modified xsi:type="dcterms:W3CDTF">2024-06-20T07:55:00Z</dcterms:modified>
</cp:coreProperties>
</file>