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A31D3">
        <w:rPr>
          <w:rFonts w:ascii="Times New Roman CYR" w:hAnsi="Times New Roman CYR" w:cs="Times New Roman CYR"/>
          <w:sz w:val="28"/>
          <w:szCs w:val="28"/>
        </w:rPr>
        <w:t>17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3459B">
        <w:rPr>
          <w:rFonts w:ascii="Times New Roman CYR" w:hAnsi="Times New Roman CYR" w:cs="Times New Roman CYR"/>
          <w:sz w:val="28"/>
          <w:szCs w:val="28"/>
        </w:rPr>
        <w:t>м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ая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7A31D3">
        <w:rPr>
          <w:rFonts w:ascii="Times New Roman CYR" w:hAnsi="Times New Roman CYR" w:cs="Times New Roman CYR"/>
          <w:sz w:val="28"/>
          <w:szCs w:val="28"/>
        </w:rPr>
        <w:t>176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tbl>
      <w:tblPr>
        <w:tblW w:w="9842" w:type="dxa"/>
        <w:tblLayout w:type="fixed"/>
        <w:tblLook w:val="04A0"/>
      </w:tblPr>
      <w:tblGrid>
        <w:gridCol w:w="9606"/>
        <w:gridCol w:w="236"/>
      </w:tblGrid>
      <w:tr w:rsidR="00C72B0A" w:rsidTr="00C72B0A">
        <w:trPr>
          <w:trHeight w:val="1563"/>
        </w:trPr>
        <w:tc>
          <w:tcPr>
            <w:tcW w:w="9606" w:type="dxa"/>
            <w:hideMark/>
          </w:tcPr>
          <w:p w:rsidR="00905240" w:rsidRDefault="00905240" w:rsidP="00905240">
            <w:pPr>
              <w:pStyle w:val="ac"/>
              <w:ind w:right="2869"/>
              <w:rPr>
                <w:rFonts w:ascii="Times New Roman" w:hAnsi="Times New Roman"/>
                <w:sz w:val="28"/>
                <w:szCs w:val="28"/>
              </w:rPr>
            </w:pPr>
          </w:p>
          <w:p w:rsidR="00C72B0A" w:rsidRDefault="00C72B0A" w:rsidP="00487B69">
            <w:pPr>
              <w:pStyle w:val="ac"/>
              <w:ind w:right="4287"/>
              <w:rPr>
                <w:rFonts w:ascii="Times New Roman" w:hAnsi="Times New Roman"/>
                <w:sz w:val="28"/>
                <w:szCs w:val="28"/>
              </w:rPr>
            </w:pPr>
            <w:r w:rsidRPr="00C72B0A">
              <w:rPr>
                <w:rFonts w:ascii="Times New Roman" w:hAnsi="Times New Roman"/>
                <w:sz w:val="28"/>
                <w:szCs w:val="28"/>
              </w:rPr>
              <w:t>О внесении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2B0A">
              <w:rPr>
                <w:rFonts w:ascii="Times New Roman" w:hAnsi="Times New Roman"/>
                <w:sz w:val="28"/>
                <w:szCs w:val="28"/>
              </w:rPr>
              <w:t xml:space="preserve">изменений в </w:t>
            </w:r>
            <w:r w:rsidR="00487B69">
              <w:rPr>
                <w:rFonts w:ascii="Times New Roman" w:hAnsi="Times New Roman"/>
                <w:sz w:val="28"/>
                <w:szCs w:val="28"/>
              </w:rPr>
              <w:t>п</w:t>
            </w:r>
            <w:r w:rsidRPr="00C72B0A">
              <w:rPr>
                <w:rFonts w:ascii="Times New Roman" w:hAnsi="Times New Roman"/>
                <w:sz w:val="28"/>
                <w:szCs w:val="28"/>
              </w:rPr>
              <w:t>остановление администрации Питерского муниципального района Саратовской области от 16 декабря 2016 г</w:t>
            </w:r>
            <w:r w:rsidR="00905240">
              <w:rPr>
                <w:rFonts w:ascii="Times New Roman" w:hAnsi="Times New Roman"/>
                <w:sz w:val="28"/>
                <w:szCs w:val="28"/>
              </w:rPr>
              <w:t xml:space="preserve">ода </w:t>
            </w:r>
            <w:r w:rsidRPr="00C72B0A">
              <w:rPr>
                <w:rFonts w:ascii="Times New Roman" w:hAnsi="Times New Roman"/>
                <w:sz w:val="28"/>
                <w:szCs w:val="28"/>
              </w:rPr>
              <w:t xml:space="preserve">№511 </w:t>
            </w:r>
          </w:p>
          <w:p w:rsidR="00905240" w:rsidRPr="00C72B0A" w:rsidRDefault="00905240" w:rsidP="00905240">
            <w:pPr>
              <w:pStyle w:val="ac"/>
              <w:ind w:right="286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72B0A" w:rsidRDefault="00C72B0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72B0A" w:rsidRPr="00905240" w:rsidRDefault="00C72B0A" w:rsidP="0090524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05240">
        <w:rPr>
          <w:rFonts w:ascii="Times New Roman" w:hAnsi="Times New Roman"/>
          <w:sz w:val="28"/>
          <w:szCs w:val="28"/>
        </w:rPr>
        <w:t>В соответствии с  Федеральным законом Российской Федерации от 6 октября 2003</w:t>
      </w:r>
      <w:r w:rsidR="00D02605">
        <w:rPr>
          <w:rFonts w:ascii="Times New Roman" w:hAnsi="Times New Roman"/>
          <w:sz w:val="28"/>
          <w:szCs w:val="28"/>
        </w:rPr>
        <w:t xml:space="preserve"> </w:t>
      </w:r>
      <w:r w:rsidRPr="00905240">
        <w:rPr>
          <w:rFonts w:ascii="Times New Roman" w:hAnsi="Times New Roman"/>
          <w:sz w:val="28"/>
          <w:szCs w:val="28"/>
        </w:rPr>
        <w:t>г</w:t>
      </w:r>
      <w:r w:rsidR="00D02605">
        <w:rPr>
          <w:rFonts w:ascii="Times New Roman" w:hAnsi="Times New Roman"/>
          <w:sz w:val="28"/>
          <w:szCs w:val="28"/>
        </w:rPr>
        <w:t>ода</w:t>
      </w:r>
      <w:r w:rsidRPr="00905240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на основании Устава Питерского муниципального района, администрация  муниципального района</w:t>
      </w:r>
    </w:p>
    <w:p w:rsidR="00C72B0A" w:rsidRPr="00905240" w:rsidRDefault="00C72B0A" w:rsidP="0090524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05240">
        <w:rPr>
          <w:rFonts w:ascii="Times New Roman" w:hAnsi="Times New Roman"/>
          <w:sz w:val="28"/>
          <w:szCs w:val="28"/>
        </w:rPr>
        <w:t>ПОСТАНОВЛЯЕТ:</w:t>
      </w:r>
    </w:p>
    <w:p w:rsidR="0029289D" w:rsidRDefault="00C72B0A" w:rsidP="0090524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05240">
        <w:rPr>
          <w:rFonts w:ascii="Times New Roman" w:hAnsi="Times New Roman"/>
          <w:sz w:val="28"/>
          <w:szCs w:val="28"/>
        </w:rPr>
        <w:t xml:space="preserve">1. </w:t>
      </w:r>
      <w:r w:rsidR="00D02605">
        <w:rPr>
          <w:rFonts w:ascii="Times New Roman" w:hAnsi="Times New Roman"/>
          <w:sz w:val="28"/>
          <w:szCs w:val="28"/>
        </w:rPr>
        <w:t>В</w:t>
      </w:r>
      <w:r w:rsidRPr="00905240">
        <w:rPr>
          <w:rFonts w:ascii="Times New Roman" w:hAnsi="Times New Roman"/>
          <w:sz w:val="28"/>
          <w:szCs w:val="28"/>
        </w:rPr>
        <w:t>нести в  приложение к Постановлению администрации Питерского муниципального района Саратовской области от 16 декабря 2016 г</w:t>
      </w:r>
      <w:r w:rsidR="00D02605">
        <w:rPr>
          <w:rFonts w:ascii="Times New Roman" w:hAnsi="Times New Roman"/>
          <w:sz w:val="28"/>
          <w:szCs w:val="28"/>
        </w:rPr>
        <w:t xml:space="preserve">ода </w:t>
      </w:r>
      <w:r w:rsidRPr="00905240">
        <w:rPr>
          <w:rFonts w:ascii="Times New Roman" w:hAnsi="Times New Roman"/>
          <w:sz w:val="28"/>
          <w:szCs w:val="28"/>
        </w:rPr>
        <w:t>№511 «Об утверждении муниципальной программы «Благоустройство территории Питерского муниципального образования на 2017-2019 годы»</w:t>
      </w:r>
      <w:r w:rsidR="0029289D">
        <w:rPr>
          <w:rFonts w:ascii="Times New Roman" w:hAnsi="Times New Roman"/>
          <w:sz w:val="28"/>
          <w:szCs w:val="28"/>
        </w:rPr>
        <w:t xml:space="preserve"> (</w:t>
      </w:r>
      <w:r w:rsidRPr="00905240">
        <w:rPr>
          <w:rFonts w:ascii="Times New Roman" w:hAnsi="Times New Roman"/>
          <w:sz w:val="28"/>
          <w:szCs w:val="28"/>
        </w:rPr>
        <w:t>с изменениями от 17 февраля 2017 г</w:t>
      </w:r>
      <w:r w:rsidR="00D02605">
        <w:rPr>
          <w:rFonts w:ascii="Times New Roman" w:hAnsi="Times New Roman"/>
          <w:sz w:val="28"/>
          <w:szCs w:val="28"/>
        </w:rPr>
        <w:t>ода</w:t>
      </w:r>
      <w:r w:rsidRPr="00905240">
        <w:rPr>
          <w:rFonts w:ascii="Times New Roman" w:hAnsi="Times New Roman"/>
          <w:sz w:val="28"/>
          <w:szCs w:val="28"/>
        </w:rPr>
        <w:t xml:space="preserve"> №57</w:t>
      </w:r>
      <w:r w:rsidR="0029289D">
        <w:rPr>
          <w:rFonts w:ascii="Times New Roman" w:hAnsi="Times New Roman"/>
          <w:sz w:val="28"/>
          <w:szCs w:val="28"/>
        </w:rPr>
        <w:t>)</w:t>
      </w:r>
      <w:r w:rsidR="007A31D3">
        <w:rPr>
          <w:rFonts w:ascii="Times New Roman" w:hAnsi="Times New Roman"/>
          <w:sz w:val="28"/>
          <w:szCs w:val="28"/>
        </w:rPr>
        <w:t xml:space="preserve"> следующе</w:t>
      </w:r>
      <w:r w:rsidRPr="00905240">
        <w:rPr>
          <w:rFonts w:ascii="Times New Roman" w:hAnsi="Times New Roman"/>
          <w:sz w:val="28"/>
          <w:szCs w:val="28"/>
        </w:rPr>
        <w:t>е изменени</w:t>
      </w:r>
      <w:r w:rsidR="007A31D3">
        <w:rPr>
          <w:rFonts w:ascii="Times New Roman" w:hAnsi="Times New Roman"/>
          <w:sz w:val="28"/>
          <w:szCs w:val="28"/>
        </w:rPr>
        <w:t>е</w:t>
      </w:r>
      <w:r w:rsidRPr="00905240">
        <w:rPr>
          <w:rFonts w:ascii="Times New Roman" w:hAnsi="Times New Roman"/>
          <w:sz w:val="28"/>
          <w:szCs w:val="28"/>
        </w:rPr>
        <w:t xml:space="preserve">: </w:t>
      </w:r>
    </w:p>
    <w:p w:rsidR="00C72B0A" w:rsidRPr="00905240" w:rsidRDefault="0029289D" w:rsidP="0090524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2B0A" w:rsidRPr="00905240">
        <w:rPr>
          <w:rFonts w:ascii="Times New Roman" w:hAnsi="Times New Roman"/>
          <w:sz w:val="28"/>
          <w:szCs w:val="28"/>
        </w:rPr>
        <w:t>в раздел 3.</w:t>
      </w:r>
      <w:r>
        <w:rPr>
          <w:rFonts w:ascii="Times New Roman" w:hAnsi="Times New Roman"/>
          <w:sz w:val="28"/>
          <w:szCs w:val="28"/>
        </w:rPr>
        <w:t xml:space="preserve"> </w:t>
      </w:r>
      <w:r w:rsidR="00C72B0A" w:rsidRPr="00905240">
        <w:rPr>
          <w:rFonts w:ascii="Times New Roman" w:hAnsi="Times New Roman"/>
          <w:sz w:val="28"/>
          <w:szCs w:val="28"/>
        </w:rPr>
        <w:t>«Система программных мероприятий, ресурсное обеспечение, перечень мероприятий с разбивкой по годам, источникам финансирования» таблица №1 «Объёмы фин</w:t>
      </w:r>
      <w:r w:rsidR="00D455C7">
        <w:rPr>
          <w:rFonts w:ascii="Times New Roman" w:hAnsi="Times New Roman"/>
          <w:sz w:val="28"/>
          <w:szCs w:val="28"/>
        </w:rPr>
        <w:t>ансирования программы по годам»</w:t>
      </w:r>
      <w:r w:rsidR="00C72B0A" w:rsidRPr="00905240">
        <w:rPr>
          <w:rFonts w:ascii="Times New Roman" w:hAnsi="Times New Roman"/>
          <w:sz w:val="28"/>
          <w:szCs w:val="28"/>
        </w:rPr>
        <w:t xml:space="preserve">  п.1.3.  после слов «Приобретение энергосбе</w:t>
      </w:r>
      <w:r>
        <w:rPr>
          <w:rFonts w:ascii="Times New Roman" w:hAnsi="Times New Roman"/>
          <w:sz w:val="28"/>
          <w:szCs w:val="28"/>
        </w:rPr>
        <w:t>регающи</w:t>
      </w:r>
      <w:r w:rsidR="00D455C7">
        <w:rPr>
          <w:rFonts w:ascii="Times New Roman" w:hAnsi="Times New Roman"/>
          <w:sz w:val="28"/>
          <w:szCs w:val="28"/>
        </w:rPr>
        <w:t>х ламп»</w:t>
      </w:r>
      <w:r>
        <w:rPr>
          <w:rFonts w:ascii="Times New Roman" w:hAnsi="Times New Roman"/>
          <w:sz w:val="28"/>
          <w:szCs w:val="28"/>
        </w:rPr>
        <w:t xml:space="preserve"> дополнить слов</w:t>
      </w:r>
      <w:r w:rsidR="00D455C7">
        <w:rPr>
          <w:rFonts w:ascii="Times New Roman" w:hAnsi="Times New Roman"/>
          <w:sz w:val="28"/>
          <w:szCs w:val="28"/>
        </w:rPr>
        <w:t xml:space="preserve">ом </w:t>
      </w:r>
      <w:r w:rsidR="00C72B0A" w:rsidRPr="00905240">
        <w:rPr>
          <w:rFonts w:ascii="Times New Roman" w:hAnsi="Times New Roman"/>
          <w:sz w:val="28"/>
          <w:szCs w:val="28"/>
        </w:rPr>
        <w:t>«электрооборудования».</w:t>
      </w:r>
    </w:p>
    <w:p w:rsidR="00C72B0A" w:rsidRPr="00905240" w:rsidRDefault="00C72B0A" w:rsidP="00905240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240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на официальном сайте: </w:t>
      </w:r>
      <w:hyperlink r:id="rId8" w:history="1">
        <w:r w:rsidRPr="00905240">
          <w:rPr>
            <w:rStyle w:val="ab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http</w:t>
        </w:r>
        <w:r w:rsidRPr="00905240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://</w:t>
        </w:r>
        <w:r w:rsidRPr="00905240">
          <w:rPr>
            <w:rStyle w:val="ab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piterka</w:t>
        </w:r>
        <w:r w:rsidRPr="00905240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905240">
          <w:rPr>
            <w:rStyle w:val="ab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sarmo</w:t>
        </w:r>
        <w:r w:rsidRPr="00905240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905240">
          <w:rPr>
            <w:rStyle w:val="ab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  <w:r w:rsidRPr="00905240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/</w:t>
        </w:r>
      </w:hyperlink>
      <w:r w:rsidRPr="00905240">
        <w:rPr>
          <w:rFonts w:ascii="Times New Roman" w:hAnsi="Times New Roman"/>
          <w:color w:val="000000"/>
          <w:sz w:val="28"/>
          <w:szCs w:val="28"/>
        </w:rPr>
        <w:t>.</w:t>
      </w:r>
    </w:p>
    <w:p w:rsidR="00C72B0A" w:rsidRDefault="00C72B0A" w:rsidP="00905240">
      <w:pPr>
        <w:pStyle w:val="ac"/>
        <w:ind w:firstLine="709"/>
        <w:jc w:val="both"/>
        <w:rPr>
          <w:color w:val="000000"/>
        </w:rPr>
      </w:pPr>
      <w:r w:rsidRPr="00905240">
        <w:rPr>
          <w:rFonts w:ascii="Times New Roman" w:hAnsi="Times New Roman"/>
          <w:color w:val="000000"/>
          <w:sz w:val="28"/>
          <w:szCs w:val="28"/>
        </w:rPr>
        <w:t>3.  Контроль за исполнением настоящ</w:t>
      </w:r>
      <w:r w:rsidR="00905240">
        <w:rPr>
          <w:rFonts w:ascii="Times New Roman" w:hAnsi="Times New Roman"/>
          <w:color w:val="000000"/>
          <w:sz w:val="28"/>
          <w:szCs w:val="28"/>
        </w:rPr>
        <w:t>его постановления возложить на п</w:t>
      </w:r>
      <w:r w:rsidRPr="00905240">
        <w:rPr>
          <w:rFonts w:ascii="Times New Roman" w:hAnsi="Times New Roman"/>
          <w:color w:val="000000"/>
          <w:sz w:val="28"/>
          <w:szCs w:val="28"/>
        </w:rPr>
        <w:t xml:space="preserve">ервого заместителя главы </w:t>
      </w:r>
      <w:r w:rsidR="0090524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905240">
        <w:rPr>
          <w:rFonts w:ascii="Times New Roman" w:hAnsi="Times New Roman"/>
          <w:color w:val="000000"/>
          <w:sz w:val="28"/>
          <w:szCs w:val="28"/>
        </w:rPr>
        <w:t>муниципального района Чиженькова О.Е.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A01DC3" w:rsidRDefault="00A01DC3" w:rsidP="0029289D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9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086" w:rsidRDefault="00DD1086" w:rsidP="00540B16">
      <w:pPr>
        <w:spacing w:after="0" w:line="240" w:lineRule="auto"/>
      </w:pPr>
      <w:r>
        <w:separator/>
      </w:r>
    </w:p>
  </w:endnote>
  <w:endnote w:type="continuationSeparator" w:id="1">
    <w:p w:rsidR="00DD1086" w:rsidRDefault="00DD108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B5249E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9289D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086" w:rsidRDefault="00DD1086" w:rsidP="00540B16">
      <w:pPr>
        <w:spacing w:after="0" w:line="240" w:lineRule="auto"/>
      </w:pPr>
      <w:r>
        <w:separator/>
      </w:r>
    </w:p>
  </w:footnote>
  <w:footnote w:type="continuationSeparator" w:id="1">
    <w:p w:rsidR="00DD1086" w:rsidRDefault="00DD108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3905"/>
    <w:rsid w:val="000C533A"/>
    <w:rsid w:val="000C6B9B"/>
    <w:rsid w:val="000D23D1"/>
    <w:rsid w:val="000D24D1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289D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0ED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6E7E"/>
    <w:rsid w:val="0044032F"/>
    <w:rsid w:val="004647F8"/>
    <w:rsid w:val="00473EF8"/>
    <w:rsid w:val="004806AE"/>
    <w:rsid w:val="00487B69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265F6"/>
    <w:rsid w:val="005317F0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A31D3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E3D7E"/>
    <w:rsid w:val="008E4F83"/>
    <w:rsid w:val="008F2CFD"/>
    <w:rsid w:val="008F5332"/>
    <w:rsid w:val="00901501"/>
    <w:rsid w:val="00905240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1DC3"/>
    <w:rsid w:val="00A0233C"/>
    <w:rsid w:val="00A16740"/>
    <w:rsid w:val="00A20ED2"/>
    <w:rsid w:val="00A2446A"/>
    <w:rsid w:val="00A264C2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249E"/>
    <w:rsid w:val="00B548CB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67CB6"/>
    <w:rsid w:val="00C72B0A"/>
    <w:rsid w:val="00C778B4"/>
    <w:rsid w:val="00C847F1"/>
    <w:rsid w:val="00C916A5"/>
    <w:rsid w:val="00C91DE9"/>
    <w:rsid w:val="00CB0C07"/>
    <w:rsid w:val="00CB7F09"/>
    <w:rsid w:val="00CC6EDB"/>
    <w:rsid w:val="00CD4B70"/>
    <w:rsid w:val="00CF16C0"/>
    <w:rsid w:val="00CF3247"/>
    <w:rsid w:val="00D02605"/>
    <w:rsid w:val="00D1592A"/>
    <w:rsid w:val="00D17288"/>
    <w:rsid w:val="00D23644"/>
    <w:rsid w:val="00D31696"/>
    <w:rsid w:val="00D321A9"/>
    <w:rsid w:val="00D35654"/>
    <w:rsid w:val="00D455C7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1086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2017-03-17T14:04:00Z</cp:lastPrinted>
  <dcterms:created xsi:type="dcterms:W3CDTF">2017-05-17T13:56:00Z</dcterms:created>
  <dcterms:modified xsi:type="dcterms:W3CDTF">2017-05-18T07:22:00Z</dcterms:modified>
</cp:coreProperties>
</file>