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6C" w:rsidRPr="00AA1364" w:rsidRDefault="00497C7D" w:rsidP="0036266C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  <w:sz w:val="2"/>
        </w:rPr>
      </w:pPr>
      <w:r>
        <w:rPr>
          <w:rFonts w:ascii="Courier New" w:hAnsi="Courier New" w:cs="Courier New"/>
          <w:noProof/>
          <w:spacing w:val="20"/>
          <w:lang w:eastAsia="ru-RU"/>
        </w:rPr>
        <w:drawing>
          <wp:inline distT="0" distB="0" distL="0" distR="0">
            <wp:extent cx="676275" cy="857250"/>
            <wp:effectExtent l="0" t="0" r="9525" b="0"/>
            <wp:docPr id="1" name="Рисунок 1" descr="Без-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-имени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66C" w:rsidRPr="00F52563" w:rsidRDefault="0036266C" w:rsidP="0036266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52563">
        <w:rPr>
          <w:b/>
          <w:bCs/>
        </w:rPr>
        <w:t xml:space="preserve">АДМИНИСТРАЦИЯ </w:t>
      </w:r>
    </w:p>
    <w:p w:rsidR="0036266C" w:rsidRPr="00F52563" w:rsidRDefault="0036266C" w:rsidP="0036266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52563">
        <w:rPr>
          <w:b/>
          <w:bCs/>
        </w:rPr>
        <w:t>ПИТЕРСКОГО МУНИЦИПАЛЬНОГО РАЙОНА</w:t>
      </w:r>
    </w:p>
    <w:p w:rsidR="0036266C" w:rsidRPr="00F52563" w:rsidRDefault="0036266C" w:rsidP="003626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2563">
        <w:rPr>
          <w:b/>
          <w:bCs/>
        </w:rPr>
        <w:t>САРАТОВСКОЙ ОБЛАСТИ</w:t>
      </w:r>
    </w:p>
    <w:p w:rsidR="0036266C" w:rsidRDefault="0036266C" w:rsidP="0036266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6266C" w:rsidRDefault="00717333" w:rsidP="0036266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36266C" w:rsidRDefault="0036266C" w:rsidP="0036266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6266C" w:rsidRDefault="00717333" w:rsidP="0036266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1</w:t>
      </w:r>
      <w:r w:rsidR="00342CB4">
        <w:rPr>
          <w:rFonts w:ascii="Times New Roman CYR" w:hAnsi="Times New Roman CYR" w:cs="Times New Roman CYR"/>
          <w:sz w:val="28"/>
          <w:szCs w:val="28"/>
        </w:rPr>
        <w:t>2</w:t>
      </w:r>
      <w:r w:rsidR="0036266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42CB4">
        <w:rPr>
          <w:rFonts w:ascii="Times New Roman CYR" w:hAnsi="Times New Roman CYR" w:cs="Times New Roman CYR"/>
          <w:sz w:val="28"/>
          <w:szCs w:val="28"/>
        </w:rPr>
        <w:t>ма</w:t>
      </w:r>
      <w:r>
        <w:rPr>
          <w:rFonts w:ascii="Times New Roman CYR" w:hAnsi="Times New Roman CYR" w:cs="Times New Roman CYR"/>
          <w:sz w:val="28"/>
          <w:szCs w:val="28"/>
        </w:rPr>
        <w:t>я 2026 года №1</w:t>
      </w:r>
      <w:r w:rsidR="00342CB4">
        <w:rPr>
          <w:rFonts w:ascii="Times New Roman CYR" w:hAnsi="Times New Roman CYR" w:cs="Times New Roman CYR"/>
          <w:sz w:val="28"/>
          <w:szCs w:val="28"/>
        </w:rPr>
        <w:t>79</w:t>
      </w:r>
    </w:p>
    <w:p w:rsidR="0036266C" w:rsidRPr="00575A22" w:rsidRDefault="0036266C" w:rsidP="0036266C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36266C" w:rsidRDefault="0036266C" w:rsidP="0036266C">
      <w:pPr>
        <w:pStyle w:val="a3"/>
        <w:ind w:right="5293"/>
        <w:rPr>
          <w:sz w:val="28"/>
          <w:szCs w:val="28"/>
        </w:rPr>
      </w:pPr>
    </w:p>
    <w:p w:rsidR="0036266C" w:rsidRDefault="0036266C" w:rsidP="00342CB4">
      <w:pPr>
        <w:pStyle w:val="a3"/>
        <w:ind w:right="4819"/>
        <w:rPr>
          <w:sz w:val="28"/>
          <w:szCs w:val="28"/>
        </w:rPr>
      </w:pPr>
    </w:p>
    <w:p w:rsidR="0036266C" w:rsidRPr="000B3245" w:rsidRDefault="00717333" w:rsidP="00342CB4">
      <w:pPr>
        <w:pStyle w:val="34"/>
        <w:shd w:val="clear" w:color="auto" w:fill="auto"/>
        <w:spacing w:before="0" w:after="0" w:line="240" w:lineRule="auto"/>
        <w:ind w:right="4819"/>
        <w:jc w:val="both"/>
        <w:rPr>
          <w:sz w:val="32"/>
          <w:szCs w:val="20"/>
        </w:rPr>
      </w:pPr>
      <w:r>
        <w:rPr>
          <w:sz w:val="28"/>
        </w:rPr>
        <w:t xml:space="preserve">О признании утратившим силу постановления </w:t>
      </w:r>
      <w:r w:rsidR="00342CB4">
        <w:rPr>
          <w:sz w:val="28"/>
        </w:rPr>
        <w:t xml:space="preserve">главы </w:t>
      </w:r>
      <w:r>
        <w:rPr>
          <w:sz w:val="28"/>
        </w:rPr>
        <w:t>администрации Питерского муниципального района</w:t>
      </w:r>
      <w:r w:rsidR="00342CB4">
        <w:rPr>
          <w:sz w:val="28"/>
        </w:rPr>
        <w:t xml:space="preserve"> от 29 октября 2014 года №536</w:t>
      </w:r>
    </w:p>
    <w:p w:rsidR="0036266C" w:rsidRDefault="0036266C" w:rsidP="0036266C">
      <w:pPr>
        <w:pStyle w:val="a3"/>
        <w:ind w:right="5293"/>
        <w:rPr>
          <w:sz w:val="28"/>
          <w:szCs w:val="28"/>
        </w:rPr>
      </w:pPr>
    </w:p>
    <w:p w:rsidR="0036266C" w:rsidRDefault="0036266C">
      <w:pPr>
        <w:rPr>
          <w:sz w:val="28"/>
          <w:szCs w:val="28"/>
          <w:lang w:eastAsia="ru-RU"/>
        </w:rPr>
      </w:pPr>
    </w:p>
    <w:p w:rsidR="00094DBA" w:rsidRDefault="00342CB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</w:t>
      </w:r>
      <w:r w:rsidR="00717333">
        <w:rPr>
          <w:bCs/>
          <w:sz w:val="28"/>
          <w:szCs w:val="28"/>
        </w:rPr>
        <w:t>,</w:t>
      </w:r>
      <w:r w:rsidR="002504EE">
        <w:rPr>
          <w:bCs/>
          <w:sz w:val="28"/>
          <w:szCs w:val="28"/>
        </w:rPr>
        <w:t xml:space="preserve"> руководствуясь Уставом Питерского муниципального района Саратовской области</w:t>
      </w:r>
      <w:r>
        <w:rPr>
          <w:bCs/>
          <w:sz w:val="28"/>
          <w:szCs w:val="28"/>
        </w:rPr>
        <w:t>,</w:t>
      </w:r>
      <w:r w:rsidR="002504EE">
        <w:rPr>
          <w:bCs/>
          <w:sz w:val="28"/>
          <w:szCs w:val="28"/>
        </w:rPr>
        <w:t xml:space="preserve"> администраци</w:t>
      </w:r>
      <w:r w:rsidR="00A02108">
        <w:rPr>
          <w:bCs/>
          <w:sz w:val="28"/>
          <w:szCs w:val="28"/>
        </w:rPr>
        <w:t>и</w:t>
      </w:r>
      <w:r w:rsidR="002504EE">
        <w:rPr>
          <w:bCs/>
          <w:sz w:val="28"/>
          <w:szCs w:val="28"/>
        </w:rPr>
        <w:t xml:space="preserve"> муниципального района </w:t>
      </w:r>
    </w:p>
    <w:p w:rsidR="00A3103A" w:rsidRDefault="002504EE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:rsidR="00A3103A" w:rsidRDefault="002504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94DBA">
        <w:rPr>
          <w:color w:val="000000"/>
          <w:sz w:val="28"/>
          <w:szCs w:val="28"/>
        </w:rPr>
        <w:tab/>
      </w:r>
      <w:r w:rsidR="00717333">
        <w:rPr>
          <w:color w:val="000000"/>
          <w:sz w:val="28"/>
          <w:szCs w:val="28"/>
        </w:rPr>
        <w:t xml:space="preserve">Признать утратившим силу постановление </w:t>
      </w:r>
      <w:r w:rsidR="00342CB4">
        <w:rPr>
          <w:color w:val="000000"/>
          <w:sz w:val="28"/>
          <w:szCs w:val="28"/>
        </w:rPr>
        <w:t xml:space="preserve">главы </w:t>
      </w:r>
      <w:r w:rsidR="00717333">
        <w:rPr>
          <w:color w:val="000000"/>
          <w:sz w:val="28"/>
          <w:szCs w:val="28"/>
        </w:rPr>
        <w:t xml:space="preserve">администрации Питерского муниципального района Саратовской области от </w:t>
      </w:r>
      <w:r w:rsidR="00342CB4">
        <w:rPr>
          <w:color w:val="000000"/>
          <w:sz w:val="28"/>
          <w:szCs w:val="28"/>
        </w:rPr>
        <w:t>29</w:t>
      </w:r>
      <w:r w:rsidR="00717333">
        <w:rPr>
          <w:color w:val="000000"/>
          <w:sz w:val="28"/>
          <w:szCs w:val="28"/>
        </w:rPr>
        <w:t xml:space="preserve"> </w:t>
      </w:r>
      <w:r w:rsidR="00342CB4">
        <w:rPr>
          <w:color w:val="000000"/>
          <w:sz w:val="28"/>
          <w:szCs w:val="28"/>
        </w:rPr>
        <w:t>октябр</w:t>
      </w:r>
      <w:r w:rsidR="00717333">
        <w:rPr>
          <w:color w:val="000000"/>
          <w:sz w:val="28"/>
          <w:szCs w:val="28"/>
        </w:rPr>
        <w:t>я 20</w:t>
      </w:r>
      <w:r w:rsidR="00342CB4">
        <w:rPr>
          <w:color w:val="000000"/>
          <w:sz w:val="28"/>
          <w:szCs w:val="28"/>
        </w:rPr>
        <w:t>14 года №536</w:t>
      </w:r>
      <w:r w:rsidR="00717333">
        <w:rPr>
          <w:color w:val="000000"/>
          <w:sz w:val="28"/>
          <w:szCs w:val="28"/>
        </w:rPr>
        <w:t xml:space="preserve"> «О </w:t>
      </w:r>
      <w:r w:rsidR="00342CB4">
        <w:rPr>
          <w:color w:val="000000"/>
          <w:sz w:val="28"/>
          <w:szCs w:val="28"/>
        </w:rPr>
        <w:t>создании учебно</w:t>
      </w:r>
      <w:r w:rsidR="002B538F">
        <w:rPr>
          <w:color w:val="000000"/>
          <w:sz w:val="28"/>
          <w:szCs w:val="28"/>
        </w:rPr>
        <w:t xml:space="preserve"> </w:t>
      </w:r>
      <w:r w:rsidR="00342CB4">
        <w:rPr>
          <w:color w:val="000000"/>
          <w:sz w:val="28"/>
          <w:szCs w:val="28"/>
        </w:rPr>
        <w:t>-</w:t>
      </w:r>
      <w:r w:rsidR="002B538F">
        <w:rPr>
          <w:color w:val="000000"/>
          <w:sz w:val="28"/>
          <w:szCs w:val="28"/>
        </w:rPr>
        <w:t xml:space="preserve"> </w:t>
      </w:r>
      <w:r w:rsidR="00342CB4">
        <w:rPr>
          <w:color w:val="000000"/>
          <w:sz w:val="28"/>
          <w:szCs w:val="28"/>
        </w:rPr>
        <w:t>консультативных пунктов по гражданской обороне и чрезвычайным ситуациям</w:t>
      </w:r>
      <w:r w:rsidR="00717333">
        <w:rPr>
          <w:color w:val="000000"/>
          <w:sz w:val="28"/>
          <w:szCs w:val="28"/>
        </w:rPr>
        <w:t>».</w:t>
      </w:r>
    </w:p>
    <w:p w:rsidR="00151FBA" w:rsidRDefault="00151FBA" w:rsidP="00151FBA">
      <w:pPr>
        <w:pStyle w:val="a3"/>
        <w:ind w:firstLine="709"/>
        <w:jc w:val="both"/>
      </w:pPr>
      <w:r>
        <w:rPr>
          <w:sz w:val="28"/>
          <w:szCs w:val="28"/>
        </w:rPr>
        <w:t>2.</w:t>
      </w:r>
      <w:r w:rsidR="005F4A4C">
        <w:tab/>
      </w:r>
      <w:r>
        <w:rPr>
          <w:sz w:val="28"/>
          <w:szCs w:val="28"/>
        </w:rPr>
        <w:t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</w:t>
      </w:r>
      <w:r w:rsidR="00B665D7">
        <w:rPr>
          <w:sz w:val="28"/>
          <w:szCs w:val="28"/>
        </w:rPr>
        <w:t xml:space="preserve"> </w:t>
      </w:r>
      <w:r>
        <w:rPr>
          <w:sz w:val="28"/>
          <w:szCs w:val="28"/>
        </w:rPr>
        <w:t>-телекоммуникационной сети «Интернет» по адресу: https://piterka.gosuslugi.ru/.</w:t>
      </w:r>
    </w:p>
    <w:p w:rsidR="005F4A4C" w:rsidRPr="008B4595" w:rsidRDefault="005F4A4C" w:rsidP="005F4A4C">
      <w:pPr>
        <w:pStyle w:val="110"/>
        <w:ind w:right="-99" w:firstLine="708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 w:rsidRPr="008B4595">
        <w:rPr>
          <w:szCs w:val="28"/>
        </w:rPr>
        <w:t>Контроль за исполнением настоящего по</w:t>
      </w:r>
      <w:r w:rsidR="00717333">
        <w:rPr>
          <w:szCs w:val="28"/>
        </w:rPr>
        <w:t xml:space="preserve">становления возложить на </w:t>
      </w:r>
      <w:r w:rsidR="00151FBA">
        <w:rPr>
          <w:szCs w:val="28"/>
        </w:rPr>
        <w:t>руководителя аппарата</w:t>
      </w:r>
      <w:r w:rsidRPr="008B4595">
        <w:rPr>
          <w:szCs w:val="28"/>
        </w:rPr>
        <w:t xml:space="preserve"> адми</w:t>
      </w:r>
      <w:r w:rsidR="00151FBA">
        <w:rPr>
          <w:szCs w:val="28"/>
        </w:rPr>
        <w:t>нистрации муниципального района.</w:t>
      </w:r>
    </w:p>
    <w:p w:rsidR="005F4A4C" w:rsidRDefault="005F4A4C" w:rsidP="005F4A4C">
      <w:pPr>
        <w:widowControl w:val="0"/>
        <w:ind w:firstLine="709"/>
        <w:jc w:val="both"/>
        <w:rPr>
          <w:sz w:val="28"/>
          <w:szCs w:val="28"/>
        </w:rPr>
      </w:pPr>
    </w:p>
    <w:p w:rsidR="00937D83" w:rsidRDefault="00937D83" w:rsidP="005F4A4C">
      <w:pPr>
        <w:widowControl w:val="0"/>
        <w:ind w:firstLine="709"/>
        <w:jc w:val="both"/>
        <w:rPr>
          <w:sz w:val="28"/>
          <w:szCs w:val="28"/>
        </w:rPr>
      </w:pPr>
    </w:p>
    <w:p w:rsidR="0036266C" w:rsidRPr="0036266C" w:rsidRDefault="00937D83" w:rsidP="00B665D7">
      <w:pPr>
        <w:ind w:right="-143"/>
        <w:rPr>
          <w:sz w:val="28"/>
          <w:szCs w:val="20"/>
        </w:rPr>
      </w:pPr>
      <w:r>
        <w:rPr>
          <w:sz w:val="28"/>
          <w:szCs w:val="20"/>
        </w:rPr>
        <w:t>Глава</w:t>
      </w:r>
      <w:r w:rsidR="0036266C" w:rsidRPr="0036266C">
        <w:rPr>
          <w:sz w:val="28"/>
          <w:szCs w:val="20"/>
        </w:rPr>
        <w:t xml:space="preserve"> </w:t>
      </w:r>
      <w:r w:rsidR="002504EE" w:rsidRPr="0036266C">
        <w:rPr>
          <w:sz w:val="28"/>
          <w:szCs w:val="20"/>
        </w:rPr>
        <w:t xml:space="preserve">муниципального района                       </w:t>
      </w:r>
      <w:r w:rsidR="003E729F">
        <w:rPr>
          <w:sz w:val="28"/>
          <w:szCs w:val="20"/>
        </w:rPr>
        <w:t xml:space="preserve">  </w:t>
      </w:r>
      <w:r w:rsidR="002504EE" w:rsidRPr="0036266C">
        <w:rPr>
          <w:sz w:val="28"/>
          <w:szCs w:val="20"/>
        </w:rPr>
        <w:t xml:space="preserve">               </w:t>
      </w:r>
      <w:r>
        <w:rPr>
          <w:sz w:val="28"/>
          <w:szCs w:val="20"/>
        </w:rPr>
        <w:t xml:space="preserve">      </w:t>
      </w:r>
      <w:r w:rsidR="00B665D7">
        <w:rPr>
          <w:sz w:val="28"/>
          <w:szCs w:val="20"/>
        </w:rPr>
        <w:t xml:space="preserve">  </w:t>
      </w:r>
      <w:bookmarkStart w:id="0" w:name="_GoBack"/>
      <w:bookmarkEnd w:id="0"/>
      <w:r>
        <w:rPr>
          <w:sz w:val="28"/>
          <w:szCs w:val="20"/>
        </w:rPr>
        <w:t xml:space="preserve">   </w:t>
      </w:r>
      <w:r w:rsidR="003E729F">
        <w:rPr>
          <w:sz w:val="28"/>
          <w:szCs w:val="20"/>
        </w:rPr>
        <w:t xml:space="preserve">   </w:t>
      </w:r>
      <w:r w:rsidR="002504EE" w:rsidRPr="0036266C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 Д.Н. Живайкин</w:t>
      </w:r>
    </w:p>
    <w:sectPr w:rsidR="0036266C" w:rsidRPr="0036266C" w:rsidSect="0036266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E95" w:rsidRDefault="00234E95">
      <w:r>
        <w:separator/>
      </w:r>
    </w:p>
  </w:endnote>
  <w:endnote w:type="continuationSeparator" w:id="0">
    <w:p w:rsidR="00234E95" w:rsidRDefault="0023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E95" w:rsidRDefault="00234E95">
      <w:r>
        <w:separator/>
      </w:r>
    </w:p>
  </w:footnote>
  <w:footnote w:type="continuationSeparator" w:id="0">
    <w:p w:rsidR="00234E95" w:rsidRDefault="0023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32E25"/>
    <w:multiLevelType w:val="hybridMultilevel"/>
    <w:tmpl w:val="1CF649B4"/>
    <w:lvl w:ilvl="0" w:tplc="F36E80B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E4AC21F8">
      <w:start w:val="1"/>
      <w:numFmt w:val="lowerLetter"/>
      <w:lvlText w:val="%2."/>
      <w:lvlJc w:val="left"/>
      <w:pPr>
        <w:ind w:left="1788" w:hanging="360"/>
      </w:pPr>
    </w:lvl>
    <w:lvl w:ilvl="2" w:tplc="7E54F654">
      <w:start w:val="1"/>
      <w:numFmt w:val="lowerRoman"/>
      <w:lvlText w:val="%3."/>
      <w:lvlJc w:val="right"/>
      <w:pPr>
        <w:ind w:left="2508" w:hanging="180"/>
      </w:pPr>
    </w:lvl>
    <w:lvl w:ilvl="3" w:tplc="97D41B62">
      <w:start w:val="1"/>
      <w:numFmt w:val="decimal"/>
      <w:lvlText w:val="%4."/>
      <w:lvlJc w:val="left"/>
      <w:pPr>
        <w:ind w:left="3228" w:hanging="360"/>
      </w:pPr>
    </w:lvl>
    <w:lvl w:ilvl="4" w:tplc="BDA271B4">
      <w:start w:val="1"/>
      <w:numFmt w:val="lowerLetter"/>
      <w:lvlText w:val="%5."/>
      <w:lvlJc w:val="left"/>
      <w:pPr>
        <w:ind w:left="3948" w:hanging="360"/>
      </w:pPr>
    </w:lvl>
    <w:lvl w:ilvl="5" w:tplc="86FE2906">
      <w:start w:val="1"/>
      <w:numFmt w:val="lowerRoman"/>
      <w:lvlText w:val="%6."/>
      <w:lvlJc w:val="right"/>
      <w:pPr>
        <w:ind w:left="4668" w:hanging="180"/>
      </w:pPr>
    </w:lvl>
    <w:lvl w:ilvl="6" w:tplc="4B161EB2">
      <w:start w:val="1"/>
      <w:numFmt w:val="decimal"/>
      <w:lvlText w:val="%7."/>
      <w:lvlJc w:val="left"/>
      <w:pPr>
        <w:ind w:left="5388" w:hanging="360"/>
      </w:pPr>
    </w:lvl>
    <w:lvl w:ilvl="7" w:tplc="E7CAC786">
      <w:start w:val="1"/>
      <w:numFmt w:val="lowerLetter"/>
      <w:lvlText w:val="%8."/>
      <w:lvlJc w:val="left"/>
      <w:pPr>
        <w:ind w:left="6108" w:hanging="360"/>
      </w:pPr>
    </w:lvl>
    <w:lvl w:ilvl="8" w:tplc="12A22AC2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AA4886"/>
    <w:multiLevelType w:val="hybridMultilevel"/>
    <w:tmpl w:val="E4648A18"/>
    <w:lvl w:ilvl="0" w:tplc="400C563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06EBE5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3B4A98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5FF807E2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B6A68F6A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737274E6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4094CCCC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1BC7C74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D0921A20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3456CD5"/>
    <w:multiLevelType w:val="hybridMultilevel"/>
    <w:tmpl w:val="F9D86616"/>
    <w:lvl w:ilvl="0" w:tplc="E4BC8100">
      <w:start w:val="1"/>
      <w:numFmt w:val="decimal"/>
      <w:lvlText w:val="%1."/>
      <w:lvlJc w:val="left"/>
      <w:pPr>
        <w:ind w:left="-774" w:hanging="360"/>
      </w:pPr>
    </w:lvl>
    <w:lvl w:ilvl="1" w:tplc="8646B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DA81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B23F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CB5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7808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050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474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DF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3A"/>
    <w:rsid w:val="00094DBA"/>
    <w:rsid w:val="00151FBA"/>
    <w:rsid w:val="001A270E"/>
    <w:rsid w:val="00234E95"/>
    <w:rsid w:val="002504EE"/>
    <w:rsid w:val="002B538F"/>
    <w:rsid w:val="00342CB4"/>
    <w:rsid w:val="0036266C"/>
    <w:rsid w:val="003E729F"/>
    <w:rsid w:val="00497C7D"/>
    <w:rsid w:val="005F4A4C"/>
    <w:rsid w:val="00717333"/>
    <w:rsid w:val="00765C4C"/>
    <w:rsid w:val="00937D83"/>
    <w:rsid w:val="009E61C5"/>
    <w:rsid w:val="00A02108"/>
    <w:rsid w:val="00A3103A"/>
    <w:rsid w:val="00B42680"/>
    <w:rsid w:val="00B665D7"/>
    <w:rsid w:val="00EA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982B5-3176-4481-9A3C-72DD480B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tabs>
        <w:tab w:val="num" w:pos="0"/>
      </w:tabs>
      <w:ind w:left="1152" w:hanging="1152"/>
      <w:jc w:val="both"/>
      <w:outlineLvl w:val="5"/>
    </w:pPr>
    <w:rPr>
      <w:i/>
      <w:iCs/>
      <w:sz w:val="28"/>
    </w:rPr>
  </w:style>
  <w:style w:type="paragraph" w:styleId="7">
    <w:name w:val="heading 7"/>
    <w:basedOn w:val="a"/>
    <w:next w:val="a"/>
    <w:link w:val="70"/>
    <w:qFormat/>
    <w:pPr>
      <w:keepNext/>
      <w:tabs>
        <w:tab w:val="num" w:pos="0"/>
      </w:tabs>
      <w:ind w:left="1296" w:hanging="1296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b">
    <w:name w:val="Нижний колонтитул Знак"/>
    <w:link w:val="ac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e">
    <w:name w:val="Hyperlink"/>
    <w:uiPriority w:val="99"/>
    <w:unhideWhenUsed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3">
    <w:name w:val="Основной шрифт абзаца1"/>
  </w:style>
  <w:style w:type="character" w:customStyle="1" w:styleId="af7">
    <w:name w:val="Основной текст Знак"/>
    <w:rPr>
      <w:sz w:val="28"/>
    </w:rPr>
  </w:style>
  <w:style w:type="character" w:customStyle="1" w:styleId="af8">
    <w:name w:val="Символ нумерации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b">
    <w:name w:val="Body Text"/>
    <w:basedOn w:val="a"/>
    <w:pPr>
      <w:jc w:val="both"/>
    </w:pPr>
    <w:rPr>
      <w:sz w:val="28"/>
      <w:szCs w:val="20"/>
    </w:rPr>
  </w:style>
  <w:style w:type="paragraph" w:styleId="afc">
    <w:name w:val="List"/>
    <w:basedOn w:val="afb"/>
    <w:rPr>
      <w:rFonts w:cs="Mangal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c">
    <w:name w:val="footer"/>
    <w:basedOn w:val="a"/>
    <w:link w:val="ab"/>
    <w:pPr>
      <w:suppressLineNumbers/>
      <w:tabs>
        <w:tab w:val="center" w:pos="5102"/>
        <w:tab w:val="right" w:pos="10205"/>
      </w:tabs>
    </w:p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70">
    <w:name w:val="Заголовок 7 Знак"/>
    <w:link w:val="7"/>
    <w:rPr>
      <w:b/>
      <w:sz w:val="28"/>
      <w:lang w:eastAsia="zh-CN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apple-converted-space">
    <w:name w:val="apple-converted-space"/>
    <w:basedOn w:val="a0"/>
  </w:style>
  <w:style w:type="paragraph" w:styleId="aff">
    <w:name w:val="header"/>
    <w:basedOn w:val="a"/>
    <w:link w:val="af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uiPriority w:val="99"/>
    <w:semiHidden/>
    <w:rPr>
      <w:sz w:val="24"/>
      <w:szCs w:val="24"/>
      <w:lang w:eastAsia="zh-CN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Pr>
      <w:sz w:val="24"/>
      <w:szCs w:val="24"/>
      <w:lang w:eastAsia="zh-CN"/>
    </w:rPr>
  </w:style>
  <w:style w:type="paragraph" w:styleId="25">
    <w:name w:val="Body Text 2"/>
    <w:basedOn w:val="a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rPr>
      <w:sz w:val="24"/>
      <w:szCs w:val="24"/>
      <w:lang w:eastAsia="zh-CN"/>
    </w:rPr>
  </w:style>
  <w:style w:type="character" w:customStyle="1" w:styleId="33">
    <w:name w:val="Основной текст (3)_"/>
    <w:link w:val="34"/>
    <w:rsid w:val="0036266C"/>
    <w:rPr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36266C"/>
    <w:pPr>
      <w:shd w:val="clear" w:color="auto" w:fill="FFFFFF"/>
      <w:spacing w:before="360" w:after="240" w:line="307" w:lineRule="exact"/>
    </w:pPr>
    <w:rPr>
      <w:sz w:val="26"/>
      <w:szCs w:val="26"/>
      <w:lang w:eastAsia="ru-RU"/>
    </w:rPr>
  </w:style>
  <w:style w:type="paragraph" w:customStyle="1" w:styleId="110">
    <w:name w:val="Обычный11"/>
    <w:uiPriority w:val="99"/>
    <w:rsid w:val="005F4A4C"/>
    <w:rPr>
      <w:sz w:val="28"/>
    </w:rPr>
  </w:style>
  <w:style w:type="paragraph" w:styleId="aff3">
    <w:name w:val="Balloon Text"/>
    <w:basedOn w:val="a"/>
    <w:link w:val="aff4"/>
    <w:uiPriority w:val="99"/>
    <w:semiHidden/>
    <w:unhideWhenUsed/>
    <w:rsid w:val="00A02108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A02108"/>
    <w:rPr>
      <w:rFonts w:ascii="Segoe UI" w:hAnsi="Segoe UI" w:cs="Segoe UI"/>
      <w:sz w:val="18"/>
      <w:szCs w:val="18"/>
      <w:lang w:eastAsia="zh-CN"/>
    </w:rPr>
  </w:style>
  <w:style w:type="character" w:customStyle="1" w:styleId="a4">
    <w:name w:val="Без интервала Знак"/>
    <w:link w:val="a3"/>
    <w:uiPriority w:val="1"/>
    <w:locked/>
    <w:rsid w:val="00151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E171F-04B5-4BE6-844C-0A96CEB4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10</cp:revision>
  <cp:lastPrinted>2026-05-15T05:17:00Z</cp:lastPrinted>
  <dcterms:created xsi:type="dcterms:W3CDTF">2026-03-10T06:39:00Z</dcterms:created>
  <dcterms:modified xsi:type="dcterms:W3CDTF">2026-05-15T05:18:00Z</dcterms:modified>
</cp:coreProperties>
</file>