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09E36" w14:textId="0023E181" w:rsidR="007E610D" w:rsidRPr="00FA3C9B" w:rsidRDefault="007E610D" w:rsidP="007E6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Courier New" w:eastAsia="Times New Roman" w:hAnsi="Courier New"/>
          <w:noProof/>
          <w:spacing w:val="20"/>
          <w:sz w:val="28"/>
          <w:szCs w:val="28"/>
        </w:rPr>
        <w:drawing>
          <wp:inline distT="0" distB="0" distL="0" distR="0" wp14:anchorId="1BF669AC" wp14:editId="3C6EC261">
            <wp:extent cx="6477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25655" w14:textId="77777777" w:rsidR="007E610D" w:rsidRPr="00FA3C9B" w:rsidRDefault="007E610D" w:rsidP="007E610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FA3C9B">
        <w:rPr>
          <w:rFonts w:ascii="Times New Roman" w:eastAsia="Times New Roman" w:hAnsi="Times New Roman"/>
          <w:b/>
          <w:sz w:val="36"/>
          <w:szCs w:val="36"/>
        </w:rPr>
        <w:t>СОБРАНИЕ ДЕПУТАТОВ</w:t>
      </w:r>
    </w:p>
    <w:p w14:paraId="25B6D71E" w14:textId="77777777" w:rsidR="007E610D" w:rsidRPr="00FA3C9B" w:rsidRDefault="007E610D" w:rsidP="007E610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FA3C9B">
        <w:rPr>
          <w:rFonts w:ascii="Times New Roman" w:eastAsia="Times New Roman" w:hAnsi="Times New Roman"/>
          <w:b/>
          <w:sz w:val="36"/>
          <w:szCs w:val="36"/>
        </w:rPr>
        <w:t>ПИТЕРСКОГО МУНИЦИПАЛЬНОГО РАЙОНА</w:t>
      </w:r>
    </w:p>
    <w:p w14:paraId="72676460" w14:textId="77777777" w:rsidR="007E610D" w:rsidRPr="00FA3C9B" w:rsidRDefault="007E610D" w:rsidP="007E610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FA3C9B">
        <w:rPr>
          <w:rFonts w:ascii="Times New Roman" w:eastAsia="Times New Roman" w:hAnsi="Times New Roman"/>
          <w:b/>
          <w:sz w:val="36"/>
          <w:szCs w:val="36"/>
        </w:rPr>
        <w:t>САРАТОВСКОЙ ОБЛАСТИ</w:t>
      </w:r>
    </w:p>
    <w:tbl>
      <w:tblPr>
        <w:tblW w:w="954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40"/>
      </w:tblGrid>
      <w:tr w:rsidR="007E610D" w:rsidRPr="00FA3C9B" w14:paraId="462129C2" w14:textId="77777777" w:rsidTr="0092152A">
        <w:trPr>
          <w:trHeight w:val="100"/>
        </w:trPr>
        <w:tc>
          <w:tcPr>
            <w:tcW w:w="9540" w:type="dxa"/>
            <w:tcBorders>
              <w:top w:val="doub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2A5D9" w14:textId="77777777" w:rsidR="007E610D" w:rsidRPr="00FA3C9B" w:rsidRDefault="007E610D" w:rsidP="00921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14:paraId="014BCC99" w14:textId="77777777" w:rsidR="007E610D" w:rsidRPr="00FA3C9B" w:rsidRDefault="007E610D" w:rsidP="007E6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FA3C9B">
        <w:rPr>
          <w:rFonts w:ascii="Times New Roman" w:eastAsia="Times New Roman" w:hAnsi="Times New Roman"/>
          <w:b/>
          <w:sz w:val="40"/>
          <w:szCs w:val="40"/>
        </w:rPr>
        <w:t>РЕШЕНИЕ</w:t>
      </w:r>
    </w:p>
    <w:p w14:paraId="53F4CA3F" w14:textId="77777777" w:rsidR="007E610D" w:rsidRPr="00FA3C9B" w:rsidRDefault="007E610D" w:rsidP="007E6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A3C9B">
        <w:rPr>
          <w:rFonts w:ascii="Times New Roman" w:eastAsia="Times New Roman" w:hAnsi="Times New Roman"/>
          <w:b/>
          <w:sz w:val="24"/>
          <w:szCs w:val="24"/>
        </w:rPr>
        <w:t>с.Питерка</w:t>
      </w:r>
    </w:p>
    <w:p w14:paraId="70FFA35C" w14:textId="5CF88421" w:rsidR="007E610D" w:rsidRPr="00FA3C9B" w:rsidRDefault="007E610D" w:rsidP="007E61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FA3C9B">
        <w:rPr>
          <w:rFonts w:ascii="Times New Roman" w:eastAsia="Times New Roman" w:hAnsi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b/>
          <w:sz w:val="28"/>
          <w:szCs w:val="28"/>
        </w:rPr>
        <w:t>25 февраля</w:t>
      </w:r>
      <w:r w:rsidRPr="00FA3C9B">
        <w:rPr>
          <w:rFonts w:ascii="Times New Roman" w:eastAsia="Times New Roman" w:hAnsi="Times New Roman"/>
          <w:b/>
          <w:sz w:val="28"/>
          <w:szCs w:val="28"/>
        </w:rPr>
        <w:t xml:space="preserve"> 20</w:t>
      </w:r>
      <w:r>
        <w:rPr>
          <w:rFonts w:ascii="Times New Roman" w:eastAsia="Times New Roman" w:hAnsi="Times New Roman"/>
          <w:b/>
          <w:sz w:val="28"/>
          <w:szCs w:val="28"/>
        </w:rPr>
        <w:t>25</w:t>
      </w:r>
      <w:r w:rsidRPr="00FA3C9B">
        <w:rPr>
          <w:rFonts w:ascii="Times New Roman" w:eastAsia="Times New Roman" w:hAnsi="Times New Roman"/>
          <w:b/>
          <w:sz w:val="28"/>
          <w:szCs w:val="28"/>
        </w:rPr>
        <w:t xml:space="preserve"> г</w:t>
      </w:r>
      <w:r>
        <w:rPr>
          <w:rFonts w:ascii="Times New Roman" w:eastAsia="Times New Roman" w:hAnsi="Times New Roman"/>
          <w:b/>
          <w:sz w:val="28"/>
          <w:szCs w:val="28"/>
        </w:rPr>
        <w:t>ода</w:t>
      </w:r>
      <w:r w:rsidRPr="00FA3C9B">
        <w:rPr>
          <w:rFonts w:ascii="Times New Roman" w:eastAsia="Times New Roman" w:hAnsi="Times New Roman"/>
          <w:b/>
          <w:sz w:val="28"/>
          <w:szCs w:val="28"/>
        </w:rPr>
        <w:t xml:space="preserve">                     </w:t>
      </w:r>
      <w:r w:rsidRPr="00FA3C9B">
        <w:rPr>
          <w:rFonts w:ascii="Times New Roman" w:eastAsia="Times New Roman" w:hAnsi="Times New Roman"/>
          <w:b/>
          <w:sz w:val="28"/>
          <w:szCs w:val="28"/>
        </w:rPr>
        <w:tab/>
      </w:r>
      <w:r w:rsidRPr="00FA3C9B">
        <w:rPr>
          <w:rFonts w:ascii="Times New Roman" w:eastAsia="Times New Roman" w:hAnsi="Times New Roman"/>
          <w:b/>
          <w:sz w:val="28"/>
          <w:szCs w:val="28"/>
        </w:rPr>
        <w:tab/>
      </w:r>
      <w:r w:rsidRPr="00FA3C9B">
        <w:rPr>
          <w:rFonts w:ascii="Times New Roman" w:eastAsia="Times New Roman" w:hAnsi="Times New Roman"/>
          <w:b/>
          <w:sz w:val="28"/>
          <w:szCs w:val="28"/>
        </w:rPr>
        <w:tab/>
      </w:r>
      <w:r w:rsidRPr="00FA3C9B"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 w:rsidRPr="00FA3C9B">
        <w:rPr>
          <w:rFonts w:ascii="Times New Roman" w:eastAsia="Times New Roman" w:hAnsi="Times New Roman"/>
          <w:b/>
          <w:sz w:val="28"/>
          <w:szCs w:val="28"/>
        </w:rPr>
        <w:t xml:space="preserve">    №</w:t>
      </w:r>
      <w:r>
        <w:rPr>
          <w:rFonts w:ascii="Times New Roman" w:eastAsia="Times New Roman" w:hAnsi="Times New Roman"/>
          <w:b/>
          <w:sz w:val="28"/>
          <w:szCs w:val="28"/>
        </w:rPr>
        <w:t>17-</w:t>
      </w:r>
      <w:r w:rsidR="008E69BC">
        <w:rPr>
          <w:rFonts w:ascii="Times New Roman" w:eastAsia="Times New Roman" w:hAnsi="Times New Roman"/>
          <w:b/>
          <w:sz w:val="28"/>
          <w:szCs w:val="28"/>
        </w:rPr>
        <w:t>2</w:t>
      </w:r>
    </w:p>
    <w:p w14:paraId="0AD380BD" w14:textId="77777777" w:rsidR="007E610D" w:rsidRDefault="007E610D" w:rsidP="00F878C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FE7DD1" w14:textId="77777777" w:rsidR="007E610D" w:rsidRDefault="007E610D" w:rsidP="00F878C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DF91F5" w14:textId="77777777" w:rsidR="00F878CD" w:rsidRPr="007E610D" w:rsidRDefault="00F878CD" w:rsidP="007E610D">
      <w:pPr>
        <w:pStyle w:val="a4"/>
        <w:ind w:right="34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10D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отчета о выполнении Прогнозного плана приватизации муниципального имущества Питерского муниципального района за 2024 год</w:t>
      </w:r>
    </w:p>
    <w:p w14:paraId="5D61D2C4" w14:textId="77777777" w:rsidR="00F878CD" w:rsidRPr="007E610D" w:rsidRDefault="00F878CD" w:rsidP="00AB1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F86F0F" w14:textId="68EA6D03" w:rsidR="00AB1205" w:rsidRPr="007E610D" w:rsidRDefault="00AB1205" w:rsidP="00AB12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10D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21 декабря 2010 года №178-ФЗ «О приватизации государственного и муниципального имущества», Положением «О приватизации муниципального имущества Питерского муниципального района Саратовской области», утвержденным решением Собрания депутатов Питерского муниципального района Саратовской области от 20 декабря 2010 года №58-2, руководствуясь Уставом Питерского муниципального района, Собрание депутатов Питерского муниципального района РЕШИЛО:</w:t>
      </w:r>
    </w:p>
    <w:p w14:paraId="6AC94F5D" w14:textId="797953D9" w:rsidR="00AB1205" w:rsidRPr="007E610D" w:rsidRDefault="00AB1205" w:rsidP="00AB12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10D">
        <w:rPr>
          <w:rFonts w:ascii="Times New Roman" w:hAnsi="Times New Roman" w:cs="Times New Roman"/>
          <w:color w:val="000000" w:themeColor="text1"/>
          <w:sz w:val="28"/>
          <w:szCs w:val="28"/>
        </w:rPr>
        <w:t>1.Утвердить отчет о выполнении Прогнозного плана приватизации муниципального имущества Питерско</w:t>
      </w:r>
      <w:r w:rsidR="00E865F8" w:rsidRPr="007E610D">
        <w:rPr>
          <w:rFonts w:ascii="Times New Roman" w:hAnsi="Times New Roman" w:cs="Times New Roman"/>
          <w:color w:val="000000" w:themeColor="text1"/>
          <w:sz w:val="28"/>
          <w:szCs w:val="28"/>
        </w:rPr>
        <w:t>го муниципального района за 202</w:t>
      </w:r>
      <w:r w:rsidR="0030535C" w:rsidRPr="007E610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E6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согласно </w:t>
      </w:r>
      <w:hyperlink w:anchor="sub_1000" w:history="1">
        <w:r w:rsidRPr="007E610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приложению</w:t>
        </w:r>
      </w:hyperlink>
      <w:r w:rsidRPr="007E61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7F69679" w14:textId="1871A629" w:rsidR="00AB1205" w:rsidRPr="007E610D" w:rsidRDefault="00AB1205" w:rsidP="00AB1205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Опубликовать настоящее решение в районной газете «Искра» и разместить 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7" w:history="1">
        <w:r w:rsidR="0030535C" w:rsidRPr="007E610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https://piterka.gosuslugi.ru</w:t>
        </w:r>
      </w:hyperlink>
      <w:r w:rsidR="0030535C" w:rsidRPr="007E6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6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hyperlink r:id="rId8" w:history="1">
        <w:r w:rsidR="00F878CD" w:rsidRPr="007E610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878CD" w:rsidRPr="007E610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F878CD" w:rsidRPr="007E610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new</w:t>
        </w:r>
        <w:r w:rsidR="00F878CD" w:rsidRPr="007E610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F878CD" w:rsidRPr="007E610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="00F878CD" w:rsidRPr="007E610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F878CD" w:rsidRPr="007E610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F878CD" w:rsidRPr="007E610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F878CD" w:rsidRPr="007E610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878CD" w:rsidRPr="007E61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88593DF" w14:textId="77777777" w:rsidR="00F878CD" w:rsidRDefault="00F878CD" w:rsidP="00F878C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6CC6A4" w14:textId="77777777" w:rsidR="007E610D" w:rsidRPr="007E610D" w:rsidRDefault="007E610D" w:rsidP="00F878C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64FB4A" w14:textId="77777777" w:rsidR="00821589" w:rsidRPr="007E610D" w:rsidRDefault="00821589" w:rsidP="00F878C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7"/>
        <w:gridCol w:w="886"/>
        <w:gridCol w:w="4532"/>
      </w:tblGrid>
      <w:tr w:rsidR="007E610D" w14:paraId="0A985409" w14:textId="77777777" w:rsidTr="007E610D">
        <w:tc>
          <w:tcPr>
            <w:tcW w:w="4467" w:type="dxa"/>
          </w:tcPr>
          <w:p w14:paraId="15725D75" w14:textId="77777777" w:rsidR="007E610D" w:rsidRPr="00704F94" w:rsidRDefault="007E610D" w:rsidP="0092152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4F94">
              <w:rPr>
                <w:rFonts w:ascii="Times New Roman" w:eastAsia="Times New Roman" w:hAnsi="Times New Roman"/>
                <w:sz w:val="28"/>
                <w:szCs w:val="28"/>
              </w:rPr>
              <w:t>Председатель Собрания депутатов Питерского муниципального района</w:t>
            </w:r>
          </w:p>
        </w:tc>
        <w:tc>
          <w:tcPr>
            <w:tcW w:w="886" w:type="dxa"/>
          </w:tcPr>
          <w:p w14:paraId="5F7811F1" w14:textId="77777777" w:rsidR="007E610D" w:rsidRPr="00704F94" w:rsidRDefault="007E610D" w:rsidP="009215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14:paraId="1C552C7C" w14:textId="77777777" w:rsidR="007E610D" w:rsidRPr="00704F94" w:rsidRDefault="007E610D" w:rsidP="0092152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704F94">
              <w:rPr>
                <w:rFonts w:ascii="Times New Roman" w:eastAsia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 </w:t>
            </w:r>
            <w:r w:rsidRPr="00704F94">
              <w:rPr>
                <w:rFonts w:ascii="Times New Roman" w:eastAsia="Times New Roman" w:hAnsi="Times New Roman"/>
                <w:sz w:val="28"/>
                <w:szCs w:val="28"/>
              </w:rPr>
              <w:t>Питерского муниципального района</w:t>
            </w:r>
          </w:p>
        </w:tc>
      </w:tr>
      <w:tr w:rsidR="007E610D" w14:paraId="4A044F8E" w14:textId="77777777" w:rsidTr="007E610D">
        <w:tc>
          <w:tcPr>
            <w:tcW w:w="4467" w:type="dxa"/>
          </w:tcPr>
          <w:p w14:paraId="10DC9F96" w14:textId="77777777" w:rsidR="007E610D" w:rsidRPr="00704F94" w:rsidRDefault="007E610D" w:rsidP="009215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4F94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В.П.Андреев</w:t>
            </w:r>
          </w:p>
        </w:tc>
        <w:tc>
          <w:tcPr>
            <w:tcW w:w="886" w:type="dxa"/>
          </w:tcPr>
          <w:p w14:paraId="7AE2E773" w14:textId="77777777" w:rsidR="007E610D" w:rsidRPr="00704F94" w:rsidRDefault="007E610D" w:rsidP="009215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14:paraId="6DD61C30" w14:textId="77777777" w:rsidR="007E610D" w:rsidRPr="00704F94" w:rsidRDefault="007E610D" w:rsidP="0092152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4F94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Д.Н.Живайкин</w:t>
            </w:r>
          </w:p>
        </w:tc>
      </w:tr>
    </w:tbl>
    <w:p w14:paraId="16E6F30A" w14:textId="77777777" w:rsidR="00821589" w:rsidRPr="007E610D" w:rsidRDefault="00821589" w:rsidP="00F878C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F8B6B2" w14:textId="77777777" w:rsidR="00F878CD" w:rsidRDefault="00F878CD" w:rsidP="00AB120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AA6F37E" w14:textId="77777777" w:rsidR="007E610D" w:rsidRDefault="007E610D" w:rsidP="00AB120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1D82A2C" w14:textId="77777777" w:rsidR="007E610D" w:rsidRDefault="007E610D" w:rsidP="00AB120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29FA106" w14:textId="77777777" w:rsidR="007E610D" w:rsidRDefault="007E610D" w:rsidP="00AB120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CD6CE80" w14:textId="77777777" w:rsidR="007E610D" w:rsidRDefault="007E610D" w:rsidP="00AB120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7BCC95C" w14:textId="77777777" w:rsidR="007E610D" w:rsidRDefault="007E610D" w:rsidP="00AB1205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C3B3B95" w14:textId="77777777" w:rsidR="00AB1205" w:rsidRPr="007E610D" w:rsidRDefault="00AB1205" w:rsidP="007E610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1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Приложение</w:t>
      </w:r>
    </w:p>
    <w:p w14:paraId="135C32C6" w14:textId="74EC3609" w:rsidR="00AB1205" w:rsidRPr="007E610D" w:rsidRDefault="00AB1205" w:rsidP="007E610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1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 </w:t>
      </w:r>
      <w:hyperlink w:anchor="sub_0" w:history="1">
        <w:r w:rsidRPr="007E610D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решению</w:t>
        </w:r>
      </w:hyperlink>
      <w:r w:rsidRPr="007E61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Собрания</w:t>
      </w:r>
      <w:r w:rsidR="007E61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E61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депутатов Питерского муниципального района</w:t>
      </w:r>
      <w:r w:rsidR="00F878CD" w:rsidRPr="007E61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E61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Саратовской области</w:t>
      </w:r>
    </w:p>
    <w:p w14:paraId="5314A175" w14:textId="0D32ED55" w:rsidR="00AB1205" w:rsidRPr="007E610D" w:rsidRDefault="00AB1205" w:rsidP="007E610D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E61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5220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25 февраля </w:t>
      </w:r>
      <w:r w:rsidRPr="007E61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</w:t>
      </w:r>
      <w:r w:rsidR="0030535C" w:rsidRPr="007E61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7E61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</w:t>
      </w:r>
      <w:r w:rsidR="00E865F8" w:rsidRPr="007E61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ода </w:t>
      </w:r>
      <w:r w:rsidR="005220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№17-</w:t>
      </w:r>
      <w:r w:rsidR="008E69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bookmarkStart w:id="0" w:name="_GoBack"/>
      <w:bookmarkEnd w:id="0"/>
      <w:r w:rsidRPr="007E610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</w:t>
      </w:r>
    </w:p>
    <w:p w14:paraId="5982E2F0" w14:textId="77777777" w:rsidR="00AB1205" w:rsidRDefault="00AB1205" w:rsidP="00F878CD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7FDAEF1D" w14:textId="77777777" w:rsidR="001230A6" w:rsidRDefault="001230A6" w:rsidP="00F878CD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D143B67" w14:textId="77777777" w:rsidR="001230A6" w:rsidRPr="007E610D" w:rsidRDefault="001230A6" w:rsidP="00F878CD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D48FE70" w14:textId="77777777" w:rsidR="00AB1205" w:rsidRPr="007E610D" w:rsidRDefault="00AB1205" w:rsidP="00522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61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Отчет</w:t>
      </w:r>
    </w:p>
    <w:p w14:paraId="4455BBB8" w14:textId="77777777" w:rsidR="00AB1205" w:rsidRPr="007E610D" w:rsidRDefault="00AB1205" w:rsidP="00522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61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выполнении Прогнозного плана</w:t>
      </w:r>
    </w:p>
    <w:p w14:paraId="280F620E" w14:textId="643DFA6B" w:rsidR="00AB1205" w:rsidRPr="007E610D" w:rsidRDefault="00AB1205" w:rsidP="00522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61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приватизации муниципального имущества Питерского муниципального района за 202</w:t>
      </w:r>
      <w:r w:rsidR="0030535C" w:rsidRPr="007E61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7E610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14:paraId="71316F40" w14:textId="77777777" w:rsidR="00AB1205" w:rsidRPr="007E610D" w:rsidRDefault="00AB1205" w:rsidP="00AB1205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85E4FC" w14:textId="38BCD022" w:rsidR="00AB1205" w:rsidRPr="007E610D" w:rsidRDefault="00AB1205" w:rsidP="00AB1205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10D">
        <w:rPr>
          <w:rFonts w:ascii="Times New Roman" w:hAnsi="Times New Roman" w:cs="Times New Roman"/>
          <w:color w:val="000000" w:themeColor="text1"/>
          <w:sz w:val="28"/>
          <w:szCs w:val="28"/>
        </w:rPr>
        <w:t>Прогнозный план приватизации муниципального имущества Питерского муниципального района Саратовской области на 202</w:t>
      </w:r>
      <w:r w:rsidR="0030535C" w:rsidRPr="007E610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E6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был утверждён решением Собрания депутатов Питерского муниципального района от </w:t>
      </w:r>
      <w:r w:rsidR="002F2A1E" w:rsidRPr="007E610D">
        <w:rPr>
          <w:rFonts w:ascii="Times New Roman" w:hAnsi="Times New Roman" w:cs="Times New Roman"/>
          <w:color w:val="000000" w:themeColor="text1"/>
          <w:sz w:val="28"/>
          <w:szCs w:val="28"/>
        </w:rPr>
        <w:t>25 декабря</w:t>
      </w:r>
      <w:r w:rsidRPr="007E6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2F2A1E" w:rsidRPr="007E6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Pr="007E610D">
        <w:rPr>
          <w:rFonts w:ascii="Times New Roman" w:hAnsi="Times New Roman" w:cs="Times New Roman"/>
          <w:color w:val="000000" w:themeColor="text1"/>
          <w:sz w:val="28"/>
          <w:szCs w:val="28"/>
        </w:rPr>
        <w:t>года №</w:t>
      </w:r>
      <w:r w:rsidR="00E865F8" w:rsidRPr="007E610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E610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F2A1E" w:rsidRPr="007E610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E61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BAE5F66" w14:textId="0A134134" w:rsidR="00AB1205" w:rsidRPr="007E610D" w:rsidRDefault="00AB1205" w:rsidP="00AB1205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10D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2F2A1E" w:rsidRPr="007E610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E6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приватизации подлежало: </w:t>
      </w:r>
      <w:r w:rsidR="002F2A1E" w:rsidRPr="007E610D">
        <w:rPr>
          <w:rFonts w:ascii="Times New Roman" w:hAnsi="Times New Roman" w:cs="Times New Roman"/>
          <w:color w:val="000000" w:themeColor="text1"/>
          <w:sz w:val="28"/>
          <w:szCs w:val="28"/>
        </w:rPr>
        <w:t>52</w:t>
      </w:r>
      <w:r w:rsidRPr="007E6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</w:t>
      </w:r>
      <w:r w:rsidR="002F2A1E" w:rsidRPr="007E610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E6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недвижимого имущества.</w:t>
      </w:r>
    </w:p>
    <w:p w14:paraId="16B53B62" w14:textId="6F9579C2" w:rsidR="002F2A1E" w:rsidRPr="007E610D" w:rsidRDefault="00AB1205" w:rsidP="00AB1205">
      <w:pPr>
        <w:pStyle w:val="a4"/>
        <w:ind w:firstLine="708"/>
        <w:jc w:val="both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r w:rsidRPr="007E6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 мероприятий по приватизации объектов недвижимого имущества, включенных в Прогнозный план, осуществлялось отделом по земельно-правовым и имущественным отношениям администрации Питерского муниципального района и проводилось в условиях гласности, предоставления полной информации о приватизируемых объектах. Процесс приватизации сопровождался информационным обеспечением. Прогнозный план, решения об условиях приватизации публиковались в районной газете «Искра» и на официальном сайте администрации Питерского муниципального района в информационно-телекоммуникационной сети «Интернет» по адресу: </w:t>
      </w:r>
      <w:hyperlink r:id="rId9" w:history="1">
        <w:r w:rsidR="002F2A1E" w:rsidRPr="007E610D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https://piterka.gosuslugi.ru</w:t>
        </w:r>
      </w:hyperlink>
    </w:p>
    <w:p w14:paraId="615B64FE" w14:textId="546CF76B" w:rsidR="00AB1205" w:rsidRPr="007E610D" w:rsidRDefault="00AB1205" w:rsidP="00AB1205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10D">
        <w:rPr>
          <w:rFonts w:ascii="Times New Roman" w:hAnsi="Times New Roman" w:cs="Times New Roman"/>
          <w:color w:val="000000" w:themeColor="text1"/>
          <w:sz w:val="28"/>
          <w:szCs w:val="28"/>
        </w:rPr>
        <w:t>За 202</w:t>
      </w:r>
      <w:r w:rsidR="002F2A1E" w:rsidRPr="007E610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E6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не продано ни одного объекта недвижимого имущества.</w:t>
      </w:r>
    </w:p>
    <w:p w14:paraId="0A3E59B1" w14:textId="42ECF70F" w:rsidR="00AB1205" w:rsidRPr="007E610D" w:rsidRDefault="00AB1205" w:rsidP="005A1EC2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10D">
        <w:rPr>
          <w:rFonts w:ascii="Times New Roman" w:hAnsi="Times New Roman" w:cs="Times New Roman"/>
          <w:color w:val="000000" w:themeColor="text1"/>
          <w:sz w:val="28"/>
          <w:szCs w:val="28"/>
        </w:rPr>
        <w:t>Все нереализованные объекты включены в Прогнозный план приватизации на</w:t>
      </w:r>
      <w:r w:rsidR="005A1EC2" w:rsidRPr="007E6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610D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2F2A1E" w:rsidRPr="007E610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E6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14:paraId="735CAC18" w14:textId="77777777" w:rsidR="00821589" w:rsidRDefault="00821589" w:rsidP="00821589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44CA7C" w14:textId="77777777" w:rsidR="001230A6" w:rsidRDefault="001230A6" w:rsidP="00821589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18F0CE" w14:textId="77777777" w:rsidR="001230A6" w:rsidRPr="007E610D" w:rsidRDefault="001230A6" w:rsidP="00821589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7"/>
        <w:gridCol w:w="886"/>
        <w:gridCol w:w="4532"/>
      </w:tblGrid>
      <w:tr w:rsidR="001230A6" w14:paraId="00C2DDC9" w14:textId="77777777" w:rsidTr="0092152A">
        <w:tc>
          <w:tcPr>
            <w:tcW w:w="4467" w:type="dxa"/>
          </w:tcPr>
          <w:p w14:paraId="07C1607A" w14:textId="77777777" w:rsidR="001230A6" w:rsidRPr="00704F94" w:rsidRDefault="001230A6" w:rsidP="0092152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4F94">
              <w:rPr>
                <w:rFonts w:ascii="Times New Roman" w:eastAsia="Times New Roman" w:hAnsi="Times New Roman"/>
                <w:sz w:val="28"/>
                <w:szCs w:val="28"/>
              </w:rPr>
              <w:t>Председатель Собрания депутатов Питерского муниципального района</w:t>
            </w:r>
          </w:p>
        </w:tc>
        <w:tc>
          <w:tcPr>
            <w:tcW w:w="886" w:type="dxa"/>
          </w:tcPr>
          <w:p w14:paraId="209EDEB8" w14:textId="77777777" w:rsidR="001230A6" w:rsidRPr="00704F94" w:rsidRDefault="001230A6" w:rsidP="009215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14:paraId="09D30DBE" w14:textId="77777777" w:rsidR="001230A6" w:rsidRPr="00704F94" w:rsidRDefault="001230A6" w:rsidP="0092152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Pr="00704F94">
              <w:rPr>
                <w:rFonts w:ascii="Times New Roman" w:eastAsia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 </w:t>
            </w:r>
            <w:r w:rsidRPr="00704F94">
              <w:rPr>
                <w:rFonts w:ascii="Times New Roman" w:eastAsia="Times New Roman" w:hAnsi="Times New Roman"/>
                <w:sz w:val="28"/>
                <w:szCs w:val="28"/>
              </w:rPr>
              <w:t>Питерского муниципального района</w:t>
            </w:r>
          </w:p>
        </w:tc>
      </w:tr>
      <w:tr w:rsidR="001230A6" w14:paraId="70C95167" w14:textId="77777777" w:rsidTr="0092152A">
        <w:tc>
          <w:tcPr>
            <w:tcW w:w="4467" w:type="dxa"/>
          </w:tcPr>
          <w:p w14:paraId="4EC31E7E" w14:textId="77777777" w:rsidR="001230A6" w:rsidRPr="00704F94" w:rsidRDefault="001230A6" w:rsidP="009215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4F94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В.П.Андреев</w:t>
            </w:r>
          </w:p>
        </w:tc>
        <w:tc>
          <w:tcPr>
            <w:tcW w:w="886" w:type="dxa"/>
          </w:tcPr>
          <w:p w14:paraId="2E75A3A3" w14:textId="77777777" w:rsidR="001230A6" w:rsidRPr="00704F94" w:rsidRDefault="001230A6" w:rsidP="009215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32" w:type="dxa"/>
          </w:tcPr>
          <w:p w14:paraId="72137DAD" w14:textId="77777777" w:rsidR="001230A6" w:rsidRPr="00704F94" w:rsidRDefault="001230A6" w:rsidP="0092152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4F94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Д.Н.Живайкин</w:t>
            </w:r>
          </w:p>
        </w:tc>
      </w:tr>
    </w:tbl>
    <w:p w14:paraId="454307F5" w14:textId="77777777" w:rsidR="00821589" w:rsidRPr="007E610D" w:rsidRDefault="00821589" w:rsidP="00821589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21589" w:rsidRPr="007E610D" w:rsidSect="007E610D">
      <w:footerReference w:type="default" r:id="rId10"/>
      <w:pgSz w:w="11904" w:h="16834"/>
      <w:pgMar w:top="709" w:right="564" w:bottom="284" w:left="1560" w:header="720" w:footer="28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514C0E" w14:textId="77777777" w:rsidR="00820F44" w:rsidRDefault="00820F44" w:rsidP="00203669">
      <w:pPr>
        <w:spacing w:after="0" w:line="240" w:lineRule="auto"/>
      </w:pPr>
      <w:r>
        <w:separator/>
      </w:r>
    </w:p>
  </w:endnote>
  <w:endnote w:type="continuationSeparator" w:id="0">
    <w:p w14:paraId="3C80AB83" w14:textId="77777777" w:rsidR="00820F44" w:rsidRDefault="00820F44" w:rsidP="00203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03653"/>
      <w:docPartObj>
        <w:docPartGallery w:val="Page Numbers (Bottom of Page)"/>
        <w:docPartUnique/>
      </w:docPartObj>
    </w:sdtPr>
    <w:sdtEndPr/>
    <w:sdtContent>
      <w:p w14:paraId="2CE4AEED" w14:textId="0FE96BFC" w:rsidR="007E610D" w:rsidRDefault="007E610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F44">
          <w:rPr>
            <w:noProof/>
          </w:rPr>
          <w:t>1</w:t>
        </w:r>
        <w:r>
          <w:fldChar w:fldCharType="end"/>
        </w:r>
      </w:p>
    </w:sdtContent>
  </w:sdt>
  <w:p w14:paraId="6BEF8C5C" w14:textId="77777777" w:rsidR="007E610D" w:rsidRDefault="007E61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EE4A6" w14:textId="77777777" w:rsidR="00820F44" w:rsidRDefault="00820F44" w:rsidP="00203669">
      <w:pPr>
        <w:spacing w:after="0" w:line="240" w:lineRule="auto"/>
      </w:pPr>
      <w:r>
        <w:separator/>
      </w:r>
    </w:p>
  </w:footnote>
  <w:footnote w:type="continuationSeparator" w:id="0">
    <w:p w14:paraId="12EE8642" w14:textId="77777777" w:rsidR="00820F44" w:rsidRDefault="00820F44" w:rsidP="002036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20F7"/>
    <w:rsid w:val="0000651E"/>
    <w:rsid w:val="00042A7B"/>
    <w:rsid w:val="000449A5"/>
    <w:rsid w:val="0006235B"/>
    <w:rsid w:val="00097D4F"/>
    <w:rsid w:val="000D0C36"/>
    <w:rsid w:val="00120E4E"/>
    <w:rsid w:val="001230A6"/>
    <w:rsid w:val="00157FD6"/>
    <w:rsid w:val="00180A4F"/>
    <w:rsid w:val="00182427"/>
    <w:rsid w:val="00192776"/>
    <w:rsid w:val="00203669"/>
    <w:rsid w:val="0021352B"/>
    <w:rsid w:val="00230020"/>
    <w:rsid w:val="00261E98"/>
    <w:rsid w:val="002A178E"/>
    <w:rsid w:val="002B0138"/>
    <w:rsid w:val="002B49A6"/>
    <w:rsid w:val="002D0C3F"/>
    <w:rsid w:val="002D20F7"/>
    <w:rsid w:val="002D2D65"/>
    <w:rsid w:val="002E04A3"/>
    <w:rsid w:val="002F2A1E"/>
    <w:rsid w:val="0030535C"/>
    <w:rsid w:val="00337420"/>
    <w:rsid w:val="0036684C"/>
    <w:rsid w:val="00383051"/>
    <w:rsid w:val="003E343C"/>
    <w:rsid w:val="004161B3"/>
    <w:rsid w:val="00483353"/>
    <w:rsid w:val="004A4367"/>
    <w:rsid w:val="004E1C32"/>
    <w:rsid w:val="00502EA2"/>
    <w:rsid w:val="0050585E"/>
    <w:rsid w:val="00522059"/>
    <w:rsid w:val="00541A0D"/>
    <w:rsid w:val="0055367E"/>
    <w:rsid w:val="005A1EC2"/>
    <w:rsid w:val="005C63B4"/>
    <w:rsid w:val="006166A6"/>
    <w:rsid w:val="00634E49"/>
    <w:rsid w:val="006D766C"/>
    <w:rsid w:val="006E0EEC"/>
    <w:rsid w:val="007236EF"/>
    <w:rsid w:val="00725D44"/>
    <w:rsid w:val="00737467"/>
    <w:rsid w:val="007E610D"/>
    <w:rsid w:val="007F37A9"/>
    <w:rsid w:val="00820F44"/>
    <w:rsid w:val="00821589"/>
    <w:rsid w:val="00851DCC"/>
    <w:rsid w:val="008619D0"/>
    <w:rsid w:val="008E6599"/>
    <w:rsid w:val="008E69BC"/>
    <w:rsid w:val="009238E5"/>
    <w:rsid w:val="00927E43"/>
    <w:rsid w:val="00930894"/>
    <w:rsid w:val="00962229"/>
    <w:rsid w:val="009F20FF"/>
    <w:rsid w:val="00A05602"/>
    <w:rsid w:val="00A253DF"/>
    <w:rsid w:val="00A5313A"/>
    <w:rsid w:val="00A97953"/>
    <w:rsid w:val="00AA3EC9"/>
    <w:rsid w:val="00AB1205"/>
    <w:rsid w:val="00AF4005"/>
    <w:rsid w:val="00B53DD9"/>
    <w:rsid w:val="00BE391C"/>
    <w:rsid w:val="00C41F63"/>
    <w:rsid w:val="00C71E8A"/>
    <w:rsid w:val="00CB036F"/>
    <w:rsid w:val="00CE3188"/>
    <w:rsid w:val="00CF0AC7"/>
    <w:rsid w:val="00CF34A5"/>
    <w:rsid w:val="00CF56CA"/>
    <w:rsid w:val="00D106DD"/>
    <w:rsid w:val="00D1416D"/>
    <w:rsid w:val="00D24447"/>
    <w:rsid w:val="00D3357A"/>
    <w:rsid w:val="00D36212"/>
    <w:rsid w:val="00D944A9"/>
    <w:rsid w:val="00E459C4"/>
    <w:rsid w:val="00E865F8"/>
    <w:rsid w:val="00E95DA9"/>
    <w:rsid w:val="00E9739B"/>
    <w:rsid w:val="00EB79DD"/>
    <w:rsid w:val="00EF7C12"/>
    <w:rsid w:val="00F03DD6"/>
    <w:rsid w:val="00F104DB"/>
    <w:rsid w:val="00F10E9C"/>
    <w:rsid w:val="00F1776D"/>
    <w:rsid w:val="00F45127"/>
    <w:rsid w:val="00F56C72"/>
    <w:rsid w:val="00F878CD"/>
    <w:rsid w:val="00FE1948"/>
    <w:rsid w:val="00FF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EED0"/>
  <w15:docId w15:val="{55285145-4EEC-47C6-AD9A-88912F39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EEC"/>
  </w:style>
  <w:style w:type="paragraph" w:styleId="1">
    <w:name w:val="heading 1"/>
    <w:basedOn w:val="a"/>
    <w:next w:val="a"/>
    <w:link w:val="10"/>
    <w:qFormat/>
    <w:rsid w:val="000449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D20F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449A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1">
    <w:name w:val="Обычный11"/>
    <w:uiPriority w:val="99"/>
    <w:rsid w:val="000449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21352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03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3669"/>
  </w:style>
  <w:style w:type="paragraph" w:styleId="a8">
    <w:name w:val="footer"/>
    <w:basedOn w:val="a"/>
    <w:link w:val="a9"/>
    <w:uiPriority w:val="99"/>
    <w:unhideWhenUsed/>
    <w:rsid w:val="002036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3669"/>
  </w:style>
  <w:style w:type="character" w:customStyle="1" w:styleId="aa">
    <w:name w:val="Цветовое выделение"/>
    <w:uiPriority w:val="99"/>
    <w:rsid w:val="00AB1205"/>
    <w:rPr>
      <w:b/>
      <w:color w:val="26282F"/>
    </w:rPr>
  </w:style>
  <w:style w:type="paragraph" w:customStyle="1" w:styleId="ab">
    <w:name w:val="Нормальный (таблица)"/>
    <w:basedOn w:val="a"/>
    <w:next w:val="a"/>
    <w:uiPriority w:val="99"/>
    <w:qFormat/>
    <w:rsid w:val="00AB12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c">
    <w:name w:val="Таблицы (моноширинный)"/>
    <w:basedOn w:val="a"/>
    <w:next w:val="a"/>
    <w:uiPriority w:val="99"/>
    <w:qFormat/>
    <w:rsid w:val="00AB12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d">
    <w:name w:val="Body Text"/>
    <w:basedOn w:val="a"/>
    <w:link w:val="ae"/>
    <w:unhideWhenUsed/>
    <w:rsid w:val="00AB12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AB1205"/>
    <w:rPr>
      <w:rFonts w:ascii="Times New Roman" w:eastAsia="Times New Roman" w:hAnsi="Times New Roman" w:cs="Times New Roman"/>
      <w:sz w:val="28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305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1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.torgi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iterka.gosuslugi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piterk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MultiDVD Team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Собрание депутатов</cp:lastModifiedBy>
  <cp:revision>48</cp:revision>
  <cp:lastPrinted>2025-01-20T10:45:00Z</cp:lastPrinted>
  <dcterms:created xsi:type="dcterms:W3CDTF">2015-02-10T06:09:00Z</dcterms:created>
  <dcterms:modified xsi:type="dcterms:W3CDTF">2025-02-25T06:49:00Z</dcterms:modified>
</cp:coreProperties>
</file>