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353">
        <w:rPr>
          <w:rFonts w:ascii="Times New Roman CYR" w:hAnsi="Times New Roman CYR" w:cs="Times New Roman CYR"/>
          <w:sz w:val="28"/>
          <w:szCs w:val="28"/>
        </w:rPr>
        <w:t xml:space="preserve">21 </w:t>
      </w:r>
      <w:r w:rsidR="00F205AF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05AF">
        <w:rPr>
          <w:rFonts w:ascii="Times New Roman CYR" w:hAnsi="Times New Roman CYR" w:cs="Times New Roman CYR"/>
          <w:sz w:val="28"/>
          <w:szCs w:val="28"/>
        </w:rPr>
        <w:t>2</w:t>
      </w:r>
      <w:r w:rsidR="006A37F3">
        <w:rPr>
          <w:rFonts w:ascii="Times New Roman CYR" w:hAnsi="Times New Roman CYR" w:cs="Times New Roman CYR"/>
          <w:sz w:val="28"/>
          <w:szCs w:val="28"/>
        </w:rPr>
        <w:t>1</w:t>
      </w:r>
      <w:r w:rsidR="008C2353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C2353" w:rsidRDefault="008C2353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8C2353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35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30 мая 2022 года №198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8C2353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рассмотрев заключение прокуратуры Питерского района об итогах изучения НПА от 09 июня 2022 года №10-2022,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035120" w:rsidRDefault="008C2353" w:rsidP="00A67125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Внести в постановление администрации Питерского муниципального </w:t>
      </w:r>
      <w:r w:rsidR="003645F7">
        <w:t xml:space="preserve">района Саратовской области от 30 мая 2022 года №198 «Об утверждении Положения об организации </w:t>
      </w:r>
      <w:r w:rsidR="00035120">
        <w:t>и проведении конкурса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района» следующие изменения:</w:t>
      </w:r>
    </w:p>
    <w:p w:rsidR="00035120" w:rsidRDefault="00035120" w:rsidP="00A67125">
      <w:pPr>
        <w:pStyle w:val="11"/>
        <w:ind w:right="-99" w:firstLine="851"/>
        <w:jc w:val="both"/>
      </w:pPr>
      <w:r>
        <w:t xml:space="preserve">1.1. изменить </w:t>
      </w:r>
      <w:r w:rsidR="00A67125">
        <w:t>абзац 2 пункта 8 приложения №1 к постановлению администрации муниципального района от 30 мая 2022 года №198, изложив его в следующей редакции:</w:t>
      </w:r>
    </w:p>
    <w:p w:rsidR="00A67125" w:rsidRDefault="00A67125" w:rsidP="00A67125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«Должностной состав Конкурсной комиссии утверждается в составе согласно приложению №2 к настоящему постановлению. Персональный состав Конкурсной комиссии утверждается распоряжением Организатора конкурса непосред</w:t>
      </w:r>
      <w:r w:rsidR="00D462D8">
        <w:rPr>
          <w:color w:val="000000"/>
          <w:szCs w:val="28"/>
        </w:rPr>
        <w:t>ственно при проведении Конкурса</w:t>
      </w:r>
      <w:r>
        <w:rPr>
          <w:color w:val="000000"/>
          <w:szCs w:val="28"/>
        </w:rPr>
        <w:t>»;</w:t>
      </w:r>
    </w:p>
    <w:p w:rsidR="00A67125" w:rsidRDefault="00A67125" w:rsidP="00A67125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1.2.</w:t>
      </w:r>
      <w:r w:rsidR="00D10F48">
        <w:rPr>
          <w:color w:val="000000"/>
          <w:szCs w:val="28"/>
        </w:rPr>
        <w:t xml:space="preserve"> изменить подпункт 3 пункта 9 приложения №1 к постановлению администрации муниципального района от 30 мая 2022 года №198, изложив его в следующей редакции:</w:t>
      </w:r>
    </w:p>
    <w:p w:rsidR="00D10F48" w:rsidRDefault="00D10F48" w:rsidP="00A67125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«- заверенные в установленном порядке копии трудовой книжки.</w:t>
      </w:r>
    </w:p>
    <w:p w:rsidR="00D462D8" w:rsidRDefault="00D10F48" w:rsidP="00D462D8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переходе на электронный формат ведения трудовой книжки Кандидат для подтверждения стажа должен предъявить форму СТД-Р (её </w:t>
      </w:r>
      <w:proofErr w:type="spellStart"/>
      <w:r>
        <w:rPr>
          <w:color w:val="000000"/>
          <w:szCs w:val="28"/>
        </w:rPr>
        <w:t>выдёт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lastRenderedPageBreak/>
        <w:t xml:space="preserve">прежний работодатель) или форму СТД-ПФР (получить её можно в Пенсионном фонде или через портал </w:t>
      </w:r>
      <w:proofErr w:type="spellStart"/>
      <w:r>
        <w:rPr>
          <w:color w:val="000000"/>
          <w:szCs w:val="28"/>
        </w:rPr>
        <w:t>Госуслуги</w:t>
      </w:r>
      <w:proofErr w:type="spellEnd"/>
      <w:r>
        <w:rPr>
          <w:color w:val="000000"/>
          <w:szCs w:val="28"/>
        </w:rPr>
        <w:t>). Помимо этого, для ознакомления Организатору конкурса предъявляется бумажная трудовая книжка с закрывающей записью</w:t>
      </w:r>
      <w:proofErr w:type="gramStart"/>
      <w:r>
        <w:rPr>
          <w:color w:val="000000"/>
          <w:szCs w:val="28"/>
        </w:rPr>
        <w:t>».</w:t>
      </w:r>
      <w:r w:rsidR="00323D1A">
        <w:rPr>
          <w:color w:val="000000"/>
          <w:szCs w:val="28"/>
        </w:rPr>
        <w:t>;</w:t>
      </w:r>
      <w:proofErr w:type="gramEnd"/>
    </w:p>
    <w:p w:rsidR="00323D1A" w:rsidRPr="00EC49EE" w:rsidRDefault="00323D1A" w:rsidP="00D462D8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1.3. изменить пункт 15 приложения №1 к постановлению админ</w:t>
      </w:r>
      <w:r w:rsidR="002A74E6">
        <w:rPr>
          <w:color w:val="000000"/>
          <w:szCs w:val="28"/>
        </w:rPr>
        <w:t xml:space="preserve">истрации муниципального района </w:t>
      </w:r>
      <w:bookmarkStart w:id="0" w:name="_GoBack"/>
      <w:bookmarkEnd w:id="0"/>
      <w:r>
        <w:rPr>
          <w:color w:val="000000"/>
          <w:szCs w:val="28"/>
        </w:rPr>
        <w:t>от 30 мая 2022 года №198, дополнив после слов «документов» словами «поступила одна заявка или».</w:t>
      </w:r>
    </w:p>
    <w:p w:rsidR="00D462D8" w:rsidRDefault="00D462D8" w:rsidP="00A67125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C51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F46C81" w:rsidRPr="00CB465C" w:rsidRDefault="00F46C81" w:rsidP="00A67125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D462D8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09" w:rsidRDefault="00EA7F0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D2" w:rsidRDefault="005411D2" w:rsidP="006823C3">
      <w:pPr>
        <w:spacing w:after="0" w:line="240" w:lineRule="auto"/>
      </w:pPr>
      <w:r>
        <w:separator/>
      </w:r>
    </w:p>
  </w:endnote>
  <w:endnote w:type="continuationSeparator" w:id="0">
    <w:p w:rsidR="005411D2" w:rsidRDefault="005411D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2758E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0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D2" w:rsidRDefault="005411D2" w:rsidP="006823C3">
      <w:pPr>
        <w:spacing w:after="0" w:line="240" w:lineRule="auto"/>
      </w:pPr>
      <w:r>
        <w:separator/>
      </w:r>
    </w:p>
  </w:footnote>
  <w:footnote w:type="continuationSeparator" w:id="0">
    <w:p w:rsidR="005411D2" w:rsidRDefault="005411D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120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06AE1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58EC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A74E6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1A52"/>
    <w:rsid w:val="00323808"/>
    <w:rsid w:val="00323D1A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45F7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11D2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2353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3DA9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125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0C4B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0F48"/>
    <w:rsid w:val="00D131E6"/>
    <w:rsid w:val="00D138C1"/>
    <w:rsid w:val="00D13CDF"/>
    <w:rsid w:val="00D16036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D8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515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AD8A91-E767-4E4E-A05C-2762DB5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8C3A-4D89-401F-B766-8FEA34FF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6</cp:revision>
  <cp:lastPrinted>2022-11-30T06:44:00Z</cp:lastPrinted>
  <dcterms:created xsi:type="dcterms:W3CDTF">2022-06-21T11:04:00Z</dcterms:created>
  <dcterms:modified xsi:type="dcterms:W3CDTF">2022-12-01T11:01:00Z</dcterms:modified>
</cp:coreProperties>
</file>