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564CA">
        <w:rPr>
          <w:rFonts w:ascii="Times New Roman CYR" w:hAnsi="Times New Roman CYR" w:cs="Times New Roman CYR"/>
          <w:sz w:val="28"/>
          <w:szCs w:val="28"/>
        </w:rPr>
        <w:t>2</w:t>
      </w:r>
      <w:r w:rsidR="007A092C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092C">
        <w:rPr>
          <w:rFonts w:ascii="Times New Roman CYR" w:hAnsi="Times New Roman CYR" w:cs="Times New Roman CYR"/>
          <w:sz w:val="28"/>
          <w:szCs w:val="28"/>
        </w:rPr>
        <w:t>июня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7A092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A092C">
        <w:rPr>
          <w:rFonts w:ascii="Times New Roman CYR" w:hAnsi="Times New Roman CYR" w:cs="Times New Roman CYR"/>
          <w:sz w:val="28"/>
          <w:szCs w:val="28"/>
        </w:rPr>
        <w:t>220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F0A89" w:rsidRPr="003D5C63" w:rsidRDefault="00DF0A89" w:rsidP="00DF0A89">
      <w:pPr>
        <w:pStyle w:val="ac"/>
        <w:ind w:right="4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Саратовской области от 20 марта 2018 года №97 </w:t>
      </w:r>
    </w:p>
    <w:p w:rsidR="00DF0A89" w:rsidRPr="003D5C63" w:rsidRDefault="00DF0A89" w:rsidP="00DF0A89">
      <w:pPr>
        <w:pStyle w:val="ac"/>
        <w:rPr>
          <w:rFonts w:ascii="Times New Roman" w:hAnsi="Times New Roman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 ноября 2007 года №257-ФЗ «Об автомобильных дорогах и дорожной деятельности в Российской Федерации», приказом Минтранса Российской Федерации от 07 февраля 2007 года №16 «Об утверждении Правил присвоения автомобильным дорогам идентификационных номеров», руководствуясь Уставом Питерского муниципального района, администрация муниципального района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изменения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от 20 марта 2018 года №97 «</w:t>
      </w:r>
      <w:r>
        <w:rPr>
          <w:rFonts w:ascii="Times New Roman" w:hAnsi="Times New Roman"/>
          <w:sz w:val="28"/>
          <w:szCs w:val="28"/>
          <w:lang w:eastAsia="en-US"/>
        </w:rPr>
        <w:t xml:space="preserve">О присвоении автомобильным дорогам идентификационных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номеров</w:t>
      </w:r>
      <w:r>
        <w:rPr>
          <w:rFonts w:ascii="Times New Roman" w:hAnsi="Times New Roman"/>
          <w:sz w:val="28"/>
          <w:szCs w:val="28"/>
        </w:rPr>
        <w:t>»</w:t>
      </w:r>
      <w:r w:rsidR="007A092C">
        <w:rPr>
          <w:rFonts w:ascii="Times New Roman" w:hAnsi="Times New Roman"/>
          <w:sz w:val="28"/>
          <w:szCs w:val="28"/>
        </w:rPr>
        <w:t>(</w:t>
      </w:r>
      <w:proofErr w:type="gramEnd"/>
      <w:r w:rsidR="007A092C">
        <w:rPr>
          <w:rFonts w:ascii="Times New Roman" w:hAnsi="Times New Roman"/>
          <w:sz w:val="28"/>
          <w:szCs w:val="28"/>
        </w:rPr>
        <w:t>с изменениями от 24 декабря 2020 года №338)</w:t>
      </w:r>
      <w:r>
        <w:rPr>
          <w:rFonts w:ascii="Times New Roman" w:hAnsi="Times New Roman"/>
          <w:sz w:val="28"/>
          <w:szCs w:val="28"/>
        </w:rPr>
        <w:t>, изложив его в новой редакции согласно приложению.</w:t>
      </w:r>
    </w:p>
    <w:p w:rsidR="00DF0A89" w:rsidRDefault="00DF0A89" w:rsidP="00DF0A89">
      <w:pPr>
        <w:pStyle w:val="ac"/>
        <w:ind w:firstLine="851"/>
        <w:jc w:val="both"/>
        <w:rPr>
          <w:rFonts w:eastAsia="Times New Roman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</w:t>
      </w:r>
      <w:r w:rsidR="007A092C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опубликования</w:t>
      </w:r>
      <w:r w:rsidR="007A092C">
        <w:rPr>
          <w:rFonts w:ascii="Times New Roman" w:hAnsi="Times New Roman"/>
          <w:sz w:val="28"/>
          <w:szCs w:val="28"/>
        </w:rPr>
        <w:t xml:space="preserve"> и подлежит 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 w:rsidRPr="006F6D42">
        <w:rPr>
          <w:rFonts w:ascii="Times New Roman" w:hAnsi="Times New Roman"/>
          <w:sz w:val="28"/>
          <w:szCs w:val="28"/>
        </w:rPr>
        <w:t>питерка.рф/.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092C" w:rsidRDefault="007A092C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0A89" w:rsidRDefault="007A092C" w:rsidP="007A092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F0A8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А.А. Рябов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DF0A89" w:rsidSect="00F86732">
          <w:footerReference w:type="default" r:id="rId8"/>
          <w:pgSz w:w="11906" w:h="16838"/>
          <w:pgMar w:top="1191" w:right="709" w:bottom="992" w:left="1418" w:header="709" w:footer="221" w:gutter="0"/>
          <w:cols w:space="708"/>
          <w:titlePg/>
          <w:docGrid w:linePitch="360"/>
        </w:sectPr>
      </w:pPr>
    </w:p>
    <w:p w:rsidR="00DF0A89" w:rsidRDefault="00DF0A89" w:rsidP="007A092C">
      <w:pPr>
        <w:pStyle w:val="ac"/>
        <w:ind w:left="11057"/>
        <w:jc w:val="both"/>
        <w:rPr>
          <w:rFonts w:ascii="Times New Roman" w:hAnsi="Times New Roman"/>
          <w:sz w:val="28"/>
          <w:szCs w:val="28"/>
        </w:rPr>
      </w:pPr>
      <w:r w:rsidRPr="00E33517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351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3351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7A09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A092C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A09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A092C">
        <w:rPr>
          <w:rFonts w:ascii="Times New Roman" w:hAnsi="Times New Roman"/>
          <w:sz w:val="28"/>
          <w:szCs w:val="28"/>
        </w:rPr>
        <w:t>220</w:t>
      </w:r>
    </w:p>
    <w:p w:rsidR="00DF0A89" w:rsidRDefault="00DF0A89" w:rsidP="007A092C">
      <w:pPr>
        <w:pStyle w:val="ac"/>
        <w:ind w:left="11057"/>
        <w:jc w:val="both"/>
        <w:rPr>
          <w:rFonts w:ascii="Times New Roman" w:hAnsi="Times New Roman"/>
          <w:sz w:val="28"/>
          <w:szCs w:val="28"/>
        </w:rPr>
      </w:pPr>
    </w:p>
    <w:p w:rsidR="00DF0A89" w:rsidRPr="00E33517" w:rsidRDefault="00DF0A89" w:rsidP="007A092C">
      <w:pPr>
        <w:pStyle w:val="ac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3517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351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3351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20 марта 2018 года №97</w:t>
      </w:r>
    </w:p>
    <w:p w:rsidR="00DF0A89" w:rsidRPr="00DF0A89" w:rsidRDefault="00DF0A89" w:rsidP="00DF0A89">
      <w:pPr>
        <w:jc w:val="center"/>
        <w:rPr>
          <w:rFonts w:ascii="Times New Roman" w:hAnsi="Times New Roman"/>
          <w:sz w:val="28"/>
          <w:szCs w:val="28"/>
        </w:rPr>
      </w:pPr>
    </w:p>
    <w:p w:rsidR="00DF0A89" w:rsidRPr="00DF0A89" w:rsidRDefault="00DF0A89" w:rsidP="00DF0A89">
      <w:pPr>
        <w:jc w:val="center"/>
        <w:rPr>
          <w:rFonts w:ascii="Times New Roman" w:hAnsi="Times New Roman"/>
          <w:sz w:val="28"/>
          <w:szCs w:val="28"/>
        </w:rPr>
      </w:pPr>
      <w:r w:rsidRPr="00DF0A89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Питерского муниципального района</w:t>
      </w:r>
    </w:p>
    <w:tbl>
      <w:tblPr>
        <w:tblW w:w="148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2"/>
        <w:gridCol w:w="8506"/>
        <w:gridCol w:w="2219"/>
        <w:gridCol w:w="14"/>
      </w:tblGrid>
      <w:tr w:rsidR="00DF0A89" w:rsidRPr="004E597A" w:rsidTr="004E597A">
        <w:trPr>
          <w:gridAfter w:val="1"/>
          <w:wAfter w:w="14" w:type="dxa"/>
          <w:trHeight w:val="876"/>
        </w:trPr>
        <w:tc>
          <w:tcPr>
            <w:tcW w:w="708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Протяженность автомобильной дороги, км</w:t>
            </w:r>
          </w:p>
        </w:tc>
      </w:tr>
      <w:tr w:rsidR="00DF0A89" w:rsidRPr="004E597A" w:rsidTr="007A092C">
        <w:trPr>
          <w:gridAfter w:val="1"/>
          <w:wAfter w:w="14" w:type="dxa"/>
          <w:trHeight w:val="737"/>
        </w:trPr>
        <w:tc>
          <w:tcPr>
            <w:tcW w:w="0" w:type="auto"/>
            <w:gridSpan w:val="4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Автомобильные дороги общего пользования местного значения Питерского муниципального района</w:t>
            </w:r>
          </w:p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(вне границ населенных пунктов)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001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п.Опытная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станция от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с.Алексашкино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автомобильной дороги «Урбах-Ждановка-Новоузенск-Александров Гай»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DF0A89" w:rsidRPr="004E597A" w:rsidTr="004E597A">
        <w:trPr>
          <w:gridAfter w:val="1"/>
          <w:wAfter w:w="14" w:type="dxa"/>
          <w:trHeight w:val="317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002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>Козловка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автомобильной дороги «Урбах-Ждановка-Новоузенск-Александров </w:t>
            </w:r>
            <w:proofErr w:type="gramStart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Гай»  </w:t>
            </w:r>
            <w:proofErr w:type="gram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3,219</w:t>
            </w:r>
          </w:p>
        </w:tc>
      </w:tr>
      <w:tr w:rsidR="00DF0A89" w:rsidRPr="004E597A" w:rsidTr="004E597A">
        <w:trPr>
          <w:gridAfter w:val="1"/>
          <w:wAfter w:w="14" w:type="dxa"/>
          <w:trHeight w:val="520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003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п.Трудовик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от автомобильной дороги «Урбах-Ждановка-Новоузенск-Александров </w:t>
            </w:r>
            <w:proofErr w:type="gramStart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Гай»  </w:t>
            </w:r>
            <w:proofErr w:type="gram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3,982</w:t>
            </w:r>
          </w:p>
        </w:tc>
      </w:tr>
      <w:tr w:rsidR="00DF0A89" w:rsidRPr="004E597A" w:rsidTr="004E597A">
        <w:trPr>
          <w:gridAfter w:val="1"/>
          <w:wAfter w:w="14" w:type="dxa"/>
          <w:trHeight w:val="330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004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автомобильная дорога «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ст.Питерка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4E597A"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proofErr w:type="gram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F0A89" w:rsidRPr="004E597A" w:rsidTr="004E597A">
        <w:trPr>
          <w:gridAfter w:val="1"/>
          <w:wAfter w:w="14" w:type="dxa"/>
          <w:trHeight w:val="330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005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п.Приозерный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на участке км 0+000 – км 3+920 от автомобильной дороги «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п.Нива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006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автомобильная дорога «Моршанка – Новореченский»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</w:tr>
      <w:tr w:rsidR="00DF0A89" w:rsidRPr="004E597A" w:rsidTr="004E597A">
        <w:trPr>
          <w:gridAfter w:val="1"/>
          <w:wAfter w:w="14" w:type="dxa"/>
          <w:trHeight w:val="330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007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«Новореченский - Зеленый Луг» 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008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="00DF0A89" w:rsidRPr="004E597A">
              <w:rPr>
                <w:rFonts w:ascii="Times New Roman" w:hAnsi="Times New Roman"/>
                <w:sz w:val="28"/>
                <w:szCs w:val="28"/>
              </w:rPr>
              <w:t>райбольнице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от автомобильной дороги «Урбах-Ждановка-Новоузенск-Александров </w:t>
            </w:r>
            <w:proofErr w:type="gramStart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Гай»  </w:t>
            </w:r>
            <w:proofErr w:type="gram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009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птицефабрике от автомобильной дороги «Урбах-Ждановка-Новоузенск-Александров Гай» 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283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010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к АБЗ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ст.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30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011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маслозаводу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012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автодорога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с.М.Узень-ст.М.Узень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DF0A89" w:rsidRPr="004E597A" w:rsidTr="004E597A">
        <w:trPr>
          <w:gridAfter w:val="1"/>
          <w:wAfter w:w="14" w:type="dxa"/>
          <w:trHeight w:val="25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013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пос.Новореченский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автодороги Урбах-Александров Гай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8,444</w:t>
            </w:r>
          </w:p>
        </w:tc>
      </w:tr>
      <w:tr w:rsidR="00DF0A89" w:rsidRPr="004E597A" w:rsidTr="004E597A">
        <w:trPr>
          <w:gridAfter w:val="1"/>
          <w:wAfter w:w="14" w:type="dxa"/>
          <w:trHeight w:val="556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014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автодороги Урбах-Александров Гай к МТМ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1,210</w:t>
            </w:r>
          </w:p>
        </w:tc>
      </w:tr>
      <w:tr w:rsidR="00DF0A89" w:rsidRPr="004E597A" w:rsidTr="004E597A">
        <w:trPr>
          <w:gridAfter w:val="1"/>
          <w:wAfter w:w="14" w:type="dxa"/>
          <w:trHeight w:val="536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015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автодороги Урбах-Александров Гай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свинокомплексу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016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>оподъезд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бригаде №</w:t>
            </w:r>
            <w:proofErr w:type="gramStart"/>
            <w:r w:rsidRPr="004E597A">
              <w:rPr>
                <w:rFonts w:ascii="Times New Roman" w:hAnsi="Times New Roman"/>
                <w:sz w:val="28"/>
                <w:szCs w:val="28"/>
              </w:rPr>
              <w:t>1  АО</w:t>
            </w:r>
            <w:proofErr w:type="gram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Моршанское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2,396</w:t>
            </w:r>
          </w:p>
        </w:tc>
      </w:tr>
      <w:tr w:rsidR="00DF0A89" w:rsidRPr="004E597A" w:rsidTr="004E597A">
        <w:trPr>
          <w:gridAfter w:val="1"/>
          <w:wAfter w:w="14" w:type="dxa"/>
          <w:trHeight w:val="65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017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>втоподъезд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автоподъезда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от автодороги Урбах-Александров Гай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пос.Трудовик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12,860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018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автодорога в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пос.Новый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Путь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0,532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019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Путь Питерского района, Саратовской области от автодороги Урбах-Александров Гай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4,350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020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пос.Новореченский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пос.Зеленый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Луг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3,890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021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с.Мироновка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до бригады №1 АО Мироновское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5,84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022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автодорога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Нива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– пос. </w:t>
            </w:r>
            <w:proofErr w:type="spellStart"/>
            <w:r w:rsidR="00DF0A89" w:rsidRPr="004E597A">
              <w:rPr>
                <w:rFonts w:ascii="Times New Roman" w:hAnsi="Times New Roman"/>
                <w:sz w:val="28"/>
                <w:szCs w:val="28"/>
              </w:rPr>
              <w:t>Руновский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0,926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023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с.Агафоновка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от автодороги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>Малый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3,021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024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автодорога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Нива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="00DF0A89" w:rsidRPr="004E597A">
              <w:rPr>
                <w:rFonts w:ascii="Times New Roman" w:hAnsi="Times New Roman"/>
                <w:sz w:val="28"/>
                <w:szCs w:val="28"/>
              </w:rPr>
              <w:t>пос.Руновский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5,949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025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>езд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от территории МОУ «СОШ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>Нива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» до территории МТМ</w:t>
            </w:r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2,007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026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автодорога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7A092C" w:rsidRPr="004E597A">
              <w:rPr>
                <w:rFonts w:ascii="Times New Roman" w:hAnsi="Times New Roman"/>
                <w:sz w:val="28"/>
                <w:szCs w:val="28"/>
              </w:rPr>
              <w:t>Нива</w:t>
            </w:r>
            <w:proofErr w:type="spellEnd"/>
            <w:r w:rsidR="007A092C"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7A092C"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>Руновский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1,133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027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пос.Нива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от автодороги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Нива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2,252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63-236-ОП МР 028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7A092C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пос.Трудовик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Верный</w:t>
            </w:r>
            <w:proofErr w:type="spellEnd"/>
          </w:p>
        </w:tc>
        <w:tc>
          <w:tcPr>
            <w:tcW w:w="2219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19,949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Автомобильные дороги общего пользования местного значения Питерского муниципального района</w:t>
            </w:r>
          </w:p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(в границах населенных пунктов)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eastAsia="Times New Roman" w:hAnsi="Times New Roman"/>
                <w:sz w:val="28"/>
                <w:szCs w:val="28"/>
              </w:rPr>
              <w:t>Питерское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DF0A89" w:rsidRPr="004E597A">
              <w:rPr>
                <w:rFonts w:ascii="Times New Roman" w:eastAsia="Times New Roman" w:hAnsi="Times New Roman"/>
                <w:sz w:val="28"/>
                <w:szCs w:val="28"/>
              </w:rPr>
              <w:t>Питерка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279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7A092C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DF0A89" w:rsidRPr="004E597A" w:rsidTr="004E597A">
        <w:trPr>
          <w:gridAfter w:val="1"/>
          <w:wAfter w:w="14" w:type="dxa"/>
          <w:trHeight w:val="35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Юбилейная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2,725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им. Пушкина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им.Чернышевского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Кооперативный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029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Новоузенский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Московский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им. Максима Горького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Ленинградский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Питерская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. Карла Маркса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им. Гагарина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им.8 Марта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ул. Чапаева 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2,175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039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Солнечный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CB76A5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Автодорожная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2-я Мелиоративная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3-я Мелиоративная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4-я Мелиоративная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5-я Мелиоративная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Малая Бережная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1,025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им. Лермонтова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049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пер.Рабочий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МР 050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Садовый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0,386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пр. Юбилейный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им. Кирова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им. 40 лет Победы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Дружбы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Строителей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057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597A">
              <w:rPr>
                <w:rFonts w:ascii="Times New Roman" w:eastAsia="Times New Roman" w:hAnsi="Times New Roman"/>
                <w:iCs/>
                <w:sz w:val="28"/>
                <w:szCs w:val="28"/>
              </w:rPr>
              <w:t>Алексашкинское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E597A">
              <w:rPr>
                <w:rFonts w:ascii="Times New Roman" w:eastAsia="Times New Roman" w:hAnsi="Times New Roman"/>
                <w:iCs/>
                <w:sz w:val="28"/>
                <w:szCs w:val="28"/>
              </w:rPr>
              <w:t>с.Алексашкино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058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. Ленина 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059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ул.Садовая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ул.Кооперативная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ул.Колхозная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ул.Новая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ул.Набережная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ул.Курская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ул.Учительская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. Чапаева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069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пер.Школьный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. Гагарина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пер.Рабочий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пер.Садовый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пер.Колхозный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пер.Мирный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пер.Телеграфный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п. Опытная Станция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. Федотова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. Антипова-Каратаева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079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ул.Вавилова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080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ул.Вишневая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081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ул.им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>. Кригера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63-236-810 ОП МП 082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пер.Рабочий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Агафоновское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с.Агафоновка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им. Решетникова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7A092C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х.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Решетников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Молочная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089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Южная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F0A89" w:rsidRPr="004E597A" w:rsidTr="007A092C">
        <w:trPr>
          <w:gridAfter w:val="1"/>
          <w:wAfter w:w="14" w:type="dxa"/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Прудовая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1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Угловой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63-236-805 ОП МП 099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Береговая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ст.Питерка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63-236-847 ОП МП 100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63-236-847 ОП МП 101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ул.Рабочая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63-236-847 ОП МП 102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ул.Вокзальная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Нивское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Нива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ул.Юбилейная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0,625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109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пер.Садовый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Приозерный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ул.Колхозная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ул.Южная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ул.Садовая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7A092C">
        <w:trPr>
          <w:trHeight w:val="375"/>
        </w:trPr>
        <w:tc>
          <w:tcPr>
            <w:tcW w:w="14849" w:type="dxa"/>
            <w:gridSpan w:val="5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Руновский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ул.Северная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ул.Придорожная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х.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Малый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Славин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63-236-830 ОП МП 118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ул.Степная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Мироновское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Мироновка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119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Калинина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Московская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Саратовская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Заречная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Дорожная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63-236-820 ОП МП 127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Колхозная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с.Моршанка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63-236-822 ОП МП 128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Революционная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63-236-822 ОП МП 129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63-236-822 ОП МП 130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139.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63-236-822 ОП МП 131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Лиманная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63-236-822 ОП МП 132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63-236-822 ОП МП 133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134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135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Зеленая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136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137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138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Новореченская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139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Солянский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Огородный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Зеленый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Луг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Кирпичная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63-236-845 ОП МП 146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Рабочая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Малоузенское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Малый</w:t>
            </w:r>
            <w:proofErr w:type="spellEnd"/>
            <w:r w:rsidR="00DF0A89" w:rsidRPr="004E597A">
              <w:rPr>
                <w:rFonts w:ascii="Times New Roman" w:hAnsi="Times New Roman"/>
                <w:sz w:val="28"/>
                <w:szCs w:val="28"/>
              </w:rPr>
              <w:t xml:space="preserve"> Узень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147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Горелова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148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Пушкина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149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159.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Гагарина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Малоузенская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2-я 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Малоузенская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Центральная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159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160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Вокзальная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169.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161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Питерская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162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Прудовая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163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Серегина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63-236-815 ОП МП 164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Карла Маркса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Орошаемое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Запрудное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165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ул. Животноводов 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166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Запрудная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167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Коммунарная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168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169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Нефтяная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179.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Трудовая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Коммунарный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пер. Садовый 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 Мирный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п.Ясновидовка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179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180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189.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181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Чабанская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182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Зимовка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п.Подольский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183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Коммунальная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МП 184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Агафоновское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ст.Питерка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</w:t>
            </w:r>
            <w:r w:rsidR="00F90402" w:rsidRPr="004E597A">
              <w:rPr>
                <w:rFonts w:ascii="Times New Roman" w:hAnsi="Times New Roman"/>
                <w:sz w:val="28"/>
                <w:szCs w:val="28"/>
              </w:rPr>
              <w:t>47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 xml:space="preserve"> ОП МП 185</w:t>
            </w:r>
          </w:p>
        </w:tc>
        <w:tc>
          <w:tcPr>
            <w:tcW w:w="8506" w:type="dxa"/>
            <w:shd w:val="clear" w:color="auto" w:fill="auto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 Радищева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Новотульское МО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7A092C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Новотулка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186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187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188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189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Степная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199.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Речная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Тульский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Тихий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Микрорайон №1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Микрорайон №2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Привольный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199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Юбилейная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200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209.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201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63-236-825 ОП МП 202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Козловка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63-236-813 ОП МП 203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63-236-813 ОП МП 204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63-236-813 ОП МП 205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63-236-813 ОП МП 206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Гагарина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63-236-813 ОП МП 207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4E597A" w:rsidTr="007A092C">
        <w:trPr>
          <w:gridAfter w:val="1"/>
          <w:wAfter w:w="14" w:type="dxa"/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DF0A89" w:rsidRPr="004E597A" w:rsidRDefault="003C07DB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4E597A">
              <w:rPr>
                <w:rFonts w:ascii="Times New Roman" w:hAnsi="Times New Roman"/>
                <w:sz w:val="28"/>
                <w:szCs w:val="28"/>
              </w:rPr>
              <w:t>Трудовик</w:t>
            </w:r>
            <w:proofErr w:type="spellEnd"/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208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209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210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Трудовская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219.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211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63-241-828 ОП МП 212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213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Питерская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214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Юбилейная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215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Рабочая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216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217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Целинная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63-236-850 ОП МП 218</w:t>
            </w:r>
          </w:p>
        </w:tc>
        <w:tc>
          <w:tcPr>
            <w:tcW w:w="8506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ул. Крестьянская</w:t>
            </w:r>
          </w:p>
        </w:tc>
        <w:tc>
          <w:tcPr>
            <w:tcW w:w="2219" w:type="dxa"/>
            <w:shd w:val="clear" w:color="auto" w:fill="auto"/>
            <w:vAlign w:val="bottom"/>
            <w:hideMark/>
          </w:tcPr>
          <w:p w:rsidR="00DF0A89" w:rsidRPr="004E597A" w:rsidRDefault="00DF0A89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E597A" w:rsidRPr="004E597A" w:rsidTr="00CB76A5">
        <w:trPr>
          <w:gridAfter w:val="1"/>
          <w:wAfter w:w="14" w:type="dxa"/>
          <w:trHeight w:val="375"/>
        </w:trPr>
        <w:tc>
          <w:tcPr>
            <w:tcW w:w="12616" w:type="dxa"/>
            <w:gridSpan w:val="3"/>
            <w:shd w:val="clear" w:color="auto" w:fill="auto"/>
            <w:noWrap/>
            <w:vAlign w:val="bottom"/>
            <w:hideMark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Питерское МО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97A" w:rsidRPr="004E597A" w:rsidTr="00CB76A5">
        <w:trPr>
          <w:gridAfter w:val="1"/>
          <w:wAfter w:w="14" w:type="dxa"/>
          <w:trHeight w:val="375"/>
        </w:trPr>
        <w:tc>
          <w:tcPr>
            <w:tcW w:w="12616" w:type="dxa"/>
            <w:gridSpan w:val="3"/>
            <w:shd w:val="clear" w:color="auto" w:fill="auto"/>
            <w:noWrap/>
            <w:vAlign w:val="bottom"/>
            <w:hideMark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97A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227.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63-236-846 ОП МП 219</w:t>
            </w:r>
          </w:p>
        </w:tc>
        <w:tc>
          <w:tcPr>
            <w:tcW w:w="8506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пер.Дорожный</w:t>
            </w:r>
            <w:proofErr w:type="spellEnd"/>
          </w:p>
        </w:tc>
        <w:tc>
          <w:tcPr>
            <w:tcW w:w="2219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4E597A" w:rsidRPr="004E597A" w:rsidTr="00CB76A5">
        <w:trPr>
          <w:gridAfter w:val="1"/>
          <w:wAfter w:w="14" w:type="dxa"/>
          <w:trHeight w:val="375"/>
        </w:trPr>
        <w:tc>
          <w:tcPr>
            <w:tcW w:w="14835" w:type="dxa"/>
            <w:gridSpan w:val="4"/>
            <w:shd w:val="clear" w:color="auto" w:fill="auto"/>
            <w:noWrap/>
            <w:vAlign w:val="bottom"/>
            <w:hideMark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 xml:space="preserve">Автомобильные дороги общего пользования местного значения Питерского муниципального района </w:t>
            </w:r>
          </w:p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(вне границ населенных пунктов)</w:t>
            </w:r>
          </w:p>
        </w:tc>
      </w:tr>
      <w:tr w:rsidR="004E597A" w:rsidRPr="004E597A" w:rsidTr="00CB76A5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228.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97A" w:rsidRPr="004E597A" w:rsidRDefault="004E597A" w:rsidP="00B35D0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63-236-835 ОП М</w:t>
            </w:r>
            <w:r w:rsidR="00B35D04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614">
              <w:rPr>
                <w:rFonts w:ascii="Times New Roman" w:hAnsi="Times New Roman"/>
                <w:sz w:val="28"/>
                <w:szCs w:val="28"/>
              </w:rPr>
              <w:t>029</w:t>
            </w:r>
          </w:p>
        </w:tc>
        <w:tc>
          <w:tcPr>
            <w:tcW w:w="8506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Автомобильная дорога от автодороги «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E597A">
              <w:rPr>
                <w:rFonts w:ascii="Times New Roman" w:hAnsi="Times New Roman"/>
                <w:sz w:val="28"/>
                <w:szCs w:val="28"/>
              </w:rPr>
              <w:t>с.Малый</w:t>
            </w:r>
            <w:proofErr w:type="spellEnd"/>
            <w:r w:rsidRPr="004E597A">
              <w:rPr>
                <w:rFonts w:ascii="Times New Roman" w:hAnsi="Times New Roman"/>
                <w:sz w:val="28"/>
                <w:szCs w:val="28"/>
              </w:rPr>
              <w:t xml:space="preserve"> Узень»</w:t>
            </w:r>
          </w:p>
          <w:p w:rsidR="004E597A" w:rsidRP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A">
              <w:rPr>
                <w:rFonts w:ascii="Times New Roman" w:hAnsi="Times New Roman"/>
                <w:sz w:val="28"/>
                <w:szCs w:val="28"/>
              </w:rPr>
              <w:t>до контрольно-пропускного пункта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3,657</w:t>
            </w:r>
          </w:p>
        </w:tc>
      </w:tr>
      <w:tr w:rsidR="004E597A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63-236-ОП МР 030</w:t>
            </w:r>
          </w:p>
        </w:tc>
        <w:tc>
          <w:tcPr>
            <w:tcW w:w="8506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Автоподъезд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п.Новый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Путь Питерского района Саратовской области к автодороге «Урбах – Александров Гай»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4E597A" w:rsidRP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2,386</w:t>
            </w:r>
          </w:p>
        </w:tc>
      </w:tr>
      <w:tr w:rsidR="004E597A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63-236-ОП МР 031</w:t>
            </w:r>
          </w:p>
        </w:tc>
        <w:tc>
          <w:tcPr>
            <w:tcW w:w="8506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Объездная автодорога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с.Моршанка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п.Зеленый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1,431</w:t>
            </w:r>
          </w:p>
        </w:tc>
      </w:tr>
      <w:tr w:rsidR="004E597A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63-236-ОП МР 032</w:t>
            </w:r>
          </w:p>
        </w:tc>
        <w:tc>
          <w:tcPr>
            <w:tcW w:w="8506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Автодорога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хДоронкин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4E597A" w:rsidRDefault="004E597A" w:rsidP="00CB76A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B76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E597A" w:rsidRPr="004E597A" w:rsidTr="004E597A">
        <w:trPr>
          <w:gridAfter w:val="1"/>
          <w:wAfter w:w="14" w:type="dxa"/>
          <w:trHeight w:val="37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597A" w:rsidRDefault="004E597A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63-236-ОП МР 033</w:t>
            </w:r>
          </w:p>
        </w:tc>
        <w:tc>
          <w:tcPr>
            <w:tcW w:w="8506" w:type="dxa"/>
            <w:shd w:val="clear" w:color="auto" w:fill="auto"/>
            <w:vAlign w:val="bottom"/>
          </w:tcPr>
          <w:p w:rsidR="004E597A" w:rsidRDefault="004E597A" w:rsidP="004E59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Автодорога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п.Ясновидовка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п.Подольский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4E597A" w:rsidRDefault="00CB76A5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6,07</w:t>
            </w:r>
            <w:bookmarkStart w:id="0" w:name="_GoBack"/>
            <w:bookmarkEnd w:id="0"/>
          </w:p>
        </w:tc>
      </w:tr>
      <w:tr w:rsidR="00CB25BE" w:rsidRPr="004E597A" w:rsidTr="00CB76A5">
        <w:trPr>
          <w:gridAfter w:val="1"/>
          <w:wAfter w:w="14" w:type="dxa"/>
          <w:trHeight w:val="375"/>
        </w:trPr>
        <w:tc>
          <w:tcPr>
            <w:tcW w:w="12616" w:type="dxa"/>
            <w:gridSpan w:val="3"/>
            <w:shd w:val="clear" w:color="auto" w:fill="auto"/>
            <w:noWrap/>
            <w:vAlign w:val="bottom"/>
            <w:hideMark/>
          </w:tcPr>
          <w:p w:rsidR="00CB25BE" w:rsidRDefault="00CB25BE" w:rsidP="00CB25B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CB25BE" w:rsidRDefault="00CB25BE" w:rsidP="004E59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281,6»</w:t>
            </w:r>
          </w:p>
        </w:tc>
      </w:tr>
    </w:tbl>
    <w:p w:rsidR="00DF0A89" w:rsidRPr="00CB25BE" w:rsidRDefault="00DF0A89" w:rsidP="00DF0A89">
      <w:pPr>
        <w:pStyle w:val="ac"/>
        <w:ind w:left="426"/>
        <w:jc w:val="both"/>
        <w:rPr>
          <w:rFonts w:ascii="Times New Roman" w:hAnsi="Times New Roman"/>
          <w:sz w:val="28"/>
        </w:rPr>
      </w:pPr>
    </w:p>
    <w:p w:rsidR="00DF0A89" w:rsidRPr="00CB25BE" w:rsidRDefault="00DF0A89" w:rsidP="00DF0A89">
      <w:pPr>
        <w:pStyle w:val="ac"/>
        <w:ind w:left="426"/>
        <w:jc w:val="both"/>
        <w:rPr>
          <w:rFonts w:ascii="Times New Roman" w:hAnsi="Times New Roman"/>
          <w:sz w:val="28"/>
        </w:rPr>
      </w:pPr>
    </w:p>
    <w:p w:rsidR="00CB25BE" w:rsidRPr="00CB25BE" w:rsidRDefault="00CB25BE" w:rsidP="00DF0A89">
      <w:pPr>
        <w:pStyle w:val="ac"/>
        <w:ind w:left="426"/>
        <w:jc w:val="both"/>
        <w:rPr>
          <w:rFonts w:ascii="Times New Roman" w:hAnsi="Times New Roman"/>
          <w:sz w:val="28"/>
        </w:rPr>
      </w:pPr>
    </w:p>
    <w:tbl>
      <w:tblPr>
        <w:tblStyle w:val="ad"/>
        <w:tblW w:w="16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0205"/>
      </w:tblGrid>
      <w:tr w:rsidR="00DF0A89" w:rsidRPr="00632C79" w:rsidTr="005F526F">
        <w:tc>
          <w:tcPr>
            <w:tcW w:w="5920" w:type="dxa"/>
          </w:tcPr>
          <w:p w:rsidR="00DF0A89" w:rsidRPr="00632C79" w:rsidRDefault="00DF0A89" w:rsidP="005F526F">
            <w:pPr>
              <w:pStyle w:val="ac"/>
              <w:ind w:left="42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632C79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5F526F"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 и контроля</w:t>
            </w:r>
            <w:r w:rsidRPr="00632C7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 </w:t>
            </w:r>
          </w:p>
        </w:tc>
        <w:tc>
          <w:tcPr>
            <w:tcW w:w="10205" w:type="dxa"/>
          </w:tcPr>
          <w:p w:rsidR="00DF0A89" w:rsidRPr="00632C79" w:rsidRDefault="00DF0A89" w:rsidP="00DF0A89">
            <w:pPr>
              <w:pStyle w:val="ac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DF0A89" w:rsidRPr="00632C79" w:rsidRDefault="00DF0A89" w:rsidP="00DF0A89">
            <w:pPr>
              <w:pStyle w:val="ac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DF0A89" w:rsidRPr="002F3406" w:rsidRDefault="00DF0A89" w:rsidP="005F526F">
            <w:pPr>
              <w:pStyle w:val="ac"/>
              <w:jc w:val="center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</w:t>
            </w:r>
            <w:r w:rsidR="005F526F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5F526F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А.П. Зацепин</w:t>
            </w:r>
          </w:p>
        </w:tc>
      </w:tr>
    </w:tbl>
    <w:p w:rsidR="006F6D42" w:rsidRPr="007509F0" w:rsidRDefault="006F6D42" w:rsidP="002F34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F6D42" w:rsidRPr="007509F0" w:rsidSect="002F3406">
      <w:footerReference w:type="default" r:id="rId9"/>
      <w:pgSz w:w="16838" w:h="11906" w:orient="landscape"/>
      <w:pgMar w:top="993" w:right="536" w:bottom="426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A5" w:rsidRDefault="00CB76A5" w:rsidP="00540B16">
      <w:pPr>
        <w:spacing w:after="0" w:line="240" w:lineRule="auto"/>
      </w:pPr>
      <w:r>
        <w:separator/>
      </w:r>
    </w:p>
  </w:endnote>
  <w:endnote w:type="continuationSeparator" w:id="0">
    <w:p w:rsidR="00CB76A5" w:rsidRDefault="00CB76A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5" w:rsidRDefault="00CB76A5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B76A5" w:rsidRDefault="00CB76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5" w:rsidRDefault="00CB76A5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B253C">
      <w:rPr>
        <w:noProof/>
      </w:rPr>
      <w:t>13</w:t>
    </w:r>
    <w:r>
      <w:rPr>
        <w:noProof/>
      </w:rPr>
      <w:fldChar w:fldCharType="end"/>
    </w:r>
  </w:p>
  <w:p w:rsidR="00CB76A5" w:rsidRDefault="00CB76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A5" w:rsidRDefault="00CB76A5" w:rsidP="00540B16">
      <w:pPr>
        <w:spacing w:after="0" w:line="240" w:lineRule="auto"/>
      </w:pPr>
      <w:r>
        <w:separator/>
      </w:r>
    </w:p>
  </w:footnote>
  <w:footnote w:type="continuationSeparator" w:id="0">
    <w:p w:rsidR="00CB76A5" w:rsidRDefault="00CB76A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904CC1"/>
    <w:multiLevelType w:val="hybridMultilevel"/>
    <w:tmpl w:val="9DD45A98"/>
    <w:lvl w:ilvl="0" w:tplc="597E9AB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45E53"/>
    <w:multiLevelType w:val="hybridMultilevel"/>
    <w:tmpl w:val="E5A21CFE"/>
    <w:lvl w:ilvl="0" w:tplc="25A47F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745C3498"/>
    <w:multiLevelType w:val="hybridMultilevel"/>
    <w:tmpl w:val="CEC87A5C"/>
    <w:lvl w:ilvl="0" w:tplc="C89ED696">
      <w:start w:val="2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166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4CA"/>
    <w:rsid w:val="00156909"/>
    <w:rsid w:val="00160512"/>
    <w:rsid w:val="00160BAB"/>
    <w:rsid w:val="00161010"/>
    <w:rsid w:val="00165CD6"/>
    <w:rsid w:val="00167A7D"/>
    <w:rsid w:val="00171A70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21B8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1986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3406"/>
    <w:rsid w:val="002F50EA"/>
    <w:rsid w:val="002F7D6E"/>
    <w:rsid w:val="003042AB"/>
    <w:rsid w:val="0030780E"/>
    <w:rsid w:val="00307CC9"/>
    <w:rsid w:val="003111C5"/>
    <w:rsid w:val="00322049"/>
    <w:rsid w:val="003233AC"/>
    <w:rsid w:val="00333F41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0788"/>
    <w:rsid w:val="00361748"/>
    <w:rsid w:val="003650ED"/>
    <w:rsid w:val="00365DC6"/>
    <w:rsid w:val="00375976"/>
    <w:rsid w:val="00377A23"/>
    <w:rsid w:val="00377F6B"/>
    <w:rsid w:val="00380838"/>
    <w:rsid w:val="00380D69"/>
    <w:rsid w:val="00380E5D"/>
    <w:rsid w:val="00381803"/>
    <w:rsid w:val="00387A70"/>
    <w:rsid w:val="00393408"/>
    <w:rsid w:val="003A1585"/>
    <w:rsid w:val="003B253C"/>
    <w:rsid w:val="003B552B"/>
    <w:rsid w:val="003B61CC"/>
    <w:rsid w:val="003C07DB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A6B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6013"/>
    <w:rsid w:val="004D7E52"/>
    <w:rsid w:val="004D7EE8"/>
    <w:rsid w:val="004E280A"/>
    <w:rsid w:val="004E2B73"/>
    <w:rsid w:val="004E5127"/>
    <w:rsid w:val="004E597A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77EE9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526F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82B96"/>
    <w:rsid w:val="00690163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55B7"/>
    <w:rsid w:val="006F64B5"/>
    <w:rsid w:val="006F6D42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46A1A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092C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3621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06D3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13387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35BA"/>
    <w:rsid w:val="00965962"/>
    <w:rsid w:val="0097116A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070F8"/>
    <w:rsid w:val="00A079CA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7614"/>
    <w:rsid w:val="00B00759"/>
    <w:rsid w:val="00B00897"/>
    <w:rsid w:val="00B07344"/>
    <w:rsid w:val="00B10FD8"/>
    <w:rsid w:val="00B170AE"/>
    <w:rsid w:val="00B220B7"/>
    <w:rsid w:val="00B23E6C"/>
    <w:rsid w:val="00B31002"/>
    <w:rsid w:val="00B33D04"/>
    <w:rsid w:val="00B35C09"/>
    <w:rsid w:val="00B35D04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9535A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25BE"/>
    <w:rsid w:val="00CB76A5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3E41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A89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EF7AB3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0402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838450-9FEA-4D6F-961A-A336049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F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D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0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Основной текст_"/>
    <w:basedOn w:val="a0"/>
    <w:locked/>
    <w:rsid w:val="006F6D4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0">
    <w:name w:val="Цветовое выделение"/>
    <w:rsid w:val="002F340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7</cp:revision>
  <cp:lastPrinted>2022-11-23T06:14:00Z</cp:lastPrinted>
  <dcterms:created xsi:type="dcterms:W3CDTF">2022-06-22T12:22:00Z</dcterms:created>
  <dcterms:modified xsi:type="dcterms:W3CDTF">2022-11-23T06:50:00Z</dcterms:modified>
</cp:coreProperties>
</file>