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03C3">
        <w:rPr>
          <w:rFonts w:ascii="Times New Roman CYR" w:hAnsi="Times New Roman CYR" w:cs="Times New Roman CYR"/>
          <w:sz w:val="28"/>
          <w:szCs w:val="28"/>
        </w:rPr>
        <w:t>19 мая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9826AD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B1803">
        <w:rPr>
          <w:rFonts w:ascii="Times New Roman CYR" w:hAnsi="Times New Roman CYR" w:cs="Times New Roman CYR"/>
          <w:sz w:val="28"/>
          <w:szCs w:val="28"/>
        </w:rPr>
        <w:t>224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B603C3" w:rsidP="00B603C3">
      <w:pPr>
        <w:pStyle w:val="a6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</w:t>
      </w:r>
      <w:r w:rsidR="002B1803">
        <w:rPr>
          <w:rFonts w:ascii="Times New Roman" w:hAnsi="Times New Roman" w:cs="Times New Roman"/>
          <w:sz w:val="28"/>
          <w:szCs w:val="28"/>
        </w:rPr>
        <w:t>ипальной услуги «О предварительном согласовании предоставления земельного участка на территории Питерского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Питерского муниципального райо</w:t>
      </w:r>
      <w:r w:rsidR="002B1803">
        <w:rPr>
          <w:rFonts w:ascii="Times New Roman" w:hAnsi="Times New Roman" w:cs="Times New Roman"/>
          <w:sz w:val="28"/>
          <w:szCs w:val="28"/>
        </w:rPr>
        <w:t>на Саратовской области от 08 июня 2015 года №235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A321BD" w:rsidP="00F46C81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Рассмотрев</w:t>
      </w:r>
      <w:r w:rsidR="00B603C3">
        <w:rPr>
          <w:szCs w:val="28"/>
        </w:rPr>
        <w:t xml:space="preserve"> представление прокуратуры Питерского района об устранении нарушений законодательства о предоставлении муниципальной услуги от </w:t>
      </w:r>
      <w:r w:rsidR="00BC3BDD">
        <w:rPr>
          <w:szCs w:val="28"/>
        </w:rPr>
        <w:t>07 апреля 2023 года №20-11-2023/</w:t>
      </w:r>
      <w:r w:rsidR="00B603C3">
        <w:rPr>
          <w:szCs w:val="28"/>
        </w:rPr>
        <w:t>Прдп163-23-20630031</w:t>
      </w:r>
      <w:r w:rsidR="00416957">
        <w:rPr>
          <w:szCs w:val="28"/>
        </w:rPr>
        <w:t xml:space="preserve">, руководствуясь Уставом Питерского муниципального района, </w:t>
      </w:r>
      <w:bookmarkStart w:id="0" w:name="_GoBack"/>
      <w:bookmarkEnd w:id="0"/>
      <w:r w:rsidR="00AE0608">
        <w:rPr>
          <w:szCs w:val="28"/>
        </w:rPr>
        <w:t>адми</w:t>
      </w:r>
      <w:r w:rsidR="00B603C3">
        <w:rPr>
          <w:szCs w:val="28"/>
        </w:rPr>
        <w:t>нистрация муниципального района</w:t>
      </w:r>
    </w:p>
    <w:p w:rsidR="00D61802" w:rsidRPr="00D61802" w:rsidRDefault="00F46C81" w:rsidP="00D61802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AE0608" w:rsidRDefault="00B603C3" w:rsidP="002B1803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2B1803" w:rsidRPr="002B1803">
        <w:rPr>
          <w:rFonts w:ascii="Times New Roman" w:hAnsi="Times New Roman" w:cs="Times New Roman"/>
          <w:sz w:val="28"/>
          <w:szCs w:val="28"/>
        </w:rPr>
        <w:t>«О предварительном согласовании предоставления земельного участка на территории Питерского муниципального района», утвержденный постановлением администрации Питерского муниципального района Саратовской области от 08 июня 2015 года №23</w:t>
      </w:r>
      <w:r w:rsidR="0061571B">
        <w:rPr>
          <w:rFonts w:ascii="Times New Roman" w:hAnsi="Times New Roman" w:cs="Times New Roman"/>
          <w:sz w:val="28"/>
          <w:szCs w:val="28"/>
        </w:rPr>
        <w:t>5 (с изменениями от 29 января 2016 года №30, от 05 августа 2016 года №302, от 31 марта 2017 года №105, от 29 марта 2018 года №123, от 26 сентября 2018 года №352)</w:t>
      </w:r>
      <w:r w:rsidR="00D45D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603C3" w:rsidRDefault="002B1803" w:rsidP="00020017">
      <w:pPr>
        <w:pStyle w:val="a9"/>
        <w:numPr>
          <w:ilvl w:val="1"/>
          <w:numId w:val="15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1.4.2</w:t>
      </w:r>
      <w:r w:rsidR="00D4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B603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0017" w:rsidRDefault="00D45D10" w:rsidP="00020017">
      <w:pPr>
        <w:autoSpaceDE w:val="0"/>
        <w:autoSpaceDN w:val="0"/>
        <w:spacing w:after="0" w:line="240" w:lineRule="auto"/>
        <w:ind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017">
        <w:rPr>
          <w:rFonts w:ascii="Times New Roman" w:hAnsi="Times New Roman" w:cs="Times New Roman"/>
          <w:sz w:val="28"/>
          <w:szCs w:val="28"/>
        </w:rPr>
        <w:t>Специалист отдела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услуги».</w:t>
      </w:r>
    </w:p>
    <w:p w:rsidR="00020017" w:rsidRPr="00020017" w:rsidRDefault="00020017" w:rsidP="00020017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опубликования и подлежит размещению на официальном сайте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E1499B" w:rsidRDefault="00E1499B" w:rsidP="00811250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020017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020017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C81" w:rsidRDefault="00F46C81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9B" w:rsidRPr="002C1D00" w:rsidRDefault="00E1499B" w:rsidP="00F4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F46C81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A20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9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</w:r>
      <w:r w:rsidR="00E14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A14A1F">
        <w:rPr>
          <w:rFonts w:ascii="Times New Roman" w:hAnsi="Times New Roman" w:cs="Times New Roman"/>
          <w:sz w:val="28"/>
          <w:szCs w:val="28"/>
        </w:rPr>
        <w:t>Д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Н</w:t>
      </w:r>
      <w:r w:rsidRPr="00FA204D">
        <w:rPr>
          <w:rFonts w:ascii="Times New Roman" w:hAnsi="Times New Roman" w:cs="Times New Roman"/>
          <w:sz w:val="28"/>
          <w:szCs w:val="28"/>
        </w:rPr>
        <w:t>.</w:t>
      </w:r>
      <w:r w:rsidR="00A14A1F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  <w:r w:rsidR="00E1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76300" w:rsidRDefault="00076300" w:rsidP="00E1499B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sectPr w:rsidR="00076300" w:rsidSect="00E1499B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77" w:rsidRDefault="008C0F77" w:rsidP="006823C3">
      <w:pPr>
        <w:spacing w:after="0" w:line="240" w:lineRule="auto"/>
      </w:pPr>
      <w:r>
        <w:separator/>
      </w:r>
    </w:p>
  </w:endnote>
  <w:endnote w:type="continuationSeparator" w:id="0">
    <w:p w:rsidR="008C0F77" w:rsidRDefault="008C0F77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23615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2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77" w:rsidRDefault="008C0F77" w:rsidP="006823C3">
      <w:pPr>
        <w:spacing w:after="0" w:line="240" w:lineRule="auto"/>
      </w:pPr>
      <w:r>
        <w:separator/>
      </w:r>
    </w:p>
  </w:footnote>
  <w:footnote w:type="continuationSeparator" w:id="0">
    <w:p w:rsidR="008C0F77" w:rsidRDefault="008C0F77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BE307E"/>
    <w:multiLevelType w:val="multilevel"/>
    <w:tmpl w:val="14567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05C09"/>
    <w:rsid w:val="000156AE"/>
    <w:rsid w:val="0002001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6300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27D3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2771"/>
    <w:rsid w:val="0011387F"/>
    <w:rsid w:val="00113D7C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1F6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7DA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1803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0CB3"/>
    <w:rsid w:val="004152C6"/>
    <w:rsid w:val="004162CF"/>
    <w:rsid w:val="00416957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3AB5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71B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0D70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1250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2737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0F77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26A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21BD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0608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03C3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3BDD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830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A6D0C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5D10"/>
    <w:rsid w:val="00D51B6F"/>
    <w:rsid w:val="00D52245"/>
    <w:rsid w:val="00D54CC7"/>
    <w:rsid w:val="00D553B2"/>
    <w:rsid w:val="00D6180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0E76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A26"/>
    <w:rsid w:val="00E05C56"/>
    <w:rsid w:val="00E07B0C"/>
    <w:rsid w:val="00E11EC8"/>
    <w:rsid w:val="00E12D58"/>
    <w:rsid w:val="00E1499B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02A2"/>
    <w:rsid w:val="00E628E0"/>
    <w:rsid w:val="00E62BF8"/>
    <w:rsid w:val="00E647AA"/>
    <w:rsid w:val="00E648DD"/>
    <w:rsid w:val="00E72721"/>
    <w:rsid w:val="00E74591"/>
    <w:rsid w:val="00E80018"/>
    <w:rsid w:val="00E814F4"/>
    <w:rsid w:val="00E83901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B5F7-F435-49DB-A8D3-2FE463BC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Делопроизводство</cp:lastModifiedBy>
  <cp:revision>8</cp:revision>
  <cp:lastPrinted>2023-01-31T08:22:00Z</cp:lastPrinted>
  <dcterms:created xsi:type="dcterms:W3CDTF">2023-01-31T08:22:00Z</dcterms:created>
  <dcterms:modified xsi:type="dcterms:W3CDTF">2023-05-23T05:39:00Z</dcterms:modified>
</cp:coreProperties>
</file>