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5D" w:rsidRPr="005E6F02" w:rsidRDefault="005941B2" w:rsidP="0078693E">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76275" cy="857250"/>
            <wp:effectExtent l="19050" t="0" r="9525" b="0"/>
            <wp:docPr id="1"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76275" cy="857250"/>
                    </a:xfrm>
                    <a:prstGeom prst="rect">
                      <a:avLst/>
                    </a:prstGeom>
                    <a:noFill/>
                    <a:ln w="9525">
                      <a:noFill/>
                      <a:miter lim="800000"/>
                      <a:headEnd/>
                      <a:tailEnd/>
                    </a:ln>
                  </pic:spPr>
                </pic:pic>
              </a:graphicData>
            </a:graphic>
          </wp:inline>
        </w:drawing>
      </w:r>
    </w:p>
    <w:p w:rsidR="00380E5D" w:rsidRPr="00D1706B" w:rsidRDefault="00380E5D" w:rsidP="0078693E">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 xml:space="preserve">АДМИНИСТРАЦИЯ </w:t>
      </w:r>
    </w:p>
    <w:p w:rsidR="00380E5D" w:rsidRPr="00D1706B" w:rsidRDefault="00380E5D" w:rsidP="0078693E">
      <w:pPr>
        <w:widowControl w:val="0"/>
        <w:autoSpaceDE w:val="0"/>
        <w:autoSpaceDN w:val="0"/>
        <w:adjustRightInd w:val="0"/>
        <w:spacing w:after="0" w:line="240" w:lineRule="auto"/>
        <w:jc w:val="center"/>
        <w:rPr>
          <w:rFonts w:ascii="Times New Roman" w:hAnsi="Times New Roman"/>
          <w:b/>
          <w:bCs/>
          <w:sz w:val="24"/>
          <w:szCs w:val="24"/>
        </w:rPr>
      </w:pPr>
      <w:r w:rsidRPr="00D1706B">
        <w:rPr>
          <w:rFonts w:ascii="Times New Roman" w:hAnsi="Times New Roman"/>
          <w:b/>
          <w:bCs/>
          <w:sz w:val="24"/>
          <w:szCs w:val="24"/>
        </w:rPr>
        <w:t>ПИТЕРСКОГО МУНИЦИПАЛЬНОГО РАЙОНА</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D1706B">
        <w:rPr>
          <w:rFonts w:ascii="Times New Roman" w:hAnsi="Times New Roman"/>
          <w:b/>
          <w:bCs/>
          <w:sz w:val="24"/>
          <w:szCs w:val="24"/>
        </w:rPr>
        <w:t xml:space="preserve"> САРАТОВСКОЙ ОБЛАСТИ</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D23644" w:rsidRDefault="00380E5D" w:rsidP="0078693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866183">
        <w:rPr>
          <w:rFonts w:ascii="Times New Roman CYR" w:hAnsi="Times New Roman CYR" w:cs="Times New Roman CYR"/>
          <w:sz w:val="28"/>
          <w:szCs w:val="28"/>
        </w:rPr>
        <w:t>07</w:t>
      </w:r>
      <w:r w:rsidR="00B8790F">
        <w:rPr>
          <w:rFonts w:ascii="Times New Roman CYR" w:hAnsi="Times New Roman CYR" w:cs="Times New Roman CYR"/>
          <w:sz w:val="28"/>
          <w:szCs w:val="28"/>
        </w:rPr>
        <w:t xml:space="preserve"> </w:t>
      </w:r>
      <w:r w:rsidR="000175D8">
        <w:rPr>
          <w:rFonts w:ascii="Times New Roman CYR" w:hAnsi="Times New Roman CYR" w:cs="Times New Roman CYR"/>
          <w:sz w:val="28"/>
          <w:szCs w:val="28"/>
        </w:rPr>
        <w:t>сентября</w:t>
      </w:r>
      <w:r w:rsidR="00901501">
        <w:rPr>
          <w:rFonts w:ascii="Times New Roman CYR" w:hAnsi="Times New Roman CYR" w:cs="Times New Roman CYR"/>
          <w:sz w:val="28"/>
          <w:szCs w:val="28"/>
        </w:rPr>
        <w:t xml:space="preserve"> </w:t>
      </w:r>
      <w:r>
        <w:rPr>
          <w:rFonts w:ascii="Times New Roman CYR" w:hAnsi="Times New Roman CYR" w:cs="Times New Roman CYR"/>
          <w:sz w:val="28"/>
          <w:szCs w:val="28"/>
        </w:rPr>
        <w:t>20</w:t>
      </w:r>
      <w:r w:rsidR="00C235F4">
        <w:rPr>
          <w:rFonts w:ascii="Times New Roman CYR" w:hAnsi="Times New Roman CYR" w:cs="Times New Roman CYR"/>
          <w:sz w:val="28"/>
          <w:szCs w:val="28"/>
        </w:rPr>
        <w:t>20</w:t>
      </w:r>
      <w:r>
        <w:rPr>
          <w:rFonts w:ascii="Times New Roman CYR" w:hAnsi="Times New Roman CYR" w:cs="Times New Roman CYR"/>
          <w:sz w:val="28"/>
          <w:szCs w:val="28"/>
        </w:rPr>
        <w:t xml:space="preserve"> года №</w:t>
      </w:r>
      <w:r w:rsidR="00866183">
        <w:rPr>
          <w:rFonts w:ascii="Times New Roman CYR" w:hAnsi="Times New Roman CYR" w:cs="Times New Roman CYR"/>
          <w:sz w:val="28"/>
          <w:szCs w:val="28"/>
        </w:rPr>
        <w:t>226</w:t>
      </w:r>
    </w:p>
    <w:p w:rsidR="00380E5D" w:rsidRDefault="00380E5D" w:rsidP="0078693E">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161010" w:rsidRDefault="00161010" w:rsidP="00971DED">
      <w:pPr>
        <w:pStyle w:val="ac"/>
        <w:ind w:right="4251"/>
        <w:rPr>
          <w:rFonts w:ascii="Times New Roman" w:hAnsi="Times New Roman"/>
          <w:sz w:val="28"/>
          <w:szCs w:val="28"/>
        </w:rPr>
      </w:pPr>
    </w:p>
    <w:p w:rsidR="00161010" w:rsidRDefault="00161010" w:rsidP="00971DED">
      <w:pPr>
        <w:pStyle w:val="ac"/>
        <w:ind w:right="4251"/>
        <w:rPr>
          <w:rFonts w:ascii="Times New Roman" w:hAnsi="Times New Roman"/>
          <w:sz w:val="28"/>
          <w:szCs w:val="28"/>
        </w:rPr>
      </w:pPr>
    </w:p>
    <w:p w:rsidR="0046346E" w:rsidRPr="00866183" w:rsidRDefault="00866183" w:rsidP="00866183">
      <w:pPr>
        <w:pStyle w:val="ac"/>
        <w:ind w:right="4392"/>
        <w:jc w:val="both"/>
        <w:rPr>
          <w:rFonts w:ascii="Times New Roman" w:hAnsi="Times New Roman"/>
          <w:sz w:val="28"/>
          <w:szCs w:val="28"/>
        </w:rPr>
      </w:pPr>
      <w:r w:rsidRPr="00866183">
        <w:rPr>
          <w:rFonts w:ascii="Times New Roman" w:hAnsi="Times New Roman"/>
          <w:color w:val="000000"/>
          <w:sz w:val="28"/>
          <w:szCs w:val="28"/>
          <w:lang w:bidi="ru-RU"/>
        </w:rPr>
        <w:t>О</w:t>
      </w:r>
      <w:r w:rsidR="00453FE6">
        <w:rPr>
          <w:rFonts w:ascii="Times New Roman" w:hAnsi="Times New Roman"/>
          <w:color w:val="000000"/>
          <w:sz w:val="28"/>
          <w:szCs w:val="28"/>
          <w:lang w:bidi="ru-RU"/>
        </w:rPr>
        <w:t>б утверждении</w:t>
      </w:r>
      <w:r w:rsidRPr="00866183">
        <w:rPr>
          <w:rFonts w:ascii="Times New Roman" w:hAnsi="Times New Roman"/>
          <w:color w:val="000000"/>
          <w:sz w:val="28"/>
          <w:szCs w:val="28"/>
          <w:lang w:bidi="ru-RU"/>
        </w:rPr>
        <w:t xml:space="preserve"> муниципальной программ</w:t>
      </w:r>
      <w:r w:rsidR="00453FE6">
        <w:rPr>
          <w:rFonts w:ascii="Times New Roman" w:hAnsi="Times New Roman"/>
          <w:color w:val="000000"/>
          <w:sz w:val="28"/>
          <w:szCs w:val="28"/>
          <w:lang w:bidi="ru-RU"/>
        </w:rPr>
        <w:t>ы</w:t>
      </w:r>
      <w:r w:rsidRPr="00866183">
        <w:rPr>
          <w:rFonts w:ascii="Times New Roman" w:hAnsi="Times New Roman"/>
          <w:color w:val="000000"/>
          <w:sz w:val="28"/>
          <w:szCs w:val="28"/>
          <w:lang w:bidi="ru-RU"/>
        </w:rPr>
        <w:t xml:space="preserve"> «Энергосбережение и повышение энергетической</w:t>
      </w:r>
      <w:r>
        <w:rPr>
          <w:rFonts w:ascii="Times New Roman" w:hAnsi="Times New Roman"/>
          <w:color w:val="000000"/>
          <w:sz w:val="28"/>
          <w:szCs w:val="28"/>
          <w:lang w:bidi="ru-RU"/>
        </w:rPr>
        <w:t xml:space="preserve"> </w:t>
      </w:r>
      <w:r w:rsidRPr="00866183">
        <w:rPr>
          <w:rFonts w:ascii="Times New Roman" w:hAnsi="Times New Roman"/>
          <w:color w:val="000000"/>
          <w:sz w:val="28"/>
          <w:szCs w:val="28"/>
          <w:lang w:bidi="ru-RU"/>
        </w:rPr>
        <w:t>эффективности</w:t>
      </w:r>
      <w:r>
        <w:rPr>
          <w:rFonts w:ascii="Times New Roman" w:hAnsi="Times New Roman"/>
          <w:sz w:val="28"/>
          <w:szCs w:val="28"/>
        </w:rPr>
        <w:t xml:space="preserve"> </w:t>
      </w:r>
      <w:r w:rsidRPr="00866183">
        <w:rPr>
          <w:rFonts w:ascii="Times New Roman" w:hAnsi="Times New Roman"/>
          <w:color w:val="000000"/>
          <w:sz w:val="28"/>
          <w:szCs w:val="28"/>
          <w:lang w:bidi="ru-RU"/>
        </w:rPr>
        <w:t>Питерского муниципального района на 2021-2030 годы»</w:t>
      </w:r>
      <w:r w:rsidR="0046346E" w:rsidRPr="00866183">
        <w:rPr>
          <w:rFonts w:ascii="Times New Roman" w:hAnsi="Times New Roman"/>
          <w:sz w:val="28"/>
          <w:szCs w:val="28"/>
        </w:rPr>
        <w:t xml:space="preserve">                                                                                                      </w:t>
      </w:r>
    </w:p>
    <w:p w:rsidR="0046346E" w:rsidRPr="003D5C63" w:rsidRDefault="0046346E" w:rsidP="0046346E">
      <w:pPr>
        <w:pStyle w:val="ac"/>
        <w:rPr>
          <w:rFonts w:ascii="Times New Roman" w:hAnsi="Times New Roman"/>
          <w:sz w:val="28"/>
          <w:szCs w:val="28"/>
        </w:rPr>
      </w:pPr>
    </w:p>
    <w:p w:rsidR="00584F3A" w:rsidRDefault="00453FE6" w:rsidP="004716F5">
      <w:pPr>
        <w:autoSpaceDE w:val="0"/>
        <w:autoSpaceDN w:val="0"/>
        <w:adjustRightInd w:val="0"/>
        <w:spacing w:after="0" w:line="240" w:lineRule="auto"/>
        <w:ind w:right="-2" w:firstLine="709"/>
        <w:jc w:val="both"/>
        <w:rPr>
          <w:rFonts w:ascii="Times New Roman" w:hAnsi="Times New Roman"/>
          <w:color w:val="000000"/>
          <w:sz w:val="28"/>
          <w:szCs w:val="28"/>
          <w:lang w:bidi="ru-RU"/>
        </w:rPr>
      </w:pPr>
      <w:r w:rsidRPr="00453FE6">
        <w:rPr>
          <w:rFonts w:ascii="Times New Roman" w:hAnsi="Times New Roman"/>
          <w:color w:val="000000"/>
          <w:sz w:val="28"/>
          <w:szCs w:val="28"/>
          <w:lang w:bidi="ru-RU"/>
        </w:rPr>
        <w:t>На основании Федерального закона Российской Федерации от 23</w:t>
      </w:r>
      <w:r w:rsidRPr="00453FE6">
        <w:rPr>
          <w:rFonts w:ascii="Times New Roman" w:hAnsi="Times New Roman"/>
          <w:color w:val="000000"/>
          <w:sz w:val="28"/>
          <w:szCs w:val="28"/>
          <w:lang w:bidi="ru-RU"/>
        </w:rPr>
        <w:br/>
        <w:t>ноября 2009 года №261-ФЗ «Об энергосбережении и повышении</w:t>
      </w:r>
      <w:r w:rsidRPr="00453FE6">
        <w:rPr>
          <w:rFonts w:ascii="Times New Roman" w:hAnsi="Times New Roman"/>
          <w:color w:val="000000"/>
          <w:sz w:val="28"/>
          <w:szCs w:val="28"/>
          <w:lang w:bidi="ru-RU"/>
        </w:rPr>
        <w:br/>
        <w:t>энергетической эффективности и о внесении изменений в отдельные</w:t>
      </w:r>
      <w:r w:rsidRPr="00453FE6">
        <w:rPr>
          <w:rFonts w:ascii="Times New Roman" w:hAnsi="Times New Roman"/>
          <w:color w:val="000000"/>
          <w:sz w:val="28"/>
          <w:szCs w:val="28"/>
          <w:lang w:bidi="ru-RU"/>
        </w:rPr>
        <w:br/>
        <w:t>законодательные акты Российской Федерации», руководствуясь Уставом</w:t>
      </w:r>
      <w:r w:rsidRPr="00453FE6">
        <w:rPr>
          <w:rFonts w:ascii="Times New Roman" w:hAnsi="Times New Roman"/>
          <w:color w:val="000000"/>
          <w:sz w:val="28"/>
          <w:szCs w:val="28"/>
          <w:lang w:bidi="ru-RU"/>
        </w:rPr>
        <w:br/>
        <w:t>Питерского муниципального района Саратовской области,</w:t>
      </w:r>
      <w:r>
        <w:rPr>
          <w:rFonts w:ascii="Times New Roman" w:hAnsi="Times New Roman"/>
          <w:color w:val="000000"/>
          <w:sz w:val="28"/>
          <w:szCs w:val="28"/>
          <w:lang w:bidi="ru-RU"/>
        </w:rPr>
        <w:t xml:space="preserve"> администрация муниципального района</w:t>
      </w:r>
    </w:p>
    <w:p w:rsidR="00453FE6" w:rsidRDefault="00453FE6" w:rsidP="004716F5">
      <w:pPr>
        <w:autoSpaceDE w:val="0"/>
        <w:autoSpaceDN w:val="0"/>
        <w:adjustRightInd w:val="0"/>
        <w:spacing w:after="0" w:line="240" w:lineRule="auto"/>
        <w:ind w:right="-2" w:firstLine="709"/>
        <w:jc w:val="both"/>
        <w:rPr>
          <w:rFonts w:ascii="Times New Roman" w:hAnsi="Times New Roman"/>
          <w:color w:val="000000"/>
          <w:sz w:val="28"/>
          <w:szCs w:val="28"/>
          <w:lang w:bidi="ru-RU"/>
        </w:rPr>
      </w:pPr>
      <w:r>
        <w:rPr>
          <w:rFonts w:ascii="Times New Roman" w:hAnsi="Times New Roman"/>
          <w:color w:val="000000"/>
          <w:sz w:val="28"/>
          <w:szCs w:val="28"/>
          <w:lang w:bidi="ru-RU"/>
        </w:rPr>
        <w:t>ПОСТАНОВЛЯЕТ:</w:t>
      </w:r>
    </w:p>
    <w:p w:rsidR="00453FE6" w:rsidRDefault="00453FE6" w:rsidP="004716F5">
      <w:pPr>
        <w:autoSpaceDE w:val="0"/>
        <w:autoSpaceDN w:val="0"/>
        <w:adjustRightInd w:val="0"/>
        <w:spacing w:after="0" w:line="240" w:lineRule="auto"/>
        <w:ind w:right="-2"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1. </w:t>
      </w:r>
      <w:r w:rsidRPr="00453FE6">
        <w:rPr>
          <w:rFonts w:ascii="Times New Roman" w:hAnsi="Times New Roman"/>
          <w:color w:val="000000"/>
          <w:sz w:val="28"/>
          <w:szCs w:val="28"/>
          <w:lang w:bidi="ru-RU"/>
        </w:rPr>
        <w:t>Утвердить муниципальную программу «Энергосбережение</w:t>
      </w:r>
      <w:r w:rsidRPr="00453FE6">
        <w:rPr>
          <w:rFonts w:ascii="Times New Roman" w:hAnsi="Times New Roman"/>
          <w:color w:val="000000"/>
          <w:sz w:val="28"/>
          <w:szCs w:val="28"/>
          <w:lang w:bidi="ru-RU"/>
        </w:rPr>
        <w:br/>
        <w:t>и повышение энергетической эффективности Питерского муниципального</w:t>
      </w:r>
      <w:r w:rsidRPr="00453FE6">
        <w:rPr>
          <w:rFonts w:ascii="Times New Roman" w:hAnsi="Times New Roman"/>
          <w:color w:val="000000"/>
          <w:sz w:val="28"/>
          <w:szCs w:val="28"/>
          <w:lang w:bidi="ru-RU"/>
        </w:rPr>
        <w:br/>
        <w:t>района на 2021-2030 годы» согласно приложению.</w:t>
      </w:r>
    </w:p>
    <w:p w:rsidR="00453FE6" w:rsidRDefault="00453FE6" w:rsidP="004716F5">
      <w:pPr>
        <w:autoSpaceDE w:val="0"/>
        <w:autoSpaceDN w:val="0"/>
        <w:adjustRightInd w:val="0"/>
        <w:spacing w:after="0" w:line="240" w:lineRule="auto"/>
        <w:ind w:right="-2" w:firstLine="709"/>
        <w:jc w:val="both"/>
        <w:rPr>
          <w:rFonts w:ascii="Times New Roman" w:hAnsi="Times New Roman"/>
          <w:sz w:val="28"/>
          <w:szCs w:val="28"/>
        </w:rPr>
      </w:pPr>
      <w:r>
        <w:rPr>
          <w:rFonts w:ascii="Times New Roman" w:hAnsi="Times New Roman"/>
          <w:color w:val="000000"/>
          <w:sz w:val="28"/>
          <w:szCs w:val="28"/>
          <w:lang w:bidi="ru-RU"/>
        </w:rPr>
        <w:t xml:space="preserve">2. </w:t>
      </w:r>
      <w:r>
        <w:rPr>
          <w:rFonts w:ascii="Times New Roman" w:hAnsi="Times New Roman"/>
          <w:sz w:val="28"/>
          <w:szCs w:val="28"/>
        </w:rPr>
        <w:t xml:space="preserve">Настоящее постановление </w:t>
      </w:r>
      <w:r w:rsidRPr="00934DE5">
        <w:rPr>
          <w:rFonts w:ascii="Times New Roman" w:hAnsi="Times New Roman"/>
          <w:sz w:val="28"/>
          <w:szCs w:val="28"/>
        </w:rPr>
        <w:t xml:space="preserve">вступает в силу </w:t>
      </w:r>
      <w:r>
        <w:rPr>
          <w:rFonts w:ascii="Times New Roman" w:hAnsi="Times New Roman"/>
          <w:sz w:val="28"/>
          <w:szCs w:val="28"/>
        </w:rPr>
        <w:t>с момента</w:t>
      </w:r>
      <w:r w:rsidRPr="00934DE5">
        <w:rPr>
          <w:rFonts w:ascii="Times New Roman" w:hAnsi="Times New Roman"/>
          <w:sz w:val="28"/>
          <w:szCs w:val="28"/>
        </w:rPr>
        <w:t xml:space="preserve"> опубликования н</w:t>
      </w:r>
      <w:r>
        <w:rPr>
          <w:rFonts w:ascii="Times New Roman" w:hAnsi="Times New Roman"/>
          <w:sz w:val="28"/>
          <w:szCs w:val="28"/>
        </w:rPr>
        <w:t>а</w:t>
      </w:r>
      <w:r w:rsidRPr="00934DE5">
        <w:rPr>
          <w:rFonts w:ascii="Times New Roman" w:hAnsi="Times New Roman"/>
          <w:sz w:val="28"/>
          <w:szCs w:val="28"/>
        </w:rPr>
        <w:t xml:space="preserve"> официальном сайте администрации Питерского муниципального района</w:t>
      </w:r>
      <w:r>
        <w:rPr>
          <w:rFonts w:ascii="Times New Roman" w:hAnsi="Times New Roman"/>
          <w:sz w:val="28"/>
          <w:szCs w:val="28"/>
        </w:rPr>
        <w:t xml:space="preserve"> в</w:t>
      </w:r>
      <w:r w:rsidRPr="00934DE5">
        <w:rPr>
          <w:rFonts w:ascii="Times New Roman" w:hAnsi="Times New Roman"/>
          <w:sz w:val="28"/>
          <w:szCs w:val="28"/>
        </w:rPr>
        <w:t xml:space="preserve"> информационно-телекоммуникационной сети «Интернет» по адрес</w:t>
      </w:r>
      <w:r>
        <w:rPr>
          <w:rFonts w:ascii="Times New Roman" w:hAnsi="Times New Roman"/>
          <w:sz w:val="28"/>
          <w:szCs w:val="28"/>
        </w:rPr>
        <w:t>у:</w:t>
      </w:r>
      <w:r w:rsidRPr="00934DE5">
        <w:rPr>
          <w:rFonts w:ascii="Times New Roman" w:hAnsi="Times New Roman"/>
          <w:sz w:val="28"/>
          <w:szCs w:val="28"/>
        </w:rPr>
        <w:t xml:space="preserve"> </w:t>
      </w:r>
      <w:hyperlink r:id="rId8" w:history="1">
        <w:r w:rsidRPr="00934DE5">
          <w:rPr>
            <w:rStyle w:val="ab"/>
            <w:rFonts w:ascii="Times New Roman" w:hAnsi="Times New Roman"/>
            <w:color w:val="000000" w:themeColor="text1"/>
            <w:sz w:val="28"/>
            <w:szCs w:val="28"/>
            <w:u w:val="none"/>
            <w:lang w:val="en-US"/>
          </w:rPr>
          <w:t>http</w:t>
        </w:r>
        <w:r w:rsidRPr="00934DE5">
          <w:rPr>
            <w:rStyle w:val="ab"/>
            <w:rFonts w:ascii="Times New Roman" w:hAnsi="Times New Roman"/>
            <w:color w:val="000000" w:themeColor="text1"/>
            <w:sz w:val="28"/>
            <w:szCs w:val="28"/>
            <w:u w:val="none"/>
          </w:rPr>
          <w:t>://питерка.рф/</w:t>
        </w:r>
      </w:hyperlink>
      <w:r>
        <w:t xml:space="preserve"> </w:t>
      </w:r>
      <w:r w:rsidRPr="00453FE6">
        <w:rPr>
          <w:rFonts w:ascii="Times New Roman" w:hAnsi="Times New Roman"/>
          <w:sz w:val="28"/>
          <w:szCs w:val="28"/>
        </w:rPr>
        <w:t>и распространяется</w:t>
      </w:r>
      <w:r>
        <w:rPr>
          <w:rFonts w:ascii="Times New Roman" w:hAnsi="Times New Roman"/>
          <w:sz w:val="28"/>
          <w:szCs w:val="28"/>
        </w:rPr>
        <w:t xml:space="preserve"> на правоотношения, возникшие с 01 января 2021 года.</w:t>
      </w:r>
    </w:p>
    <w:p w:rsidR="00453FE6" w:rsidRPr="00453FE6" w:rsidRDefault="00453FE6" w:rsidP="004716F5">
      <w:pPr>
        <w:autoSpaceDE w:val="0"/>
        <w:autoSpaceDN w:val="0"/>
        <w:adjustRightInd w:val="0"/>
        <w:spacing w:after="0" w:line="240" w:lineRule="auto"/>
        <w:ind w:right="-2" w:firstLine="709"/>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возложить на первого заместителя главы администрации муниципального района.</w:t>
      </w:r>
      <w:r>
        <w:t xml:space="preserve"> </w:t>
      </w:r>
    </w:p>
    <w:p w:rsidR="004D7E52" w:rsidRDefault="004D7E52"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D7E52" w:rsidRDefault="004D7E52"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46346E" w:rsidRDefault="0046346E"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856C7" w:rsidRDefault="00AB4A6A" w:rsidP="00DD1229">
      <w:pPr>
        <w:autoSpaceDE w:val="0"/>
        <w:autoSpaceDN w:val="0"/>
        <w:adjustRightInd w:val="0"/>
        <w:spacing w:after="0" w:line="240" w:lineRule="auto"/>
        <w:ind w:right="-427"/>
        <w:jc w:val="both"/>
        <w:rPr>
          <w:rFonts w:ascii="Times New Roman CYR" w:hAnsi="Times New Roman CYR" w:cs="Times New Roman CYR"/>
          <w:sz w:val="28"/>
          <w:szCs w:val="28"/>
        </w:rPr>
      </w:pPr>
      <w:r>
        <w:rPr>
          <w:rFonts w:ascii="Times New Roman CYR" w:hAnsi="Times New Roman CYR" w:cs="Times New Roman CYR"/>
          <w:sz w:val="28"/>
          <w:szCs w:val="28"/>
        </w:rPr>
        <w:t>Глава</w:t>
      </w:r>
      <w:r w:rsidR="00DD1229">
        <w:rPr>
          <w:rFonts w:ascii="Times New Roman CYR" w:hAnsi="Times New Roman CYR" w:cs="Times New Roman CYR"/>
          <w:sz w:val="28"/>
          <w:szCs w:val="28"/>
        </w:rPr>
        <w:t xml:space="preserve"> муниципального района                             </w:t>
      </w:r>
      <w:r w:rsidR="000126B6">
        <w:rPr>
          <w:rFonts w:ascii="Times New Roman CYR" w:hAnsi="Times New Roman CYR" w:cs="Times New Roman CYR"/>
          <w:sz w:val="28"/>
          <w:szCs w:val="28"/>
        </w:rPr>
        <w:t xml:space="preserve">                  </w:t>
      </w:r>
      <w:r w:rsidR="00DD122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С.И. Егоров</w:t>
      </w:r>
    </w:p>
    <w:p w:rsidR="00453FE6" w:rsidRDefault="00453FE6" w:rsidP="00453FE6">
      <w:pPr>
        <w:autoSpaceDE w:val="0"/>
        <w:autoSpaceDN w:val="0"/>
        <w:adjustRightInd w:val="0"/>
        <w:spacing w:after="0" w:line="240" w:lineRule="auto"/>
        <w:ind w:right="-2"/>
        <w:jc w:val="both"/>
        <w:rPr>
          <w:rFonts w:ascii="Times New Roman CYR" w:hAnsi="Times New Roman CYR" w:cs="Times New Roman CYR"/>
          <w:sz w:val="28"/>
          <w:szCs w:val="28"/>
        </w:rPr>
      </w:pPr>
    </w:p>
    <w:p w:rsidR="00453FE6" w:rsidRDefault="00453FE6" w:rsidP="00453FE6">
      <w:pPr>
        <w:autoSpaceDE w:val="0"/>
        <w:autoSpaceDN w:val="0"/>
        <w:adjustRightInd w:val="0"/>
        <w:spacing w:after="0" w:line="240" w:lineRule="auto"/>
        <w:ind w:right="-2"/>
        <w:jc w:val="both"/>
        <w:rPr>
          <w:rFonts w:ascii="Times New Roman CYR" w:hAnsi="Times New Roman CYR" w:cs="Times New Roman CYR"/>
          <w:sz w:val="28"/>
          <w:szCs w:val="28"/>
        </w:rPr>
      </w:pPr>
    </w:p>
    <w:p w:rsidR="00453FE6" w:rsidRDefault="00453FE6" w:rsidP="00453FE6">
      <w:pPr>
        <w:autoSpaceDE w:val="0"/>
        <w:autoSpaceDN w:val="0"/>
        <w:adjustRightInd w:val="0"/>
        <w:spacing w:after="0" w:line="240" w:lineRule="auto"/>
        <w:ind w:right="-2"/>
        <w:jc w:val="both"/>
        <w:rPr>
          <w:rFonts w:ascii="Times New Roman CYR" w:hAnsi="Times New Roman CYR" w:cs="Times New Roman CYR"/>
          <w:sz w:val="28"/>
          <w:szCs w:val="28"/>
        </w:rPr>
      </w:pPr>
    </w:p>
    <w:p w:rsidR="00453FE6" w:rsidRDefault="00453FE6" w:rsidP="00453FE6">
      <w:pPr>
        <w:autoSpaceDE w:val="0"/>
        <w:autoSpaceDN w:val="0"/>
        <w:adjustRightInd w:val="0"/>
        <w:spacing w:after="0" w:line="240" w:lineRule="auto"/>
        <w:ind w:right="-2"/>
        <w:jc w:val="both"/>
        <w:rPr>
          <w:rFonts w:ascii="Times New Roman CYR" w:hAnsi="Times New Roman CYR" w:cs="Times New Roman CYR"/>
          <w:sz w:val="28"/>
          <w:szCs w:val="28"/>
        </w:rPr>
      </w:pPr>
    </w:p>
    <w:p w:rsidR="00453FE6" w:rsidRDefault="00453FE6" w:rsidP="00453FE6">
      <w:pPr>
        <w:autoSpaceDE w:val="0"/>
        <w:autoSpaceDN w:val="0"/>
        <w:adjustRightInd w:val="0"/>
        <w:spacing w:after="0" w:line="240" w:lineRule="auto"/>
        <w:ind w:left="5103" w:right="-2"/>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к постановлению администрации муниципального района от 07 сентября 2020 года №226</w:t>
      </w:r>
    </w:p>
    <w:p w:rsidR="00453FE6" w:rsidRDefault="00453FE6" w:rsidP="00453FE6">
      <w:pPr>
        <w:autoSpaceDE w:val="0"/>
        <w:autoSpaceDN w:val="0"/>
        <w:adjustRightInd w:val="0"/>
        <w:spacing w:after="0" w:line="240" w:lineRule="auto"/>
        <w:ind w:right="-2"/>
        <w:jc w:val="both"/>
        <w:rPr>
          <w:rFonts w:ascii="Times New Roman CYR" w:hAnsi="Times New Roman CYR" w:cs="Times New Roman CYR"/>
          <w:sz w:val="28"/>
          <w:szCs w:val="28"/>
        </w:rPr>
      </w:pPr>
    </w:p>
    <w:p w:rsidR="00453FE6" w:rsidRDefault="00453FE6" w:rsidP="00453FE6">
      <w:pPr>
        <w:autoSpaceDE w:val="0"/>
        <w:autoSpaceDN w:val="0"/>
        <w:adjustRightInd w:val="0"/>
        <w:spacing w:after="0" w:line="240" w:lineRule="auto"/>
        <w:ind w:right="-2"/>
        <w:jc w:val="both"/>
        <w:rPr>
          <w:rFonts w:ascii="Times New Roman CYR" w:hAnsi="Times New Roman CYR" w:cs="Times New Roman CYR"/>
          <w:sz w:val="28"/>
          <w:szCs w:val="28"/>
        </w:rPr>
      </w:pPr>
    </w:p>
    <w:p w:rsidR="00453FE6" w:rsidRDefault="00453FE6" w:rsidP="00453FE6">
      <w:pPr>
        <w:autoSpaceDE w:val="0"/>
        <w:autoSpaceDN w:val="0"/>
        <w:adjustRightInd w:val="0"/>
        <w:spacing w:after="0" w:line="240" w:lineRule="auto"/>
        <w:ind w:right="-2"/>
        <w:jc w:val="both"/>
        <w:rPr>
          <w:rFonts w:ascii="Times New Roman CYR" w:hAnsi="Times New Roman CYR" w:cs="Times New Roman CYR"/>
          <w:sz w:val="28"/>
          <w:szCs w:val="28"/>
        </w:rPr>
      </w:pPr>
    </w:p>
    <w:p w:rsidR="004B2FBC" w:rsidRDefault="004B2FBC" w:rsidP="00453FE6">
      <w:pPr>
        <w:autoSpaceDE w:val="0"/>
        <w:autoSpaceDN w:val="0"/>
        <w:adjustRightInd w:val="0"/>
        <w:spacing w:after="0" w:line="240" w:lineRule="auto"/>
        <w:ind w:right="-2"/>
        <w:jc w:val="both"/>
        <w:rPr>
          <w:rFonts w:ascii="Times New Roman CYR" w:hAnsi="Times New Roman CYR" w:cs="Times New Roman CYR"/>
          <w:sz w:val="28"/>
          <w:szCs w:val="28"/>
        </w:rPr>
      </w:pPr>
    </w:p>
    <w:p w:rsidR="004B2FBC" w:rsidRDefault="004B2FBC" w:rsidP="00453FE6">
      <w:pPr>
        <w:autoSpaceDE w:val="0"/>
        <w:autoSpaceDN w:val="0"/>
        <w:adjustRightInd w:val="0"/>
        <w:spacing w:after="0" w:line="240" w:lineRule="auto"/>
        <w:ind w:right="-2"/>
        <w:jc w:val="both"/>
        <w:rPr>
          <w:rFonts w:ascii="Times New Roman CYR" w:hAnsi="Times New Roman CYR" w:cs="Times New Roman CYR"/>
          <w:sz w:val="28"/>
          <w:szCs w:val="28"/>
        </w:rPr>
      </w:pPr>
    </w:p>
    <w:p w:rsidR="004B2FBC" w:rsidRDefault="004B2FBC" w:rsidP="00453FE6">
      <w:pPr>
        <w:autoSpaceDE w:val="0"/>
        <w:autoSpaceDN w:val="0"/>
        <w:adjustRightInd w:val="0"/>
        <w:spacing w:after="0" w:line="240" w:lineRule="auto"/>
        <w:ind w:right="-2"/>
        <w:jc w:val="both"/>
        <w:rPr>
          <w:rFonts w:ascii="Times New Roman CYR" w:hAnsi="Times New Roman CYR" w:cs="Times New Roman CYR"/>
          <w:sz w:val="28"/>
          <w:szCs w:val="28"/>
        </w:rPr>
      </w:pPr>
    </w:p>
    <w:p w:rsidR="004B2FBC" w:rsidRDefault="004B2FBC" w:rsidP="00453FE6">
      <w:pPr>
        <w:autoSpaceDE w:val="0"/>
        <w:autoSpaceDN w:val="0"/>
        <w:adjustRightInd w:val="0"/>
        <w:spacing w:after="0" w:line="240" w:lineRule="auto"/>
        <w:ind w:right="-2"/>
        <w:jc w:val="both"/>
        <w:rPr>
          <w:rFonts w:ascii="Times New Roman CYR" w:hAnsi="Times New Roman CYR" w:cs="Times New Roman CYR"/>
          <w:sz w:val="28"/>
          <w:szCs w:val="28"/>
        </w:rPr>
      </w:pPr>
    </w:p>
    <w:p w:rsidR="004B2FBC" w:rsidRDefault="004B2FBC" w:rsidP="00453FE6">
      <w:pPr>
        <w:autoSpaceDE w:val="0"/>
        <w:autoSpaceDN w:val="0"/>
        <w:adjustRightInd w:val="0"/>
        <w:spacing w:after="0" w:line="240" w:lineRule="auto"/>
        <w:ind w:right="-2"/>
        <w:jc w:val="both"/>
        <w:rPr>
          <w:rFonts w:ascii="Times New Roman CYR" w:hAnsi="Times New Roman CYR" w:cs="Times New Roman CYR"/>
          <w:sz w:val="28"/>
          <w:szCs w:val="28"/>
        </w:rPr>
      </w:pPr>
    </w:p>
    <w:p w:rsidR="004B2FBC" w:rsidRDefault="004B2FBC" w:rsidP="00453FE6">
      <w:pPr>
        <w:autoSpaceDE w:val="0"/>
        <w:autoSpaceDN w:val="0"/>
        <w:adjustRightInd w:val="0"/>
        <w:spacing w:after="0" w:line="240" w:lineRule="auto"/>
        <w:ind w:right="-2"/>
        <w:jc w:val="both"/>
        <w:rPr>
          <w:rFonts w:ascii="Times New Roman CYR" w:hAnsi="Times New Roman CYR" w:cs="Times New Roman CYR"/>
          <w:sz w:val="28"/>
          <w:szCs w:val="28"/>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r w:rsidRPr="00453FE6">
        <w:rPr>
          <w:rFonts w:ascii="Times New Roman" w:hAnsi="Times New Roman"/>
          <w:b/>
          <w:color w:val="000000"/>
          <w:sz w:val="28"/>
          <w:szCs w:val="28"/>
          <w:lang w:bidi="ru-RU"/>
        </w:rPr>
        <w:t>Муниципальная программа «Энергосбережение и повышение энергетической эффективности</w:t>
      </w:r>
      <w:r w:rsidRPr="00453FE6">
        <w:rPr>
          <w:rFonts w:ascii="Times New Roman" w:hAnsi="Times New Roman"/>
          <w:b/>
          <w:sz w:val="28"/>
          <w:szCs w:val="28"/>
        </w:rPr>
        <w:t xml:space="preserve"> </w:t>
      </w:r>
      <w:r w:rsidRPr="00453FE6">
        <w:rPr>
          <w:rFonts w:ascii="Times New Roman" w:hAnsi="Times New Roman"/>
          <w:b/>
          <w:color w:val="000000"/>
          <w:sz w:val="28"/>
          <w:szCs w:val="28"/>
          <w:lang w:bidi="ru-RU"/>
        </w:rPr>
        <w:t>Питерского муниципального района на 2021-2030 годы»</w:t>
      </w: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B2FBC" w:rsidRDefault="004B2FBC"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B2FBC" w:rsidRDefault="004B2FBC"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B2FBC" w:rsidRDefault="004B2FBC"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r>
        <w:rPr>
          <w:rFonts w:ascii="Times New Roman" w:hAnsi="Times New Roman"/>
          <w:b/>
          <w:color w:val="000000"/>
          <w:sz w:val="28"/>
          <w:szCs w:val="28"/>
          <w:lang w:bidi="ru-RU"/>
        </w:rPr>
        <w:t>с. Питерка</w:t>
      </w: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r>
        <w:rPr>
          <w:rFonts w:ascii="Times New Roman" w:hAnsi="Times New Roman"/>
          <w:b/>
          <w:color w:val="000000"/>
          <w:sz w:val="28"/>
          <w:szCs w:val="28"/>
          <w:lang w:bidi="ru-RU"/>
        </w:rPr>
        <w:t>2020 год</w:t>
      </w:r>
    </w:p>
    <w:p w:rsidR="00453FE6" w:rsidRDefault="00453FE6"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BF3F7E" w:rsidRDefault="00BF3F7E" w:rsidP="00453FE6">
      <w:pPr>
        <w:autoSpaceDE w:val="0"/>
        <w:autoSpaceDN w:val="0"/>
        <w:adjustRightInd w:val="0"/>
        <w:spacing w:after="0" w:line="240" w:lineRule="auto"/>
        <w:ind w:right="-2"/>
        <w:jc w:val="center"/>
        <w:rPr>
          <w:rFonts w:ascii="Times New Roman" w:hAnsi="Times New Roman"/>
          <w:b/>
          <w:color w:val="000000"/>
          <w:sz w:val="28"/>
          <w:szCs w:val="28"/>
          <w:lang w:bidi="ru-RU"/>
        </w:rPr>
      </w:pPr>
    </w:p>
    <w:p w:rsidR="00453FE6" w:rsidRDefault="00453FE6" w:rsidP="00453FE6">
      <w:pPr>
        <w:pStyle w:val="33"/>
        <w:shd w:val="clear" w:color="auto" w:fill="auto"/>
        <w:spacing w:after="0" w:line="280" w:lineRule="exact"/>
        <w:ind w:right="20" w:firstLine="0"/>
      </w:pPr>
      <w:bookmarkStart w:id="0" w:name="bookmark2"/>
      <w:r>
        <w:rPr>
          <w:color w:val="000000"/>
          <w:lang w:bidi="ru-RU"/>
        </w:rPr>
        <w:lastRenderedPageBreak/>
        <w:t>Содержание</w:t>
      </w:r>
      <w:bookmarkEnd w:id="0"/>
    </w:p>
    <w:tbl>
      <w:tblPr>
        <w:tblStyle w:val="ad"/>
        <w:tblW w:w="0" w:type="auto"/>
        <w:tblLook w:val="04A0"/>
      </w:tblPr>
      <w:tblGrid>
        <w:gridCol w:w="9039"/>
        <w:gridCol w:w="956"/>
      </w:tblGrid>
      <w:tr w:rsidR="00453FE6" w:rsidTr="00453FE6">
        <w:tc>
          <w:tcPr>
            <w:tcW w:w="9039" w:type="dxa"/>
          </w:tcPr>
          <w:p w:rsidR="00453FE6" w:rsidRPr="00453FE6" w:rsidRDefault="00453FE6" w:rsidP="00453FE6">
            <w:pPr>
              <w:pStyle w:val="ac"/>
              <w:rPr>
                <w:rFonts w:ascii="Times New Roman" w:hAnsi="Times New Roman"/>
                <w:sz w:val="28"/>
                <w:szCs w:val="28"/>
                <w:lang w:bidi="ru-RU"/>
              </w:rPr>
            </w:pPr>
            <w:r w:rsidRPr="00453FE6">
              <w:rPr>
                <w:rFonts w:ascii="Times New Roman" w:hAnsi="Times New Roman"/>
                <w:sz w:val="28"/>
                <w:szCs w:val="28"/>
                <w:lang w:bidi="ru-RU"/>
              </w:rPr>
              <w:t>Аннотация</w:t>
            </w:r>
          </w:p>
        </w:tc>
        <w:tc>
          <w:tcPr>
            <w:tcW w:w="956" w:type="dxa"/>
          </w:tcPr>
          <w:p w:rsidR="00453FE6" w:rsidRDefault="00453FE6"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5</w:t>
            </w:r>
          </w:p>
        </w:tc>
      </w:tr>
      <w:tr w:rsidR="00453FE6" w:rsidTr="00453FE6">
        <w:tc>
          <w:tcPr>
            <w:tcW w:w="9039" w:type="dxa"/>
          </w:tcPr>
          <w:p w:rsidR="00453FE6" w:rsidRPr="00453FE6" w:rsidRDefault="00453FE6" w:rsidP="00453FE6">
            <w:pPr>
              <w:pStyle w:val="ac"/>
              <w:rPr>
                <w:rFonts w:ascii="Times New Roman" w:hAnsi="Times New Roman"/>
                <w:sz w:val="28"/>
                <w:szCs w:val="28"/>
                <w:lang w:bidi="ru-RU"/>
              </w:rPr>
            </w:pPr>
            <w:r w:rsidRPr="00453FE6">
              <w:rPr>
                <w:rFonts w:ascii="Times New Roman" w:hAnsi="Times New Roman"/>
                <w:sz w:val="28"/>
                <w:szCs w:val="28"/>
                <w:lang w:bidi="ru-RU"/>
              </w:rPr>
              <w:t>Введение</w:t>
            </w:r>
          </w:p>
        </w:tc>
        <w:tc>
          <w:tcPr>
            <w:tcW w:w="956" w:type="dxa"/>
          </w:tcPr>
          <w:p w:rsidR="00453FE6" w:rsidRDefault="00453FE6"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7</w:t>
            </w:r>
          </w:p>
        </w:tc>
      </w:tr>
      <w:tr w:rsidR="00453FE6" w:rsidTr="00453FE6">
        <w:tc>
          <w:tcPr>
            <w:tcW w:w="9039" w:type="dxa"/>
          </w:tcPr>
          <w:p w:rsidR="00453FE6" w:rsidRPr="00453FE6" w:rsidRDefault="00453FE6" w:rsidP="00453FE6">
            <w:pPr>
              <w:pStyle w:val="ac"/>
              <w:rPr>
                <w:rFonts w:ascii="Times New Roman" w:hAnsi="Times New Roman"/>
                <w:sz w:val="28"/>
                <w:szCs w:val="28"/>
                <w:lang w:bidi="ru-RU"/>
              </w:rPr>
            </w:pPr>
            <w:r w:rsidRPr="00453FE6">
              <w:rPr>
                <w:rFonts w:ascii="Times New Roman" w:hAnsi="Times New Roman"/>
                <w:sz w:val="28"/>
                <w:szCs w:val="28"/>
                <w:lang w:bidi="ru-RU"/>
              </w:rPr>
              <w:t>Цели и задачи программы</w:t>
            </w:r>
          </w:p>
        </w:tc>
        <w:tc>
          <w:tcPr>
            <w:tcW w:w="956" w:type="dxa"/>
          </w:tcPr>
          <w:p w:rsidR="00453FE6" w:rsidRDefault="00453FE6"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8</w:t>
            </w:r>
          </w:p>
        </w:tc>
      </w:tr>
      <w:tr w:rsidR="00453FE6" w:rsidTr="00453FE6">
        <w:tc>
          <w:tcPr>
            <w:tcW w:w="9039" w:type="dxa"/>
          </w:tcPr>
          <w:p w:rsidR="00453FE6" w:rsidRPr="00453FE6" w:rsidRDefault="00453FE6" w:rsidP="00453FE6">
            <w:pPr>
              <w:pStyle w:val="ac"/>
              <w:jc w:val="both"/>
              <w:rPr>
                <w:rFonts w:ascii="Times New Roman" w:hAnsi="Times New Roman"/>
                <w:sz w:val="28"/>
                <w:szCs w:val="28"/>
              </w:rPr>
            </w:pPr>
            <w:r>
              <w:rPr>
                <w:rFonts w:ascii="Times New Roman" w:hAnsi="Times New Roman"/>
                <w:sz w:val="28"/>
                <w:szCs w:val="28"/>
                <w:lang w:bidi="ru-RU"/>
              </w:rPr>
              <w:t xml:space="preserve">1. </w:t>
            </w:r>
            <w:r w:rsidRPr="00453FE6">
              <w:rPr>
                <w:rFonts w:ascii="Times New Roman" w:hAnsi="Times New Roman"/>
                <w:sz w:val="28"/>
                <w:szCs w:val="28"/>
                <w:lang w:bidi="ru-RU"/>
              </w:rPr>
              <w:t>Анализ энергопотребления и основные целевые показатели в обла</w:t>
            </w:r>
            <w:r>
              <w:rPr>
                <w:rFonts w:ascii="Times New Roman" w:hAnsi="Times New Roman"/>
                <w:sz w:val="28"/>
                <w:szCs w:val="28"/>
                <w:lang w:bidi="ru-RU"/>
              </w:rPr>
              <w:t>сти</w:t>
            </w:r>
            <w:r>
              <w:rPr>
                <w:rFonts w:ascii="Times New Roman" w:hAnsi="Times New Roman"/>
                <w:sz w:val="28"/>
                <w:szCs w:val="28"/>
              </w:rPr>
              <w:t xml:space="preserve"> </w:t>
            </w:r>
            <w:hyperlink w:anchor="bookmark9" w:tooltip="Current Document">
              <w:r w:rsidRPr="00453FE6">
                <w:rPr>
                  <w:rFonts w:ascii="Times New Roman" w:hAnsi="Times New Roman"/>
                  <w:sz w:val="28"/>
                  <w:szCs w:val="28"/>
                  <w:lang w:bidi="ru-RU"/>
                </w:rPr>
                <w:t xml:space="preserve">энергосбережения и повышения энергетической эффективности Питерской муниципального района </w:t>
              </w:r>
            </w:hyperlink>
          </w:p>
        </w:tc>
        <w:tc>
          <w:tcPr>
            <w:tcW w:w="956" w:type="dxa"/>
          </w:tcPr>
          <w:p w:rsidR="00453FE6" w:rsidRDefault="00453FE6"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13</w:t>
            </w:r>
          </w:p>
        </w:tc>
      </w:tr>
      <w:tr w:rsidR="00453FE6" w:rsidTr="00453FE6">
        <w:tc>
          <w:tcPr>
            <w:tcW w:w="9039" w:type="dxa"/>
          </w:tcPr>
          <w:p w:rsidR="00453FE6" w:rsidRDefault="00453FE6" w:rsidP="00453FE6">
            <w:pPr>
              <w:pStyle w:val="ac"/>
              <w:jc w:val="both"/>
              <w:rPr>
                <w:rFonts w:ascii="Times New Roman" w:hAnsi="Times New Roman"/>
                <w:sz w:val="28"/>
                <w:szCs w:val="28"/>
                <w:lang w:bidi="ru-RU"/>
              </w:rPr>
            </w:pPr>
            <w:r>
              <w:rPr>
                <w:rFonts w:ascii="Times New Roman" w:hAnsi="Times New Roman"/>
                <w:sz w:val="28"/>
                <w:szCs w:val="28"/>
                <w:lang w:bidi="ru-RU"/>
              </w:rPr>
              <w:t>1.1.</w:t>
            </w:r>
            <w:r w:rsidRPr="00453FE6">
              <w:rPr>
                <w:rFonts w:ascii="Times New Roman" w:hAnsi="Times New Roman"/>
                <w:sz w:val="28"/>
                <w:szCs w:val="28"/>
                <w:lang w:bidi="ru-RU"/>
              </w:rPr>
              <w:t xml:space="preserve"> Анализ энергопотребления Питерского муниципального района за 2015-20</w:t>
            </w:r>
            <w:r>
              <w:rPr>
                <w:rFonts w:ascii="Times New Roman" w:hAnsi="Times New Roman"/>
                <w:sz w:val="28"/>
                <w:szCs w:val="28"/>
                <w:lang w:bidi="ru-RU"/>
              </w:rPr>
              <w:t xml:space="preserve">19 </w:t>
            </w:r>
            <w:r w:rsidRPr="00453FE6">
              <w:rPr>
                <w:rFonts w:ascii="Times New Roman" w:hAnsi="Times New Roman"/>
                <w:sz w:val="28"/>
                <w:szCs w:val="28"/>
                <w:lang w:bidi="ru-RU"/>
              </w:rPr>
              <w:t>годы</w:t>
            </w:r>
          </w:p>
        </w:tc>
        <w:tc>
          <w:tcPr>
            <w:tcW w:w="956" w:type="dxa"/>
          </w:tcPr>
          <w:p w:rsidR="00453FE6" w:rsidRDefault="00453FE6"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13</w:t>
            </w:r>
          </w:p>
        </w:tc>
      </w:tr>
      <w:tr w:rsidR="00453FE6" w:rsidTr="00453FE6">
        <w:tc>
          <w:tcPr>
            <w:tcW w:w="9039" w:type="dxa"/>
          </w:tcPr>
          <w:p w:rsidR="00453FE6" w:rsidRDefault="00453FE6" w:rsidP="00453FE6">
            <w:pPr>
              <w:pStyle w:val="ac"/>
              <w:jc w:val="both"/>
              <w:rPr>
                <w:rFonts w:ascii="Times New Roman" w:hAnsi="Times New Roman"/>
                <w:sz w:val="28"/>
                <w:szCs w:val="28"/>
                <w:lang w:bidi="ru-RU"/>
              </w:rPr>
            </w:pPr>
            <w:r>
              <w:rPr>
                <w:rFonts w:ascii="Times New Roman" w:hAnsi="Times New Roman"/>
                <w:sz w:val="28"/>
                <w:szCs w:val="28"/>
                <w:lang w:bidi="ru-RU"/>
              </w:rPr>
              <w:t>1.2.</w:t>
            </w:r>
            <w:r w:rsidRPr="00453FE6">
              <w:rPr>
                <w:rFonts w:ascii="Times New Roman" w:hAnsi="Times New Roman"/>
                <w:sz w:val="28"/>
                <w:szCs w:val="28"/>
                <w:lang w:bidi="ru-RU"/>
              </w:rPr>
              <w:t xml:space="preserve"> Целевые показатели по Питерскому муниципальному району</w:t>
            </w:r>
          </w:p>
        </w:tc>
        <w:tc>
          <w:tcPr>
            <w:tcW w:w="956" w:type="dxa"/>
          </w:tcPr>
          <w:p w:rsidR="00453FE6" w:rsidRDefault="00453FE6"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16</w:t>
            </w:r>
          </w:p>
        </w:tc>
      </w:tr>
      <w:tr w:rsidR="00453FE6" w:rsidTr="00453FE6">
        <w:tc>
          <w:tcPr>
            <w:tcW w:w="9039" w:type="dxa"/>
          </w:tcPr>
          <w:p w:rsidR="00453FE6" w:rsidRDefault="00453FE6" w:rsidP="00453FE6">
            <w:pPr>
              <w:pStyle w:val="ac"/>
              <w:jc w:val="both"/>
              <w:rPr>
                <w:rFonts w:ascii="Times New Roman" w:hAnsi="Times New Roman"/>
                <w:sz w:val="28"/>
                <w:szCs w:val="28"/>
                <w:lang w:bidi="ru-RU"/>
              </w:rPr>
            </w:pPr>
            <w:r>
              <w:rPr>
                <w:rFonts w:ascii="Times New Roman" w:hAnsi="Times New Roman"/>
                <w:sz w:val="28"/>
                <w:szCs w:val="28"/>
                <w:lang w:bidi="ru-RU"/>
              </w:rPr>
              <w:t>1.3.</w:t>
            </w:r>
            <w:r w:rsidRPr="00453FE6">
              <w:rPr>
                <w:rFonts w:ascii="Times New Roman" w:hAnsi="Times New Roman"/>
                <w:sz w:val="28"/>
                <w:szCs w:val="28"/>
                <w:lang w:bidi="ru-RU"/>
              </w:rPr>
              <w:t xml:space="preserve"> Анализ целевых показателей в области энергосбережения и энергетическо</w:t>
            </w:r>
            <w:r>
              <w:rPr>
                <w:rFonts w:ascii="Times New Roman" w:hAnsi="Times New Roman"/>
                <w:sz w:val="28"/>
                <w:szCs w:val="28"/>
                <w:lang w:bidi="ru-RU"/>
              </w:rPr>
              <w:t>й</w:t>
            </w:r>
            <w:r>
              <w:rPr>
                <w:rFonts w:ascii="Times New Roman" w:hAnsi="Times New Roman"/>
                <w:sz w:val="28"/>
                <w:szCs w:val="28"/>
              </w:rPr>
              <w:t xml:space="preserve"> </w:t>
            </w:r>
            <w:r w:rsidRPr="00453FE6">
              <w:rPr>
                <w:rFonts w:ascii="Times New Roman" w:hAnsi="Times New Roman"/>
                <w:sz w:val="28"/>
                <w:szCs w:val="28"/>
                <w:lang w:bidi="ru-RU"/>
              </w:rPr>
              <w:t>эффективности Питерского муниципального района</w:t>
            </w:r>
          </w:p>
        </w:tc>
        <w:tc>
          <w:tcPr>
            <w:tcW w:w="956" w:type="dxa"/>
          </w:tcPr>
          <w:p w:rsidR="00453FE6" w:rsidRDefault="00453FE6"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19</w:t>
            </w:r>
          </w:p>
        </w:tc>
      </w:tr>
      <w:tr w:rsidR="00453FE6" w:rsidTr="00453FE6">
        <w:tc>
          <w:tcPr>
            <w:tcW w:w="9039" w:type="dxa"/>
          </w:tcPr>
          <w:p w:rsidR="00453FE6" w:rsidRDefault="00453FE6" w:rsidP="00453FE6">
            <w:pPr>
              <w:pStyle w:val="ac"/>
              <w:jc w:val="both"/>
              <w:rPr>
                <w:rFonts w:ascii="Times New Roman" w:hAnsi="Times New Roman"/>
                <w:sz w:val="28"/>
                <w:szCs w:val="28"/>
              </w:rPr>
            </w:pPr>
            <w:r>
              <w:rPr>
                <w:rFonts w:ascii="Times New Roman" w:hAnsi="Times New Roman"/>
                <w:sz w:val="28"/>
                <w:szCs w:val="28"/>
                <w:lang w:bidi="ru-RU"/>
              </w:rPr>
              <w:t xml:space="preserve">2. </w:t>
            </w:r>
            <w:r w:rsidRPr="00453FE6">
              <w:rPr>
                <w:rFonts w:ascii="Times New Roman" w:hAnsi="Times New Roman"/>
                <w:sz w:val="28"/>
                <w:szCs w:val="28"/>
                <w:lang w:bidi="ru-RU"/>
              </w:rPr>
              <w:t>Мероприятия по энергосбережению и повышению энергетическ</w:t>
            </w:r>
            <w:r>
              <w:rPr>
                <w:rFonts w:ascii="Times New Roman" w:hAnsi="Times New Roman"/>
                <w:sz w:val="28"/>
                <w:szCs w:val="28"/>
                <w:lang w:bidi="ru-RU"/>
              </w:rPr>
              <w:t>ой</w:t>
            </w:r>
            <w:r>
              <w:rPr>
                <w:rFonts w:ascii="Times New Roman" w:hAnsi="Times New Roman"/>
                <w:sz w:val="28"/>
                <w:szCs w:val="28"/>
              </w:rPr>
              <w:t xml:space="preserve"> </w:t>
            </w:r>
            <w:r w:rsidRPr="00453FE6">
              <w:rPr>
                <w:rFonts w:ascii="Times New Roman" w:hAnsi="Times New Roman"/>
                <w:sz w:val="28"/>
                <w:szCs w:val="28"/>
                <w:lang w:bidi="ru-RU"/>
              </w:rPr>
              <w:t>эффективности Питерского муниципального района</w:t>
            </w:r>
          </w:p>
        </w:tc>
        <w:tc>
          <w:tcPr>
            <w:tcW w:w="956" w:type="dxa"/>
          </w:tcPr>
          <w:p w:rsidR="00453FE6" w:rsidRDefault="00453FE6"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21</w:t>
            </w:r>
          </w:p>
        </w:tc>
      </w:tr>
      <w:tr w:rsidR="00453FE6" w:rsidTr="00453FE6">
        <w:tc>
          <w:tcPr>
            <w:tcW w:w="9039" w:type="dxa"/>
          </w:tcPr>
          <w:p w:rsidR="00453FE6" w:rsidRDefault="009C4162" w:rsidP="00453FE6">
            <w:pPr>
              <w:pStyle w:val="ac"/>
              <w:jc w:val="both"/>
              <w:rPr>
                <w:rFonts w:ascii="Times New Roman" w:hAnsi="Times New Roman"/>
                <w:sz w:val="28"/>
                <w:szCs w:val="28"/>
                <w:lang w:bidi="ru-RU"/>
              </w:rPr>
            </w:pPr>
            <w:r>
              <w:rPr>
                <w:rFonts w:ascii="Times New Roman" w:hAnsi="Times New Roman"/>
                <w:sz w:val="28"/>
                <w:szCs w:val="28"/>
                <w:lang w:bidi="ru-RU"/>
              </w:rPr>
              <w:t>2.1.</w:t>
            </w:r>
            <w:r w:rsidRPr="000E0CD4">
              <w:t xml:space="preserve"> </w:t>
            </w:r>
            <w:r w:rsidRPr="009C4162">
              <w:rPr>
                <w:rFonts w:ascii="Times New Roman" w:hAnsi="Times New Roman"/>
                <w:sz w:val="28"/>
                <w:szCs w:val="28"/>
                <w:lang w:bidi="ru-RU"/>
              </w:rPr>
              <w:t>Основные направления энергосбережения</w:t>
            </w:r>
          </w:p>
        </w:tc>
        <w:tc>
          <w:tcPr>
            <w:tcW w:w="956" w:type="dxa"/>
          </w:tcPr>
          <w:p w:rsidR="00453FE6" w:rsidRDefault="009C4162"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22</w:t>
            </w:r>
          </w:p>
        </w:tc>
      </w:tr>
      <w:tr w:rsidR="009C4162" w:rsidTr="00453FE6">
        <w:tc>
          <w:tcPr>
            <w:tcW w:w="9039" w:type="dxa"/>
          </w:tcPr>
          <w:p w:rsidR="009C4162" w:rsidRDefault="009C4162" w:rsidP="00453FE6">
            <w:pPr>
              <w:pStyle w:val="ac"/>
              <w:jc w:val="both"/>
              <w:rPr>
                <w:rFonts w:ascii="Times New Roman" w:hAnsi="Times New Roman"/>
                <w:sz w:val="28"/>
                <w:szCs w:val="28"/>
                <w:lang w:bidi="ru-RU"/>
              </w:rPr>
            </w:pPr>
            <w:r>
              <w:rPr>
                <w:rFonts w:ascii="Times New Roman" w:hAnsi="Times New Roman"/>
                <w:sz w:val="28"/>
                <w:szCs w:val="28"/>
                <w:lang w:bidi="ru-RU"/>
              </w:rPr>
              <w:t xml:space="preserve">2.1.1. </w:t>
            </w:r>
            <w:r w:rsidRPr="009C4162">
              <w:rPr>
                <w:rFonts w:ascii="Times New Roman" w:hAnsi="Times New Roman"/>
                <w:sz w:val="28"/>
                <w:szCs w:val="28"/>
                <w:lang w:bidi="ru-RU"/>
              </w:rPr>
              <w:t>Повышение эффективности выработки и транспортировки тепла</w:t>
            </w:r>
            <w:r w:rsidRPr="009C4162">
              <w:rPr>
                <w:rFonts w:ascii="Times New Roman" w:hAnsi="Times New Roman"/>
                <w:sz w:val="28"/>
                <w:szCs w:val="28"/>
                <w:lang w:bidi="ru-RU"/>
              </w:rPr>
              <w:tab/>
            </w:r>
          </w:p>
        </w:tc>
        <w:tc>
          <w:tcPr>
            <w:tcW w:w="956" w:type="dxa"/>
          </w:tcPr>
          <w:p w:rsidR="009C4162" w:rsidRDefault="009C4162"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22</w:t>
            </w:r>
          </w:p>
        </w:tc>
      </w:tr>
      <w:tr w:rsidR="009C4162" w:rsidTr="00453FE6">
        <w:tc>
          <w:tcPr>
            <w:tcW w:w="9039" w:type="dxa"/>
          </w:tcPr>
          <w:p w:rsidR="009C4162" w:rsidRDefault="009C4162" w:rsidP="00453FE6">
            <w:pPr>
              <w:pStyle w:val="ac"/>
              <w:jc w:val="both"/>
              <w:rPr>
                <w:rFonts w:ascii="Times New Roman" w:hAnsi="Times New Roman"/>
                <w:sz w:val="28"/>
                <w:szCs w:val="28"/>
                <w:lang w:bidi="ru-RU"/>
              </w:rPr>
            </w:pPr>
            <w:r>
              <w:rPr>
                <w:rFonts w:ascii="Times New Roman" w:hAnsi="Times New Roman"/>
                <w:sz w:val="28"/>
                <w:szCs w:val="28"/>
                <w:lang w:bidi="ru-RU"/>
              </w:rPr>
              <w:t>2.1.2.</w:t>
            </w:r>
            <w:r w:rsidRPr="00453FE6">
              <w:rPr>
                <w:rFonts w:ascii="Times New Roman" w:hAnsi="Times New Roman"/>
                <w:sz w:val="28"/>
                <w:szCs w:val="28"/>
                <w:lang w:bidi="ru-RU"/>
              </w:rPr>
              <w:t xml:space="preserve"> Повышение эффективности систем отопления и вентиляции</w:t>
            </w:r>
          </w:p>
        </w:tc>
        <w:tc>
          <w:tcPr>
            <w:tcW w:w="956" w:type="dxa"/>
          </w:tcPr>
          <w:p w:rsidR="009C4162" w:rsidRDefault="009C4162"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23</w:t>
            </w:r>
          </w:p>
        </w:tc>
      </w:tr>
      <w:tr w:rsidR="009C4162" w:rsidTr="00453FE6">
        <w:tc>
          <w:tcPr>
            <w:tcW w:w="9039" w:type="dxa"/>
          </w:tcPr>
          <w:p w:rsidR="009C4162" w:rsidRDefault="009C4162" w:rsidP="00453FE6">
            <w:pPr>
              <w:pStyle w:val="ac"/>
              <w:jc w:val="both"/>
              <w:rPr>
                <w:rFonts w:ascii="Times New Roman" w:hAnsi="Times New Roman"/>
                <w:sz w:val="28"/>
                <w:szCs w:val="28"/>
                <w:lang w:bidi="ru-RU"/>
              </w:rPr>
            </w:pPr>
            <w:r>
              <w:rPr>
                <w:rFonts w:ascii="Times New Roman" w:hAnsi="Times New Roman"/>
                <w:sz w:val="28"/>
                <w:szCs w:val="28"/>
                <w:lang w:bidi="ru-RU"/>
              </w:rPr>
              <w:t xml:space="preserve">2.1.3. </w:t>
            </w:r>
            <w:r w:rsidRPr="00453FE6">
              <w:rPr>
                <w:rFonts w:ascii="Times New Roman" w:hAnsi="Times New Roman"/>
                <w:sz w:val="28"/>
                <w:szCs w:val="28"/>
                <w:lang w:bidi="ru-RU"/>
              </w:rPr>
              <w:t>Системы коммунальной инфраструктуры</w:t>
            </w:r>
          </w:p>
        </w:tc>
        <w:tc>
          <w:tcPr>
            <w:tcW w:w="956" w:type="dxa"/>
          </w:tcPr>
          <w:p w:rsidR="009C4162" w:rsidRDefault="009C4162"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26</w:t>
            </w:r>
          </w:p>
        </w:tc>
      </w:tr>
      <w:tr w:rsidR="009C4162" w:rsidTr="00453FE6">
        <w:tc>
          <w:tcPr>
            <w:tcW w:w="9039" w:type="dxa"/>
          </w:tcPr>
          <w:p w:rsidR="009C4162" w:rsidRDefault="009C4162" w:rsidP="00453FE6">
            <w:pPr>
              <w:pStyle w:val="ac"/>
              <w:jc w:val="both"/>
              <w:rPr>
                <w:rFonts w:ascii="Times New Roman" w:hAnsi="Times New Roman"/>
                <w:sz w:val="28"/>
                <w:szCs w:val="28"/>
                <w:lang w:bidi="ru-RU"/>
              </w:rPr>
            </w:pPr>
            <w:r>
              <w:rPr>
                <w:rFonts w:ascii="Times New Roman" w:hAnsi="Times New Roman"/>
                <w:sz w:val="28"/>
                <w:szCs w:val="28"/>
                <w:lang w:bidi="ru-RU"/>
              </w:rPr>
              <w:t>2.1.4.</w:t>
            </w:r>
            <w:r w:rsidRPr="00453FE6">
              <w:rPr>
                <w:rFonts w:ascii="Times New Roman" w:hAnsi="Times New Roman"/>
                <w:sz w:val="28"/>
                <w:szCs w:val="28"/>
                <w:lang w:bidi="ru-RU"/>
              </w:rPr>
              <w:t xml:space="preserve"> Организации с участием государства или муниципального образования</w:t>
            </w:r>
          </w:p>
        </w:tc>
        <w:tc>
          <w:tcPr>
            <w:tcW w:w="956" w:type="dxa"/>
          </w:tcPr>
          <w:p w:rsidR="009C4162" w:rsidRDefault="009C4162"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28</w:t>
            </w:r>
          </w:p>
        </w:tc>
      </w:tr>
      <w:tr w:rsidR="009C4162" w:rsidTr="00453FE6">
        <w:tc>
          <w:tcPr>
            <w:tcW w:w="9039" w:type="dxa"/>
          </w:tcPr>
          <w:p w:rsidR="009C4162" w:rsidRDefault="009C4162" w:rsidP="00453FE6">
            <w:pPr>
              <w:pStyle w:val="ac"/>
              <w:jc w:val="both"/>
              <w:rPr>
                <w:rFonts w:ascii="Times New Roman" w:hAnsi="Times New Roman"/>
                <w:sz w:val="28"/>
                <w:szCs w:val="28"/>
                <w:lang w:bidi="ru-RU"/>
              </w:rPr>
            </w:pPr>
            <w:r>
              <w:rPr>
                <w:rFonts w:ascii="Times New Roman" w:hAnsi="Times New Roman"/>
                <w:sz w:val="28"/>
                <w:szCs w:val="28"/>
                <w:lang w:bidi="ru-RU"/>
              </w:rPr>
              <w:t>2.1.5.</w:t>
            </w:r>
            <w:r w:rsidRPr="00453FE6">
              <w:rPr>
                <w:rFonts w:ascii="Times New Roman" w:hAnsi="Times New Roman"/>
                <w:sz w:val="28"/>
                <w:szCs w:val="28"/>
                <w:lang w:bidi="ru-RU"/>
              </w:rPr>
              <w:t xml:space="preserve"> Утепление дверных и оконных проемов</w:t>
            </w:r>
          </w:p>
        </w:tc>
        <w:tc>
          <w:tcPr>
            <w:tcW w:w="956" w:type="dxa"/>
          </w:tcPr>
          <w:p w:rsidR="009C4162" w:rsidRDefault="009C4162"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29</w:t>
            </w:r>
          </w:p>
        </w:tc>
      </w:tr>
      <w:tr w:rsidR="009C4162" w:rsidTr="00453FE6">
        <w:tc>
          <w:tcPr>
            <w:tcW w:w="9039" w:type="dxa"/>
          </w:tcPr>
          <w:p w:rsidR="009C4162" w:rsidRDefault="009C4162" w:rsidP="00453FE6">
            <w:pPr>
              <w:pStyle w:val="ac"/>
              <w:jc w:val="both"/>
              <w:rPr>
                <w:rFonts w:ascii="Times New Roman" w:hAnsi="Times New Roman"/>
                <w:sz w:val="28"/>
                <w:szCs w:val="28"/>
                <w:lang w:bidi="ru-RU"/>
              </w:rPr>
            </w:pPr>
            <w:r>
              <w:rPr>
                <w:rFonts w:ascii="Times New Roman" w:hAnsi="Times New Roman"/>
                <w:sz w:val="28"/>
                <w:szCs w:val="28"/>
                <w:lang w:bidi="ru-RU"/>
              </w:rPr>
              <w:t xml:space="preserve">2.1.6. </w:t>
            </w:r>
            <w:r w:rsidRPr="00453FE6">
              <w:rPr>
                <w:rFonts w:ascii="Times New Roman" w:hAnsi="Times New Roman"/>
                <w:sz w:val="28"/>
                <w:szCs w:val="28"/>
                <w:lang w:bidi="ru-RU"/>
              </w:rPr>
              <w:t>Повышение эффективности систем отопления и вентиляции</w:t>
            </w:r>
          </w:p>
        </w:tc>
        <w:tc>
          <w:tcPr>
            <w:tcW w:w="956" w:type="dxa"/>
          </w:tcPr>
          <w:p w:rsidR="009C4162" w:rsidRDefault="009C4162"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30</w:t>
            </w:r>
          </w:p>
        </w:tc>
      </w:tr>
      <w:tr w:rsidR="009C4162" w:rsidTr="00453FE6">
        <w:tc>
          <w:tcPr>
            <w:tcW w:w="9039" w:type="dxa"/>
          </w:tcPr>
          <w:p w:rsidR="009C4162" w:rsidRDefault="009C4162" w:rsidP="00453FE6">
            <w:pPr>
              <w:pStyle w:val="ac"/>
              <w:jc w:val="both"/>
              <w:rPr>
                <w:rFonts w:ascii="Times New Roman" w:hAnsi="Times New Roman"/>
                <w:sz w:val="28"/>
                <w:szCs w:val="28"/>
                <w:lang w:bidi="ru-RU"/>
              </w:rPr>
            </w:pPr>
            <w:r>
              <w:rPr>
                <w:rFonts w:ascii="Times New Roman" w:hAnsi="Times New Roman"/>
                <w:sz w:val="28"/>
                <w:szCs w:val="28"/>
                <w:lang w:bidi="ru-RU"/>
              </w:rPr>
              <w:t>2.1.7.</w:t>
            </w:r>
            <w:r w:rsidRPr="00453FE6">
              <w:rPr>
                <w:rFonts w:ascii="Times New Roman" w:hAnsi="Times New Roman"/>
                <w:sz w:val="28"/>
                <w:szCs w:val="28"/>
                <w:lang w:bidi="ru-RU"/>
              </w:rPr>
              <w:t xml:space="preserve"> Основные направления повышения эффективности систем водоснабжения</w:t>
            </w:r>
          </w:p>
        </w:tc>
        <w:tc>
          <w:tcPr>
            <w:tcW w:w="956" w:type="dxa"/>
          </w:tcPr>
          <w:p w:rsidR="009C4162" w:rsidRDefault="009C4162"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31</w:t>
            </w:r>
          </w:p>
        </w:tc>
      </w:tr>
      <w:tr w:rsidR="009C4162" w:rsidTr="00453FE6">
        <w:tc>
          <w:tcPr>
            <w:tcW w:w="9039" w:type="dxa"/>
          </w:tcPr>
          <w:p w:rsidR="009C4162" w:rsidRDefault="009C4162" w:rsidP="00453FE6">
            <w:pPr>
              <w:pStyle w:val="ac"/>
              <w:jc w:val="both"/>
              <w:rPr>
                <w:rFonts w:ascii="Times New Roman" w:hAnsi="Times New Roman"/>
                <w:sz w:val="28"/>
                <w:szCs w:val="28"/>
                <w:lang w:bidi="ru-RU"/>
              </w:rPr>
            </w:pPr>
            <w:r>
              <w:rPr>
                <w:rFonts w:ascii="Times New Roman" w:hAnsi="Times New Roman"/>
                <w:sz w:val="28"/>
                <w:szCs w:val="28"/>
                <w:lang w:bidi="ru-RU"/>
              </w:rPr>
              <w:t>2.1.8.</w:t>
            </w:r>
            <w:r w:rsidRPr="00453FE6">
              <w:rPr>
                <w:rFonts w:ascii="Times New Roman" w:hAnsi="Times New Roman"/>
                <w:sz w:val="28"/>
                <w:szCs w:val="28"/>
                <w:lang w:bidi="ru-RU"/>
              </w:rPr>
              <w:t xml:space="preserve"> Развитие использования возобновляемых источников энергии</w:t>
            </w:r>
          </w:p>
        </w:tc>
        <w:tc>
          <w:tcPr>
            <w:tcW w:w="956" w:type="dxa"/>
          </w:tcPr>
          <w:p w:rsidR="009C4162" w:rsidRDefault="009C4162"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32</w:t>
            </w:r>
          </w:p>
        </w:tc>
      </w:tr>
      <w:tr w:rsidR="009C4162" w:rsidTr="00453FE6">
        <w:tc>
          <w:tcPr>
            <w:tcW w:w="9039" w:type="dxa"/>
          </w:tcPr>
          <w:p w:rsidR="009C4162" w:rsidRDefault="009C4162" w:rsidP="00453FE6">
            <w:pPr>
              <w:pStyle w:val="ac"/>
              <w:jc w:val="both"/>
              <w:rPr>
                <w:rFonts w:ascii="Times New Roman" w:hAnsi="Times New Roman"/>
                <w:sz w:val="28"/>
                <w:szCs w:val="28"/>
                <w:lang w:bidi="ru-RU"/>
              </w:rPr>
            </w:pPr>
            <w:r>
              <w:rPr>
                <w:rFonts w:ascii="Times New Roman" w:hAnsi="Times New Roman"/>
                <w:sz w:val="28"/>
                <w:szCs w:val="28"/>
                <w:lang w:bidi="ru-RU"/>
              </w:rPr>
              <w:t>2.1.9.</w:t>
            </w:r>
            <w:r w:rsidRPr="00453FE6">
              <w:rPr>
                <w:rFonts w:ascii="Times New Roman" w:hAnsi="Times New Roman"/>
                <w:sz w:val="28"/>
                <w:szCs w:val="28"/>
                <w:lang w:bidi="ru-RU"/>
              </w:rPr>
              <w:t xml:space="preserve"> Популяризация энергосбережения в Саратовской области</w:t>
            </w:r>
          </w:p>
        </w:tc>
        <w:tc>
          <w:tcPr>
            <w:tcW w:w="956" w:type="dxa"/>
          </w:tcPr>
          <w:p w:rsidR="009C4162" w:rsidRDefault="009C4162"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33</w:t>
            </w:r>
          </w:p>
        </w:tc>
      </w:tr>
      <w:tr w:rsidR="009C4162" w:rsidTr="00453FE6">
        <w:tc>
          <w:tcPr>
            <w:tcW w:w="9039" w:type="dxa"/>
          </w:tcPr>
          <w:p w:rsidR="009C4162" w:rsidRDefault="009C4162" w:rsidP="00453FE6">
            <w:pPr>
              <w:pStyle w:val="ac"/>
              <w:jc w:val="both"/>
              <w:rPr>
                <w:rFonts w:ascii="Times New Roman" w:hAnsi="Times New Roman"/>
                <w:sz w:val="28"/>
                <w:szCs w:val="28"/>
                <w:lang w:bidi="ru-RU"/>
              </w:rPr>
            </w:pPr>
            <w:r>
              <w:rPr>
                <w:rFonts w:ascii="Times New Roman" w:hAnsi="Times New Roman"/>
                <w:sz w:val="28"/>
                <w:szCs w:val="28"/>
                <w:lang w:bidi="ru-RU"/>
              </w:rPr>
              <w:t>3.</w:t>
            </w:r>
            <w:r w:rsidRPr="00453FE6">
              <w:rPr>
                <w:rFonts w:ascii="Times New Roman" w:hAnsi="Times New Roman"/>
                <w:sz w:val="28"/>
                <w:szCs w:val="28"/>
                <w:lang w:bidi="ru-RU"/>
              </w:rPr>
              <w:t xml:space="preserve"> Разработка основных направлений и механизмов осуществления программы</w:t>
            </w:r>
          </w:p>
        </w:tc>
        <w:tc>
          <w:tcPr>
            <w:tcW w:w="956" w:type="dxa"/>
          </w:tcPr>
          <w:p w:rsidR="009C4162" w:rsidRDefault="009C4162"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34</w:t>
            </w:r>
          </w:p>
        </w:tc>
      </w:tr>
      <w:tr w:rsidR="009C4162" w:rsidTr="00453FE6">
        <w:tc>
          <w:tcPr>
            <w:tcW w:w="9039" w:type="dxa"/>
          </w:tcPr>
          <w:p w:rsidR="009C4162" w:rsidRDefault="009C4162" w:rsidP="00453FE6">
            <w:pPr>
              <w:pStyle w:val="ac"/>
              <w:jc w:val="both"/>
              <w:rPr>
                <w:rFonts w:ascii="Times New Roman" w:hAnsi="Times New Roman"/>
                <w:sz w:val="28"/>
                <w:szCs w:val="28"/>
                <w:lang w:bidi="ru-RU"/>
              </w:rPr>
            </w:pPr>
            <w:r>
              <w:rPr>
                <w:rFonts w:ascii="Times New Roman" w:hAnsi="Times New Roman"/>
                <w:sz w:val="28"/>
                <w:szCs w:val="28"/>
                <w:lang w:bidi="ru-RU"/>
              </w:rPr>
              <w:t>3.1.</w:t>
            </w:r>
            <w:r w:rsidRPr="00453FE6">
              <w:rPr>
                <w:rFonts w:ascii="Times New Roman" w:hAnsi="Times New Roman"/>
                <w:sz w:val="28"/>
                <w:szCs w:val="28"/>
                <w:lang w:bidi="ru-RU"/>
              </w:rPr>
              <w:t xml:space="preserve"> Экономическое и финансовое обеспечение программы</w:t>
            </w:r>
          </w:p>
        </w:tc>
        <w:tc>
          <w:tcPr>
            <w:tcW w:w="956" w:type="dxa"/>
          </w:tcPr>
          <w:p w:rsidR="009C4162" w:rsidRDefault="009C4162"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34</w:t>
            </w:r>
          </w:p>
        </w:tc>
      </w:tr>
      <w:tr w:rsidR="009C4162" w:rsidTr="00453FE6">
        <w:tc>
          <w:tcPr>
            <w:tcW w:w="9039" w:type="dxa"/>
          </w:tcPr>
          <w:p w:rsidR="009C4162" w:rsidRDefault="009C4162" w:rsidP="00453FE6">
            <w:pPr>
              <w:pStyle w:val="ac"/>
              <w:jc w:val="both"/>
              <w:rPr>
                <w:rFonts w:ascii="Times New Roman" w:hAnsi="Times New Roman"/>
                <w:sz w:val="28"/>
                <w:szCs w:val="28"/>
                <w:lang w:bidi="ru-RU"/>
              </w:rPr>
            </w:pPr>
            <w:r>
              <w:rPr>
                <w:rFonts w:ascii="Times New Roman" w:hAnsi="Times New Roman"/>
                <w:sz w:val="28"/>
                <w:szCs w:val="28"/>
                <w:lang w:bidi="ru-RU"/>
              </w:rPr>
              <w:t>3.2.</w:t>
            </w:r>
            <w:r w:rsidRPr="00453FE6">
              <w:rPr>
                <w:rFonts w:ascii="Times New Roman" w:hAnsi="Times New Roman"/>
                <w:sz w:val="28"/>
                <w:szCs w:val="28"/>
                <w:lang w:bidi="ru-RU"/>
              </w:rPr>
              <w:t xml:space="preserve"> Финансирование энергосберегающих проектов и мероприятий</w:t>
            </w:r>
          </w:p>
        </w:tc>
        <w:tc>
          <w:tcPr>
            <w:tcW w:w="956" w:type="dxa"/>
          </w:tcPr>
          <w:p w:rsidR="009C4162" w:rsidRDefault="009C4162"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34</w:t>
            </w:r>
          </w:p>
        </w:tc>
      </w:tr>
      <w:tr w:rsidR="009C4162" w:rsidTr="00453FE6">
        <w:tc>
          <w:tcPr>
            <w:tcW w:w="9039" w:type="dxa"/>
          </w:tcPr>
          <w:p w:rsidR="009C4162" w:rsidRDefault="009C4162" w:rsidP="00453FE6">
            <w:pPr>
              <w:pStyle w:val="ac"/>
              <w:jc w:val="both"/>
              <w:rPr>
                <w:rFonts w:ascii="Times New Roman" w:hAnsi="Times New Roman"/>
                <w:sz w:val="28"/>
                <w:szCs w:val="28"/>
                <w:lang w:bidi="ru-RU"/>
              </w:rPr>
            </w:pPr>
            <w:r>
              <w:rPr>
                <w:rFonts w:ascii="Times New Roman" w:hAnsi="Times New Roman"/>
                <w:sz w:val="28"/>
                <w:szCs w:val="28"/>
                <w:lang w:bidi="ru-RU"/>
              </w:rPr>
              <w:t>3.3.</w:t>
            </w:r>
            <w:r w:rsidRPr="00453FE6">
              <w:rPr>
                <w:rFonts w:ascii="Times New Roman" w:hAnsi="Times New Roman"/>
                <w:sz w:val="28"/>
                <w:szCs w:val="28"/>
                <w:lang w:bidi="ru-RU"/>
              </w:rPr>
              <w:t xml:space="preserve"> Стимулирование энергосбережения у потребителей и производителе</w:t>
            </w:r>
            <w:r>
              <w:rPr>
                <w:rFonts w:ascii="Times New Roman" w:hAnsi="Times New Roman"/>
                <w:sz w:val="28"/>
                <w:szCs w:val="28"/>
                <w:lang w:bidi="ru-RU"/>
              </w:rPr>
              <w:t>й</w:t>
            </w:r>
          </w:p>
        </w:tc>
        <w:tc>
          <w:tcPr>
            <w:tcW w:w="956" w:type="dxa"/>
          </w:tcPr>
          <w:p w:rsidR="009C4162" w:rsidRDefault="009C4162"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39</w:t>
            </w:r>
          </w:p>
        </w:tc>
      </w:tr>
      <w:tr w:rsidR="009C4162" w:rsidTr="00453FE6">
        <w:tc>
          <w:tcPr>
            <w:tcW w:w="9039" w:type="dxa"/>
          </w:tcPr>
          <w:p w:rsidR="009C4162" w:rsidRDefault="009C4162" w:rsidP="00453FE6">
            <w:pPr>
              <w:pStyle w:val="ac"/>
              <w:jc w:val="both"/>
              <w:rPr>
                <w:rFonts w:ascii="Times New Roman" w:hAnsi="Times New Roman"/>
                <w:sz w:val="28"/>
                <w:szCs w:val="28"/>
                <w:lang w:bidi="ru-RU"/>
              </w:rPr>
            </w:pPr>
            <w:r>
              <w:rPr>
                <w:rFonts w:ascii="Times New Roman" w:hAnsi="Times New Roman"/>
                <w:sz w:val="28"/>
                <w:szCs w:val="28"/>
                <w:lang w:bidi="ru-RU"/>
              </w:rPr>
              <w:t>3.4.</w:t>
            </w:r>
            <w:r>
              <w:rPr>
                <w:color w:val="000000"/>
                <w:lang w:bidi="ru-RU"/>
              </w:rPr>
              <w:t xml:space="preserve"> </w:t>
            </w:r>
            <w:r w:rsidRPr="009C4162">
              <w:rPr>
                <w:rFonts w:ascii="Times New Roman" w:hAnsi="Times New Roman"/>
                <w:color w:val="000000"/>
                <w:sz w:val="28"/>
                <w:szCs w:val="28"/>
                <w:lang w:bidi="ru-RU"/>
              </w:rPr>
              <w:t>Структура управления энергосбережением в муниципальном районе</w:t>
            </w:r>
          </w:p>
        </w:tc>
        <w:tc>
          <w:tcPr>
            <w:tcW w:w="956" w:type="dxa"/>
          </w:tcPr>
          <w:p w:rsidR="009C4162" w:rsidRDefault="009C4162"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41</w:t>
            </w:r>
          </w:p>
        </w:tc>
      </w:tr>
      <w:tr w:rsidR="009C4162" w:rsidTr="00453FE6">
        <w:tc>
          <w:tcPr>
            <w:tcW w:w="9039" w:type="dxa"/>
          </w:tcPr>
          <w:p w:rsidR="009C4162" w:rsidRDefault="009C4162" w:rsidP="00453FE6">
            <w:pPr>
              <w:pStyle w:val="ac"/>
              <w:jc w:val="both"/>
              <w:rPr>
                <w:rFonts w:ascii="Times New Roman" w:hAnsi="Times New Roman"/>
                <w:sz w:val="28"/>
                <w:szCs w:val="28"/>
                <w:lang w:bidi="ru-RU"/>
              </w:rPr>
            </w:pPr>
            <w:r>
              <w:rPr>
                <w:rFonts w:ascii="Times New Roman" w:hAnsi="Times New Roman"/>
                <w:sz w:val="28"/>
                <w:szCs w:val="28"/>
                <w:lang w:bidi="ru-RU"/>
              </w:rPr>
              <w:t>Выводы и предложения по реализации программы</w:t>
            </w:r>
          </w:p>
        </w:tc>
        <w:tc>
          <w:tcPr>
            <w:tcW w:w="956" w:type="dxa"/>
          </w:tcPr>
          <w:p w:rsidR="009C4162" w:rsidRDefault="009C4162" w:rsidP="00453FE6">
            <w:pPr>
              <w:autoSpaceDE w:val="0"/>
              <w:autoSpaceDN w:val="0"/>
              <w:adjustRightInd w:val="0"/>
              <w:spacing w:after="0" w:line="240" w:lineRule="auto"/>
              <w:ind w:right="-2"/>
              <w:jc w:val="center"/>
              <w:rPr>
                <w:rFonts w:ascii="Times New Roman CYR" w:hAnsi="Times New Roman CYR" w:cs="Times New Roman CYR"/>
                <w:sz w:val="28"/>
                <w:szCs w:val="28"/>
              </w:rPr>
            </w:pPr>
            <w:r>
              <w:rPr>
                <w:rFonts w:ascii="Times New Roman CYR" w:hAnsi="Times New Roman CYR" w:cs="Times New Roman CYR"/>
                <w:sz w:val="28"/>
                <w:szCs w:val="28"/>
              </w:rPr>
              <w:t>43</w:t>
            </w:r>
          </w:p>
        </w:tc>
      </w:tr>
    </w:tbl>
    <w:p w:rsidR="00453FE6" w:rsidRDefault="00453FE6" w:rsidP="009C4162">
      <w:pPr>
        <w:autoSpaceDE w:val="0"/>
        <w:autoSpaceDN w:val="0"/>
        <w:adjustRightInd w:val="0"/>
        <w:spacing w:after="0" w:line="240" w:lineRule="auto"/>
        <w:ind w:right="-2"/>
        <w:jc w:val="both"/>
        <w:rPr>
          <w:rFonts w:ascii="Times New Roman CYR" w:hAnsi="Times New Roman CYR" w:cs="Times New Roman CYR"/>
          <w:sz w:val="28"/>
          <w:szCs w:val="28"/>
        </w:rPr>
      </w:pPr>
    </w:p>
    <w:p w:rsidR="009C4162" w:rsidRPr="00D8542E" w:rsidRDefault="009C4162" w:rsidP="00BF3F7E">
      <w:pPr>
        <w:pStyle w:val="ac"/>
        <w:ind w:firstLine="709"/>
        <w:jc w:val="both"/>
        <w:rPr>
          <w:rFonts w:ascii="Times New Roman" w:hAnsi="Times New Roman"/>
          <w:sz w:val="28"/>
          <w:szCs w:val="28"/>
        </w:rPr>
      </w:pPr>
      <w:r w:rsidRPr="00D8542E">
        <w:rPr>
          <w:rFonts w:ascii="Times New Roman" w:hAnsi="Times New Roman"/>
          <w:sz w:val="28"/>
          <w:szCs w:val="28"/>
        </w:rPr>
        <w:t xml:space="preserve">Приложение 1 Формы к программе в области энергосбережения </w:t>
      </w:r>
      <w:r w:rsidRPr="00D8542E">
        <w:rPr>
          <w:rStyle w:val="212pt"/>
          <w:rFonts w:eastAsia="Calibri"/>
          <w:sz w:val="28"/>
          <w:szCs w:val="28"/>
        </w:rPr>
        <w:t>и</w:t>
      </w:r>
      <w:r>
        <w:rPr>
          <w:rFonts w:ascii="Times New Roman" w:hAnsi="Times New Roman"/>
          <w:sz w:val="28"/>
          <w:szCs w:val="28"/>
        </w:rPr>
        <w:t xml:space="preserve"> </w:t>
      </w:r>
      <w:r w:rsidRPr="00D8542E">
        <w:rPr>
          <w:rFonts w:ascii="Times New Roman" w:hAnsi="Times New Roman"/>
          <w:sz w:val="28"/>
          <w:szCs w:val="28"/>
        </w:rPr>
        <w:t>повышения энергетической эффективности для организаций, осуществляющие</w:t>
      </w:r>
      <w:r>
        <w:rPr>
          <w:rFonts w:ascii="Times New Roman" w:hAnsi="Times New Roman"/>
          <w:sz w:val="28"/>
          <w:szCs w:val="28"/>
        </w:rPr>
        <w:t xml:space="preserve"> </w:t>
      </w:r>
      <w:r w:rsidRPr="00D8542E">
        <w:rPr>
          <w:rFonts w:ascii="Times New Roman" w:hAnsi="Times New Roman"/>
          <w:sz w:val="28"/>
          <w:szCs w:val="28"/>
        </w:rPr>
        <w:t>регулируемые виды деятельности, и отчетности о ходе ее реализации</w:t>
      </w:r>
      <w:r>
        <w:rPr>
          <w:rFonts w:ascii="Times New Roman" w:hAnsi="Times New Roman"/>
          <w:sz w:val="28"/>
          <w:szCs w:val="28"/>
        </w:rPr>
        <w:t>.</w:t>
      </w:r>
    </w:p>
    <w:p w:rsidR="009C4162" w:rsidRDefault="009C4162" w:rsidP="00BF3F7E">
      <w:pPr>
        <w:pStyle w:val="ac"/>
        <w:ind w:firstLine="709"/>
        <w:jc w:val="both"/>
        <w:rPr>
          <w:rFonts w:ascii="Times New Roman" w:hAnsi="Times New Roman"/>
          <w:sz w:val="28"/>
          <w:szCs w:val="28"/>
        </w:rPr>
      </w:pPr>
    </w:p>
    <w:p w:rsidR="009C4162" w:rsidRPr="00D8542E" w:rsidRDefault="009C4162" w:rsidP="00BF3F7E">
      <w:pPr>
        <w:pStyle w:val="ac"/>
        <w:ind w:firstLine="709"/>
        <w:jc w:val="both"/>
        <w:rPr>
          <w:rFonts w:ascii="Times New Roman" w:hAnsi="Times New Roman"/>
          <w:sz w:val="28"/>
          <w:szCs w:val="28"/>
        </w:rPr>
      </w:pPr>
      <w:r w:rsidRPr="00D8542E">
        <w:rPr>
          <w:rFonts w:ascii="Times New Roman" w:hAnsi="Times New Roman"/>
          <w:sz w:val="28"/>
          <w:szCs w:val="28"/>
        </w:rPr>
        <w:t xml:space="preserve">Приложение 2 Сведения о первоочередных мероприятиях по модернизации систем теплоснабжения муниципальной программы «Энергосбережение и повышение энергетической эффективности Питерского муниципального района </w:t>
      </w:r>
      <w:r>
        <w:rPr>
          <w:rFonts w:ascii="Times New Roman" w:hAnsi="Times New Roman"/>
          <w:sz w:val="28"/>
          <w:szCs w:val="28"/>
        </w:rPr>
        <w:t xml:space="preserve">на </w:t>
      </w:r>
      <w:r w:rsidRPr="00D8542E">
        <w:rPr>
          <w:rFonts w:ascii="Times New Roman" w:hAnsi="Times New Roman"/>
          <w:sz w:val="28"/>
          <w:szCs w:val="28"/>
        </w:rPr>
        <w:t>2021-2030 годы» на 2021 год</w:t>
      </w:r>
      <w:r>
        <w:rPr>
          <w:rFonts w:ascii="Times New Roman" w:hAnsi="Times New Roman"/>
          <w:sz w:val="28"/>
          <w:szCs w:val="28"/>
        </w:rPr>
        <w:t>.</w:t>
      </w:r>
    </w:p>
    <w:p w:rsidR="009C4162" w:rsidRDefault="009C4162" w:rsidP="009C4162">
      <w:pPr>
        <w:autoSpaceDE w:val="0"/>
        <w:autoSpaceDN w:val="0"/>
        <w:adjustRightInd w:val="0"/>
        <w:spacing w:after="0" w:line="240" w:lineRule="auto"/>
        <w:ind w:right="-2"/>
        <w:jc w:val="both"/>
        <w:rPr>
          <w:rFonts w:ascii="Times New Roman CYR" w:hAnsi="Times New Roman CYR" w:cs="Times New Roman CYR"/>
          <w:sz w:val="28"/>
          <w:szCs w:val="28"/>
        </w:rPr>
      </w:pPr>
    </w:p>
    <w:p w:rsidR="009C4162" w:rsidRDefault="009C4162" w:rsidP="009C4162">
      <w:pPr>
        <w:pStyle w:val="33"/>
        <w:shd w:val="clear" w:color="auto" w:fill="auto"/>
        <w:spacing w:after="237" w:line="280" w:lineRule="exact"/>
        <w:ind w:right="240" w:firstLine="0"/>
      </w:pPr>
      <w:bookmarkStart w:id="1" w:name="bookmark3"/>
      <w:r>
        <w:rPr>
          <w:color w:val="000000"/>
          <w:lang w:bidi="ru-RU"/>
        </w:rPr>
        <w:lastRenderedPageBreak/>
        <w:t>Аннотация</w:t>
      </w:r>
      <w:bookmarkEnd w:id="1"/>
    </w:p>
    <w:p w:rsidR="004B2FBC" w:rsidRDefault="004B2FBC" w:rsidP="006D0FC9">
      <w:pPr>
        <w:pStyle w:val="ac"/>
        <w:ind w:firstLine="709"/>
        <w:jc w:val="both"/>
        <w:rPr>
          <w:rFonts w:ascii="Times New Roman" w:hAnsi="Times New Roman"/>
          <w:sz w:val="28"/>
          <w:szCs w:val="28"/>
        </w:rPr>
      </w:pPr>
    </w:p>
    <w:p w:rsidR="009C4162" w:rsidRPr="006D0FC9" w:rsidRDefault="00BF3F7E" w:rsidP="004B2FBC">
      <w:pPr>
        <w:pStyle w:val="ac"/>
        <w:jc w:val="both"/>
        <w:rPr>
          <w:rFonts w:ascii="Times New Roman" w:hAnsi="Times New Roman"/>
          <w:sz w:val="28"/>
          <w:szCs w:val="28"/>
        </w:rPr>
      </w:pPr>
      <w:r w:rsidRPr="006D0FC9">
        <w:rPr>
          <w:rFonts w:ascii="Times New Roman" w:hAnsi="Times New Roman"/>
          <w:sz w:val="28"/>
          <w:szCs w:val="28"/>
        </w:rPr>
        <w:t>Программа</w:t>
      </w:r>
      <w:r w:rsidRPr="006D0FC9">
        <w:rPr>
          <w:rFonts w:ascii="Times New Roman" w:hAnsi="Times New Roman"/>
          <w:sz w:val="28"/>
          <w:szCs w:val="28"/>
        </w:rPr>
        <w:tab/>
        <w:t>«Энергосбережен</w:t>
      </w:r>
      <w:r w:rsidR="004B2FBC">
        <w:rPr>
          <w:rFonts w:ascii="Times New Roman" w:hAnsi="Times New Roman"/>
          <w:sz w:val="28"/>
          <w:szCs w:val="28"/>
        </w:rPr>
        <w:t>ие и</w:t>
      </w:r>
      <w:r w:rsidR="004B2FBC">
        <w:rPr>
          <w:rFonts w:ascii="Times New Roman" w:hAnsi="Times New Roman"/>
          <w:sz w:val="28"/>
          <w:szCs w:val="28"/>
        </w:rPr>
        <w:tab/>
        <w:t>повышение</w:t>
      </w:r>
      <w:r w:rsidR="004B2FBC">
        <w:rPr>
          <w:rFonts w:ascii="Times New Roman" w:hAnsi="Times New Roman"/>
          <w:sz w:val="28"/>
          <w:szCs w:val="28"/>
        </w:rPr>
        <w:tab/>
        <w:t xml:space="preserve"> энергетической </w:t>
      </w:r>
      <w:r w:rsidRPr="006D0FC9">
        <w:rPr>
          <w:rFonts w:ascii="Times New Roman" w:hAnsi="Times New Roman"/>
          <w:sz w:val="28"/>
          <w:szCs w:val="28"/>
        </w:rPr>
        <w:t xml:space="preserve">эффективности </w:t>
      </w:r>
      <w:r w:rsidR="009C4162" w:rsidRPr="006D0FC9">
        <w:rPr>
          <w:rFonts w:ascii="Times New Roman" w:hAnsi="Times New Roman"/>
          <w:sz w:val="28"/>
          <w:szCs w:val="28"/>
        </w:rPr>
        <w:t>Питерского муниципального района на 2021-2030 годы» (далее</w:t>
      </w:r>
      <w:r w:rsidRPr="006D0FC9">
        <w:rPr>
          <w:rFonts w:ascii="Times New Roman" w:hAnsi="Times New Roman"/>
          <w:sz w:val="28"/>
          <w:szCs w:val="28"/>
        </w:rPr>
        <w:t xml:space="preserve"> -</w:t>
      </w:r>
      <w:r w:rsidR="009C4162" w:rsidRPr="006D0FC9">
        <w:rPr>
          <w:rFonts w:ascii="Times New Roman" w:hAnsi="Times New Roman"/>
          <w:sz w:val="28"/>
          <w:szCs w:val="28"/>
        </w:rPr>
        <w:t xml:space="preserve"> </w:t>
      </w:r>
      <w:r w:rsidRPr="006D0FC9">
        <w:rPr>
          <w:rFonts w:ascii="Times New Roman" w:hAnsi="Times New Roman"/>
          <w:sz w:val="28"/>
          <w:szCs w:val="28"/>
        </w:rPr>
        <w:t xml:space="preserve"> </w:t>
      </w:r>
      <w:r w:rsidR="009C4162" w:rsidRPr="006D0FC9">
        <w:rPr>
          <w:rFonts w:ascii="Times New Roman" w:hAnsi="Times New Roman"/>
          <w:sz w:val="28"/>
          <w:szCs w:val="28"/>
        </w:rPr>
        <w:t>Программа) разработана на основании Федерального закона «</w:t>
      </w:r>
      <w:r w:rsidRPr="006D0FC9">
        <w:rPr>
          <w:rFonts w:ascii="Times New Roman" w:hAnsi="Times New Roman"/>
          <w:sz w:val="28"/>
          <w:szCs w:val="28"/>
        </w:rPr>
        <w:t>Об</w:t>
      </w:r>
      <w:r w:rsidR="009C4162" w:rsidRPr="006D0FC9">
        <w:rPr>
          <w:rFonts w:ascii="Times New Roman" w:hAnsi="Times New Roman"/>
          <w:sz w:val="28"/>
          <w:szCs w:val="28"/>
        </w:rPr>
        <w:t xml:space="preserve"> энергосбережении и о повышении энергетической эффективности, и о внесен</w:t>
      </w:r>
      <w:r w:rsidR="006D0FC9" w:rsidRPr="006D0FC9">
        <w:rPr>
          <w:rFonts w:ascii="Times New Roman" w:hAnsi="Times New Roman"/>
          <w:sz w:val="28"/>
          <w:szCs w:val="28"/>
        </w:rPr>
        <w:t>ии</w:t>
      </w:r>
      <w:r w:rsidR="009C4162" w:rsidRPr="006D0FC9">
        <w:rPr>
          <w:rFonts w:ascii="Times New Roman" w:hAnsi="Times New Roman"/>
          <w:sz w:val="28"/>
          <w:szCs w:val="28"/>
        </w:rPr>
        <w:t xml:space="preserve"> изменений в отдельные законодательные акты Российской Федерации» от </w:t>
      </w:r>
      <w:r w:rsidR="006D0FC9" w:rsidRPr="006D0FC9">
        <w:rPr>
          <w:rFonts w:ascii="Times New Roman" w:hAnsi="Times New Roman"/>
          <w:sz w:val="28"/>
          <w:szCs w:val="28"/>
        </w:rPr>
        <w:t>23</w:t>
      </w:r>
      <w:r w:rsidR="009C4162" w:rsidRPr="006D0FC9">
        <w:rPr>
          <w:rFonts w:ascii="Times New Roman" w:hAnsi="Times New Roman"/>
          <w:sz w:val="28"/>
          <w:szCs w:val="28"/>
        </w:rPr>
        <w:t xml:space="preserve"> ноября 2009 года №261-ФЗ.</w:t>
      </w:r>
    </w:p>
    <w:p w:rsidR="009C4162" w:rsidRPr="006D0FC9" w:rsidRDefault="009C4162" w:rsidP="006D0FC9">
      <w:pPr>
        <w:pStyle w:val="ac"/>
        <w:ind w:firstLine="709"/>
        <w:jc w:val="both"/>
        <w:rPr>
          <w:rFonts w:ascii="Times New Roman" w:hAnsi="Times New Roman"/>
          <w:sz w:val="28"/>
          <w:szCs w:val="28"/>
        </w:rPr>
      </w:pPr>
      <w:r w:rsidRPr="006D0FC9">
        <w:rPr>
          <w:rFonts w:ascii="Times New Roman" w:hAnsi="Times New Roman"/>
          <w:sz w:val="28"/>
          <w:szCs w:val="28"/>
        </w:rPr>
        <w:t>Заказчиком</w:t>
      </w:r>
      <w:r w:rsidRPr="006D0FC9">
        <w:rPr>
          <w:rFonts w:ascii="Times New Roman" w:hAnsi="Times New Roman"/>
          <w:sz w:val="28"/>
          <w:szCs w:val="28"/>
        </w:rPr>
        <w:tab/>
      </w:r>
      <w:r w:rsidR="00BF3F7E" w:rsidRPr="006D0FC9">
        <w:rPr>
          <w:rFonts w:ascii="Times New Roman" w:hAnsi="Times New Roman"/>
          <w:sz w:val="28"/>
          <w:szCs w:val="28"/>
        </w:rPr>
        <w:t xml:space="preserve"> </w:t>
      </w:r>
      <w:r w:rsidRPr="006D0FC9">
        <w:rPr>
          <w:rFonts w:ascii="Times New Roman" w:hAnsi="Times New Roman"/>
          <w:sz w:val="28"/>
          <w:szCs w:val="28"/>
        </w:rPr>
        <w:t>Программы является</w:t>
      </w:r>
      <w:r w:rsidRPr="006D0FC9">
        <w:rPr>
          <w:rFonts w:ascii="Times New Roman" w:hAnsi="Times New Roman"/>
          <w:sz w:val="28"/>
          <w:szCs w:val="28"/>
        </w:rPr>
        <w:tab/>
        <w:t>администрация</w:t>
      </w:r>
      <w:r w:rsidR="006D0FC9" w:rsidRPr="006D0FC9">
        <w:rPr>
          <w:rFonts w:ascii="Times New Roman" w:hAnsi="Times New Roman"/>
          <w:sz w:val="28"/>
          <w:szCs w:val="28"/>
        </w:rPr>
        <w:t xml:space="preserve"> </w:t>
      </w:r>
      <w:r w:rsidRPr="006D0FC9">
        <w:rPr>
          <w:rFonts w:ascii="Times New Roman" w:hAnsi="Times New Roman"/>
          <w:sz w:val="28"/>
          <w:szCs w:val="28"/>
        </w:rPr>
        <w:t>Питерско</w:t>
      </w:r>
      <w:r w:rsidR="00BF3F7E" w:rsidRPr="006D0FC9">
        <w:rPr>
          <w:rFonts w:ascii="Times New Roman" w:hAnsi="Times New Roman"/>
          <w:sz w:val="28"/>
          <w:szCs w:val="28"/>
        </w:rPr>
        <w:t>го</w:t>
      </w:r>
      <w:r w:rsidR="006D0FC9" w:rsidRPr="006D0FC9">
        <w:rPr>
          <w:rFonts w:ascii="Times New Roman" w:hAnsi="Times New Roman"/>
          <w:sz w:val="28"/>
          <w:szCs w:val="28"/>
        </w:rPr>
        <w:t xml:space="preserve"> муниципального района, программа разработана структурными подразделениями администрации Питерского муниципального района, при содействии энергоснабжающих организаций и учреждений бюджетной сферы. </w:t>
      </w:r>
    </w:p>
    <w:p w:rsidR="009C4162" w:rsidRPr="006D0FC9" w:rsidRDefault="009C4162" w:rsidP="006D0FC9">
      <w:pPr>
        <w:pStyle w:val="ac"/>
        <w:ind w:firstLine="709"/>
        <w:jc w:val="both"/>
        <w:rPr>
          <w:rFonts w:ascii="Times New Roman" w:hAnsi="Times New Roman"/>
          <w:sz w:val="28"/>
          <w:szCs w:val="28"/>
        </w:rPr>
      </w:pPr>
      <w:r w:rsidRPr="006D0FC9">
        <w:rPr>
          <w:rFonts w:ascii="Times New Roman" w:hAnsi="Times New Roman"/>
          <w:sz w:val="28"/>
          <w:szCs w:val="28"/>
        </w:rPr>
        <w:t>Разработка Программы осуществлялась на основе анализа потреблен</w:t>
      </w:r>
      <w:r w:rsidR="006D0FC9" w:rsidRPr="006D0FC9">
        <w:rPr>
          <w:rFonts w:ascii="Times New Roman" w:hAnsi="Times New Roman"/>
          <w:sz w:val="28"/>
          <w:szCs w:val="28"/>
        </w:rPr>
        <w:t>ия</w:t>
      </w:r>
      <w:r w:rsidRPr="006D0FC9">
        <w:rPr>
          <w:rFonts w:ascii="Times New Roman" w:hAnsi="Times New Roman"/>
          <w:sz w:val="28"/>
          <w:szCs w:val="28"/>
        </w:rPr>
        <w:t xml:space="preserve"> топливно-энергетических ресурсов (ТЭР) в муниципальном районе за период</w:t>
      </w:r>
      <w:r w:rsidR="006D0FC9" w:rsidRPr="006D0FC9">
        <w:rPr>
          <w:rFonts w:ascii="Times New Roman" w:hAnsi="Times New Roman"/>
          <w:sz w:val="28"/>
          <w:szCs w:val="28"/>
        </w:rPr>
        <w:t xml:space="preserve"> с</w:t>
      </w:r>
      <w:r w:rsidRPr="006D0FC9">
        <w:rPr>
          <w:rFonts w:ascii="Times New Roman" w:hAnsi="Times New Roman"/>
          <w:sz w:val="28"/>
          <w:szCs w:val="28"/>
        </w:rPr>
        <w:t xml:space="preserve"> 2015 по 2019 годы, проведенного по результатам расчета значений целевы</w:t>
      </w:r>
      <w:r w:rsidR="006D0FC9" w:rsidRPr="006D0FC9">
        <w:rPr>
          <w:rFonts w:ascii="Times New Roman" w:hAnsi="Times New Roman"/>
          <w:sz w:val="28"/>
          <w:szCs w:val="28"/>
        </w:rPr>
        <w:t>х</w:t>
      </w:r>
      <w:r w:rsidRPr="006D0FC9">
        <w:rPr>
          <w:rFonts w:ascii="Times New Roman" w:hAnsi="Times New Roman"/>
          <w:sz w:val="28"/>
          <w:szCs w:val="28"/>
        </w:rPr>
        <w:t xml:space="preserve"> показателей, установленных Постановлением Правительства РФ «О требования</w:t>
      </w:r>
      <w:r w:rsidR="006D0FC9" w:rsidRPr="006D0FC9">
        <w:rPr>
          <w:rFonts w:ascii="Times New Roman" w:hAnsi="Times New Roman"/>
          <w:sz w:val="28"/>
          <w:szCs w:val="28"/>
        </w:rPr>
        <w:t>х</w:t>
      </w:r>
      <w:r w:rsidRPr="006D0FC9">
        <w:rPr>
          <w:rFonts w:ascii="Times New Roman" w:hAnsi="Times New Roman"/>
          <w:sz w:val="28"/>
          <w:szCs w:val="28"/>
        </w:rPr>
        <w:t xml:space="preserve"> к региональным и муниципальным программам в области энергосбережения</w:t>
      </w:r>
      <w:r w:rsidR="006D0FC9" w:rsidRPr="006D0FC9">
        <w:rPr>
          <w:rFonts w:ascii="Times New Roman" w:hAnsi="Times New Roman"/>
          <w:sz w:val="28"/>
          <w:szCs w:val="28"/>
        </w:rPr>
        <w:t xml:space="preserve"> и</w:t>
      </w:r>
      <w:r w:rsidRPr="006D0FC9">
        <w:rPr>
          <w:rFonts w:ascii="Times New Roman" w:hAnsi="Times New Roman"/>
          <w:sz w:val="28"/>
          <w:szCs w:val="28"/>
        </w:rPr>
        <w:t xml:space="preserve"> повышения энергетической эффективности» от 31 декабря 2009 года №122</w:t>
      </w:r>
      <w:r w:rsidR="006D0FC9" w:rsidRPr="006D0FC9">
        <w:rPr>
          <w:rFonts w:ascii="Times New Roman" w:hAnsi="Times New Roman"/>
          <w:sz w:val="28"/>
          <w:szCs w:val="28"/>
        </w:rPr>
        <w:t>5.</w:t>
      </w:r>
      <w:r w:rsidRPr="006D0FC9">
        <w:rPr>
          <w:rFonts w:ascii="Times New Roman" w:hAnsi="Times New Roman"/>
          <w:sz w:val="28"/>
          <w:szCs w:val="28"/>
        </w:rPr>
        <w:t xml:space="preserve"> Приказ Министерства энергетики РФ от 30 июня 2014 г</w:t>
      </w:r>
      <w:r w:rsidR="006D0FC9" w:rsidRPr="006D0FC9">
        <w:rPr>
          <w:rFonts w:ascii="Times New Roman" w:hAnsi="Times New Roman"/>
          <w:sz w:val="28"/>
          <w:szCs w:val="28"/>
        </w:rPr>
        <w:t>ода</w:t>
      </w:r>
      <w:r w:rsidRPr="006D0FC9">
        <w:rPr>
          <w:rFonts w:ascii="Times New Roman" w:hAnsi="Times New Roman"/>
          <w:sz w:val="28"/>
          <w:szCs w:val="28"/>
        </w:rPr>
        <w:t xml:space="preserve"> </w:t>
      </w:r>
      <w:r w:rsidR="006D0FC9" w:rsidRPr="006D0FC9">
        <w:rPr>
          <w:rFonts w:ascii="Times New Roman" w:hAnsi="Times New Roman"/>
          <w:sz w:val="28"/>
          <w:szCs w:val="28"/>
        </w:rPr>
        <w:t>№</w:t>
      </w:r>
      <w:r w:rsidRPr="006D0FC9">
        <w:rPr>
          <w:rFonts w:ascii="Times New Roman" w:hAnsi="Times New Roman"/>
          <w:sz w:val="28"/>
          <w:szCs w:val="28"/>
        </w:rPr>
        <w:t xml:space="preserve">398 </w:t>
      </w:r>
      <w:r w:rsidR="006D0FC9" w:rsidRPr="006D0FC9">
        <w:rPr>
          <w:rFonts w:ascii="Times New Roman" w:hAnsi="Times New Roman"/>
          <w:sz w:val="28"/>
          <w:szCs w:val="28"/>
        </w:rPr>
        <w:t>«</w:t>
      </w:r>
      <w:r w:rsidRPr="006D0FC9">
        <w:rPr>
          <w:rFonts w:ascii="Times New Roman" w:hAnsi="Times New Roman"/>
          <w:sz w:val="28"/>
          <w:szCs w:val="28"/>
        </w:rPr>
        <w:t>Об утверждени</w:t>
      </w:r>
      <w:r w:rsidR="006D0FC9" w:rsidRPr="006D0FC9">
        <w:rPr>
          <w:rFonts w:ascii="Times New Roman" w:hAnsi="Times New Roman"/>
          <w:sz w:val="28"/>
          <w:szCs w:val="28"/>
        </w:rPr>
        <w:t>и</w:t>
      </w:r>
      <w:r w:rsidRPr="006D0FC9">
        <w:rPr>
          <w:rFonts w:ascii="Times New Roman" w:hAnsi="Times New Roman"/>
          <w:sz w:val="28"/>
          <w:szCs w:val="28"/>
        </w:rPr>
        <w:t xml:space="preserve"> требований к форме программ в области энергосбережения и повышени</w:t>
      </w:r>
      <w:r w:rsidR="006D0FC9" w:rsidRPr="006D0FC9">
        <w:rPr>
          <w:rFonts w:ascii="Times New Roman" w:hAnsi="Times New Roman"/>
          <w:sz w:val="28"/>
          <w:szCs w:val="28"/>
        </w:rPr>
        <w:t>я</w:t>
      </w:r>
      <w:r w:rsidRPr="006D0FC9">
        <w:rPr>
          <w:rFonts w:ascii="Times New Roman" w:hAnsi="Times New Roman"/>
          <w:sz w:val="28"/>
          <w:szCs w:val="28"/>
        </w:rPr>
        <w:t xml:space="preserve"> энергетической эффективности организаций с участием государства, муниципального образования, организаций, осуществляющих регулируемые вид</w:t>
      </w:r>
      <w:r w:rsidR="006D0FC9" w:rsidRPr="006D0FC9">
        <w:rPr>
          <w:rFonts w:ascii="Times New Roman" w:hAnsi="Times New Roman"/>
          <w:sz w:val="28"/>
          <w:szCs w:val="28"/>
        </w:rPr>
        <w:t>ы</w:t>
      </w:r>
      <w:r w:rsidRPr="006D0FC9">
        <w:rPr>
          <w:rFonts w:ascii="Times New Roman" w:hAnsi="Times New Roman"/>
          <w:sz w:val="28"/>
          <w:szCs w:val="28"/>
        </w:rPr>
        <w:t xml:space="preserve"> деятельности, и отчетности о ходе их реализации</w:t>
      </w:r>
      <w:r w:rsidR="006D0FC9" w:rsidRPr="006D0FC9">
        <w:rPr>
          <w:rFonts w:ascii="Times New Roman" w:hAnsi="Times New Roman"/>
          <w:sz w:val="28"/>
          <w:szCs w:val="28"/>
        </w:rPr>
        <w:t>»</w:t>
      </w:r>
      <w:r w:rsidRPr="006D0FC9">
        <w:rPr>
          <w:rFonts w:ascii="Times New Roman" w:hAnsi="Times New Roman"/>
          <w:sz w:val="28"/>
          <w:szCs w:val="28"/>
        </w:rPr>
        <w:t>.</w:t>
      </w:r>
    </w:p>
    <w:p w:rsidR="009C4162" w:rsidRPr="006D0FC9" w:rsidRDefault="009C4162" w:rsidP="006D0FC9">
      <w:pPr>
        <w:pStyle w:val="ac"/>
        <w:ind w:firstLine="709"/>
        <w:jc w:val="both"/>
        <w:rPr>
          <w:rFonts w:ascii="Times New Roman" w:hAnsi="Times New Roman"/>
          <w:sz w:val="28"/>
          <w:szCs w:val="28"/>
        </w:rPr>
      </w:pPr>
      <w:r w:rsidRPr="006D0FC9">
        <w:rPr>
          <w:rFonts w:ascii="Times New Roman" w:hAnsi="Times New Roman"/>
          <w:sz w:val="28"/>
          <w:szCs w:val="28"/>
        </w:rPr>
        <w:t>Программой определяются перечень и порядок реализации мероприятий п</w:t>
      </w:r>
      <w:r w:rsidR="006D0FC9" w:rsidRPr="006D0FC9">
        <w:rPr>
          <w:rFonts w:ascii="Times New Roman" w:hAnsi="Times New Roman"/>
          <w:sz w:val="28"/>
          <w:szCs w:val="28"/>
        </w:rPr>
        <w:t>о</w:t>
      </w:r>
      <w:r w:rsidRPr="006D0FC9">
        <w:rPr>
          <w:rFonts w:ascii="Times New Roman" w:hAnsi="Times New Roman"/>
          <w:sz w:val="28"/>
          <w:szCs w:val="28"/>
        </w:rPr>
        <w:t xml:space="preserve"> энергосбережению и повышению энергетической эффективности, при разработ</w:t>
      </w:r>
      <w:r w:rsidR="006D0FC9" w:rsidRPr="006D0FC9">
        <w:rPr>
          <w:rFonts w:ascii="Times New Roman" w:hAnsi="Times New Roman"/>
          <w:sz w:val="28"/>
          <w:szCs w:val="28"/>
        </w:rPr>
        <w:t>ке</w:t>
      </w:r>
      <w:r w:rsidRPr="006D0FC9">
        <w:rPr>
          <w:rFonts w:ascii="Times New Roman" w:hAnsi="Times New Roman"/>
          <w:sz w:val="28"/>
          <w:szCs w:val="28"/>
        </w:rPr>
        <w:t xml:space="preserve"> которого использовались наиболее эффективные методы отбора и инвестирование проектов, основанных на передовых достижениях в области энергосбережения.</w:t>
      </w:r>
    </w:p>
    <w:p w:rsidR="009C4162" w:rsidRDefault="009C4162" w:rsidP="006D0FC9">
      <w:pPr>
        <w:pStyle w:val="ac"/>
        <w:ind w:firstLine="709"/>
        <w:jc w:val="both"/>
        <w:rPr>
          <w:rFonts w:ascii="Times New Roman" w:hAnsi="Times New Roman"/>
          <w:color w:val="000000"/>
          <w:sz w:val="28"/>
          <w:szCs w:val="28"/>
          <w:lang w:bidi="ru-RU"/>
        </w:rPr>
      </w:pPr>
      <w:r w:rsidRPr="006D0FC9">
        <w:rPr>
          <w:rFonts w:ascii="Times New Roman" w:hAnsi="Times New Roman"/>
          <w:sz w:val="28"/>
          <w:szCs w:val="28"/>
        </w:rPr>
        <w:t>Программой предусматривается разработка и проведение комплекс</w:t>
      </w:r>
      <w:r w:rsidR="006D0FC9" w:rsidRPr="006D0FC9">
        <w:rPr>
          <w:rFonts w:ascii="Times New Roman" w:hAnsi="Times New Roman"/>
          <w:sz w:val="28"/>
          <w:szCs w:val="28"/>
        </w:rPr>
        <w:t>а</w:t>
      </w:r>
      <w:r w:rsidRPr="006D0FC9">
        <w:rPr>
          <w:rFonts w:ascii="Times New Roman" w:hAnsi="Times New Roman"/>
          <w:sz w:val="28"/>
          <w:szCs w:val="28"/>
        </w:rPr>
        <w:t xml:space="preserve"> высокоэффективных энергосберегающих инвестиционных проектов, включающ</w:t>
      </w:r>
      <w:r w:rsidR="006D0FC9" w:rsidRPr="006D0FC9">
        <w:rPr>
          <w:rFonts w:ascii="Times New Roman" w:hAnsi="Times New Roman"/>
          <w:sz w:val="28"/>
          <w:szCs w:val="28"/>
        </w:rPr>
        <w:t xml:space="preserve">их </w:t>
      </w:r>
      <w:r w:rsidR="006D0FC9" w:rsidRPr="006D0FC9">
        <w:rPr>
          <w:rFonts w:ascii="Times New Roman" w:hAnsi="Times New Roman"/>
          <w:color w:val="000000"/>
          <w:sz w:val="28"/>
          <w:szCs w:val="28"/>
          <w:lang w:bidi="ru-RU"/>
        </w:rPr>
        <w:t>завершение оснащения потребителей энергоресурсов приборами учета и регулирования расхода энергетических ресурсов, проекты, направленные на снижения потерь и перерасходов энергоносителей при выработке, транспортировке и использовании у потребителей, и стимулирование экономного и эффективного использования энергоресурсов.</w:t>
      </w:r>
    </w:p>
    <w:p w:rsidR="006D0FC9" w:rsidRDefault="006D0FC9" w:rsidP="006D0FC9">
      <w:pPr>
        <w:pStyle w:val="ac"/>
        <w:ind w:firstLine="709"/>
        <w:jc w:val="both"/>
        <w:rPr>
          <w:rFonts w:ascii="Times New Roman" w:hAnsi="Times New Roman"/>
          <w:color w:val="000000"/>
          <w:sz w:val="28"/>
          <w:szCs w:val="28"/>
          <w:lang w:bidi="ru-RU"/>
        </w:rPr>
      </w:pPr>
    </w:p>
    <w:p w:rsidR="006D0FC9" w:rsidRDefault="006D0FC9" w:rsidP="006D0FC9">
      <w:pPr>
        <w:pStyle w:val="ac"/>
        <w:ind w:firstLine="709"/>
        <w:jc w:val="both"/>
        <w:rPr>
          <w:rFonts w:ascii="Times New Roman" w:hAnsi="Times New Roman"/>
          <w:color w:val="000000"/>
          <w:sz w:val="28"/>
          <w:szCs w:val="28"/>
          <w:lang w:bidi="ru-RU"/>
        </w:rPr>
      </w:pPr>
    </w:p>
    <w:p w:rsidR="006D0FC9" w:rsidRDefault="006D0FC9" w:rsidP="006D0FC9">
      <w:pPr>
        <w:pStyle w:val="ac"/>
        <w:ind w:firstLine="709"/>
        <w:jc w:val="both"/>
        <w:rPr>
          <w:rFonts w:ascii="Times New Roman" w:hAnsi="Times New Roman"/>
          <w:color w:val="000000"/>
          <w:sz w:val="28"/>
          <w:szCs w:val="28"/>
          <w:lang w:bidi="ru-RU"/>
        </w:rPr>
      </w:pPr>
    </w:p>
    <w:p w:rsidR="006D0FC9" w:rsidRDefault="006D0FC9" w:rsidP="006D0FC9">
      <w:pPr>
        <w:pStyle w:val="ac"/>
        <w:ind w:firstLine="709"/>
        <w:jc w:val="both"/>
        <w:rPr>
          <w:rFonts w:ascii="Times New Roman" w:hAnsi="Times New Roman"/>
          <w:color w:val="000000"/>
          <w:sz w:val="28"/>
          <w:szCs w:val="28"/>
          <w:lang w:bidi="ru-RU"/>
        </w:rPr>
      </w:pPr>
    </w:p>
    <w:p w:rsidR="006D0FC9" w:rsidRDefault="006D0FC9" w:rsidP="006D0FC9">
      <w:pPr>
        <w:pStyle w:val="ac"/>
        <w:ind w:firstLine="709"/>
        <w:jc w:val="both"/>
        <w:rPr>
          <w:rFonts w:ascii="Times New Roman" w:hAnsi="Times New Roman"/>
          <w:color w:val="000000"/>
          <w:sz w:val="28"/>
          <w:szCs w:val="28"/>
          <w:lang w:bidi="ru-RU"/>
        </w:rPr>
      </w:pPr>
    </w:p>
    <w:p w:rsidR="006D0FC9" w:rsidRDefault="006D0FC9" w:rsidP="006D0FC9">
      <w:pPr>
        <w:pStyle w:val="ac"/>
        <w:ind w:firstLine="709"/>
        <w:jc w:val="both"/>
        <w:rPr>
          <w:rFonts w:ascii="Times New Roman" w:hAnsi="Times New Roman"/>
          <w:color w:val="000000"/>
          <w:sz w:val="28"/>
          <w:szCs w:val="28"/>
          <w:lang w:bidi="ru-RU"/>
        </w:rPr>
      </w:pPr>
    </w:p>
    <w:p w:rsidR="006D0FC9" w:rsidRDefault="006D0FC9" w:rsidP="006D0FC9">
      <w:pPr>
        <w:pStyle w:val="ac"/>
        <w:ind w:firstLine="709"/>
        <w:jc w:val="both"/>
        <w:rPr>
          <w:rFonts w:ascii="Times New Roman" w:hAnsi="Times New Roman"/>
          <w:color w:val="000000"/>
          <w:sz w:val="28"/>
          <w:szCs w:val="28"/>
          <w:lang w:bidi="ru-RU"/>
        </w:rPr>
      </w:pPr>
    </w:p>
    <w:p w:rsidR="006D0FC9" w:rsidRDefault="006D0FC9" w:rsidP="006D0FC9">
      <w:pPr>
        <w:pStyle w:val="ac"/>
        <w:ind w:firstLine="709"/>
        <w:jc w:val="both"/>
        <w:rPr>
          <w:rFonts w:ascii="Times New Roman" w:hAnsi="Times New Roman"/>
          <w:color w:val="000000"/>
          <w:sz w:val="28"/>
          <w:szCs w:val="28"/>
          <w:lang w:bidi="ru-RU"/>
        </w:rPr>
      </w:pPr>
    </w:p>
    <w:p w:rsidR="006D0FC9" w:rsidRDefault="006D0FC9" w:rsidP="006D0FC9">
      <w:pPr>
        <w:pStyle w:val="ac"/>
        <w:ind w:firstLine="709"/>
        <w:jc w:val="both"/>
        <w:rPr>
          <w:rFonts w:ascii="Times New Roman" w:hAnsi="Times New Roman"/>
          <w:color w:val="000000"/>
          <w:sz w:val="28"/>
          <w:szCs w:val="28"/>
          <w:lang w:bidi="ru-RU"/>
        </w:rPr>
      </w:pPr>
    </w:p>
    <w:p w:rsidR="006D0FC9" w:rsidRPr="006D0FC9" w:rsidRDefault="006D0FC9" w:rsidP="006D0FC9">
      <w:pPr>
        <w:pStyle w:val="ac"/>
        <w:ind w:firstLine="709"/>
        <w:jc w:val="center"/>
        <w:rPr>
          <w:rFonts w:ascii="Times New Roman" w:hAnsi="Times New Roman"/>
          <w:b/>
          <w:sz w:val="28"/>
          <w:szCs w:val="28"/>
        </w:rPr>
      </w:pPr>
      <w:bookmarkStart w:id="2" w:name="bookmark4"/>
      <w:r w:rsidRPr="006D0FC9">
        <w:rPr>
          <w:rFonts w:ascii="Times New Roman" w:hAnsi="Times New Roman"/>
          <w:b/>
          <w:sz w:val="28"/>
          <w:szCs w:val="28"/>
        </w:rPr>
        <w:lastRenderedPageBreak/>
        <w:t>Введение.</w:t>
      </w:r>
      <w:bookmarkEnd w:id="2"/>
    </w:p>
    <w:p w:rsidR="006D0FC9" w:rsidRDefault="006D0FC9" w:rsidP="006D0FC9">
      <w:pPr>
        <w:pStyle w:val="ac"/>
        <w:ind w:firstLine="709"/>
        <w:jc w:val="both"/>
        <w:rPr>
          <w:rFonts w:ascii="Times New Roman" w:hAnsi="Times New Roman"/>
          <w:sz w:val="28"/>
          <w:szCs w:val="28"/>
        </w:rPr>
      </w:pPr>
    </w:p>
    <w:p w:rsidR="006D0FC9" w:rsidRPr="00725421" w:rsidRDefault="006D0FC9" w:rsidP="006D0FC9">
      <w:pPr>
        <w:pStyle w:val="ac"/>
        <w:ind w:firstLine="709"/>
        <w:jc w:val="both"/>
        <w:rPr>
          <w:rFonts w:ascii="Times New Roman" w:hAnsi="Times New Roman"/>
          <w:sz w:val="28"/>
          <w:szCs w:val="28"/>
        </w:rPr>
      </w:pPr>
      <w:r w:rsidRPr="00725421">
        <w:rPr>
          <w:rFonts w:ascii="Times New Roman" w:hAnsi="Times New Roman"/>
          <w:sz w:val="28"/>
          <w:szCs w:val="28"/>
        </w:rPr>
        <w:t>На сегодняшний момент в Питерском муниципальном районе низкая эффективность использования топливно-энергетических ресурсов во многом обусловлена устареванием инфраструктуры района, но и несовершенством</w:t>
      </w:r>
      <w:r>
        <w:rPr>
          <w:rFonts w:ascii="Times New Roman" w:hAnsi="Times New Roman"/>
          <w:sz w:val="28"/>
          <w:szCs w:val="28"/>
        </w:rPr>
        <w:t xml:space="preserve"> </w:t>
      </w:r>
      <w:r w:rsidRPr="00725421">
        <w:rPr>
          <w:rFonts w:ascii="Times New Roman" w:hAnsi="Times New Roman"/>
          <w:sz w:val="28"/>
          <w:szCs w:val="28"/>
        </w:rPr>
        <w:t>нормативно-правовых, финансово-экономических механизмов, и отсутствием комплексного подхода их применения. В районе мало используются приборы учета с удаленным снятием расхода энергоресурсов, так же в должной мере не проводится агитация с жителями о эффективности использования ресурсов.</w:t>
      </w:r>
    </w:p>
    <w:p w:rsidR="006D0FC9" w:rsidRPr="00725421" w:rsidRDefault="006D0FC9" w:rsidP="006D0FC9">
      <w:pPr>
        <w:pStyle w:val="ac"/>
        <w:ind w:firstLine="709"/>
        <w:jc w:val="both"/>
        <w:rPr>
          <w:rFonts w:ascii="Times New Roman" w:hAnsi="Times New Roman"/>
          <w:sz w:val="28"/>
          <w:szCs w:val="28"/>
        </w:rPr>
      </w:pPr>
      <w:r w:rsidRPr="00725421">
        <w:rPr>
          <w:rFonts w:ascii="Times New Roman" w:hAnsi="Times New Roman"/>
          <w:sz w:val="28"/>
          <w:szCs w:val="28"/>
        </w:rPr>
        <w:t>Муниципальная программа «Энергосбережение и</w:t>
      </w:r>
      <w:r w:rsidRPr="00725421">
        <w:rPr>
          <w:rFonts w:ascii="Times New Roman" w:hAnsi="Times New Roman"/>
          <w:sz w:val="28"/>
          <w:szCs w:val="28"/>
        </w:rPr>
        <w:tab/>
        <w:t>повышение</w:t>
      </w:r>
      <w:r>
        <w:rPr>
          <w:rFonts w:ascii="Times New Roman" w:hAnsi="Times New Roman"/>
          <w:sz w:val="28"/>
          <w:szCs w:val="28"/>
        </w:rPr>
        <w:t xml:space="preserve"> </w:t>
      </w:r>
      <w:r w:rsidRPr="00725421">
        <w:rPr>
          <w:rFonts w:ascii="Times New Roman" w:hAnsi="Times New Roman"/>
          <w:sz w:val="28"/>
          <w:szCs w:val="28"/>
        </w:rPr>
        <w:t>энергетической эффективности Питерского муниципального района на 2021-2030 годы», разработана на основании Федерального закона №261-ФЗ «Об энергосбережении и о повышении энергетической эффективности и о внесении изменений в отдельные законодательные акты Российской Федерации», и направлена на создан</w:t>
      </w:r>
      <w:r>
        <w:rPr>
          <w:rFonts w:ascii="Times New Roman" w:hAnsi="Times New Roman"/>
          <w:sz w:val="28"/>
          <w:szCs w:val="28"/>
        </w:rPr>
        <w:t xml:space="preserve">ие системы нормативно-правовых, </w:t>
      </w:r>
      <w:r w:rsidRPr="00725421">
        <w:rPr>
          <w:rFonts w:ascii="Times New Roman" w:hAnsi="Times New Roman"/>
          <w:sz w:val="28"/>
          <w:szCs w:val="28"/>
        </w:rPr>
        <w:t>финансово-экономических, технических и организационных механизмов энергосбережения для обеспечения повышение надежности энергоснабжения предприятий и организаций, населения и объектов социальной сферы и перехода экономики района на энергосберегающий путь развития.</w:t>
      </w:r>
    </w:p>
    <w:p w:rsidR="006D0FC9" w:rsidRDefault="006D0FC9" w:rsidP="006D0FC9">
      <w:pPr>
        <w:pStyle w:val="ac"/>
        <w:ind w:firstLine="709"/>
        <w:jc w:val="both"/>
        <w:rPr>
          <w:rFonts w:ascii="Times New Roman" w:hAnsi="Times New Roman"/>
          <w:sz w:val="28"/>
          <w:szCs w:val="28"/>
        </w:rPr>
      </w:pPr>
      <w:r w:rsidRPr="00725421">
        <w:rPr>
          <w:rFonts w:ascii="Times New Roman" w:hAnsi="Times New Roman"/>
          <w:sz w:val="28"/>
          <w:szCs w:val="28"/>
        </w:rPr>
        <w:t>В программе предлагается энергосберегающие направления политики, механизмы финансирования инвестиционных проектов, меры по стимулированию потребителей и производителей энергоресурсов. Для выполнения энергосберегающих мероприятий должно осуществляться в комплексе для достижения более эффективного результата. При выполнении мероприятий передоложенной в программе запланировано снижение потребления ресурсов в натуральном и стоимостном выражениях не менее</w:t>
      </w:r>
      <w:r>
        <w:rPr>
          <w:rFonts w:ascii="Times New Roman" w:hAnsi="Times New Roman"/>
          <w:sz w:val="28"/>
          <w:szCs w:val="28"/>
        </w:rPr>
        <w:t>,</w:t>
      </w:r>
      <w:r w:rsidRPr="00725421">
        <w:rPr>
          <w:rFonts w:ascii="Times New Roman" w:hAnsi="Times New Roman"/>
          <w:sz w:val="28"/>
          <w:szCs w:val="28"/>
        </w:rPr>
        <w:t xml:space="preserve"> чем на 20%.</w:t>
      </w:r>
    </w:p>
    <w:p w:rsidR="006D0FC9" w:rsidRDefault="006D0FC9" w:rsidP="006D0FC9">
      <w:pPr>
        <w:pStyle w:val="ac"/>
        <w:ind w:firstLine="709"/>
        <w:jc w:val="both"/>
        <w:rPr>
          <w:rFonts w:ascii="Times New Roman" w:hAnsi="Times New Roman"/>
          <w:sz w:val="28"/>
          <w:szCs w:val="28"/>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4B2FBC" w:rsidRDefault="004B2FBC"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6D0FC9">
      <w:pPr>
        <w:pStyle w:val="92"/>
        <w:shd w:val="clear" w:color="auto" w:fill="auto"/>
        <w:spacing w:line="260" w:lineRule="exact"/>
        <w:rPr>
          <w:rFonts w:ascii="Times New Roman" w:hAnsi="Times New Roman" w:cs="Times New Roman"/>
          <w:color w:val="000000"/>
          <w:sz w:val="28"/>
          <w:szCs w:val="28"/>
          <w:lang w:bidi="ru-RU"/>
        </w:rPr>
      </w:pPr>
    </w:p>
    <w:p w:rsidR="00A54BE5" w:rsidRDefault="00A54BE5" w:rsidP="00A54BE5">
      <w:pPr>
        <w:pStyle w:val="92"/>
        <w:shd w:val="clear" w:color="auto" w:fill="auto"/>
        <w:spacing w:line="260" w:lineRule="exact"/>
        <w:rPr>
          <w:rFonts w:ascii="Times New Roman" w:hAnsi="Times New Roman" w:cs="Times New Roman"/>
          <w:color w:val="000000"/>
          <w:sz w:val="28"/>
          <w:szCs w:val="28"/>
          <w:lang w:bidi="ru-RU"/>
        </w:rPr>
      </w:pPr>
    </w:p>
    <w:p w:rsidR="006D0FC9" w:rsidRDefault="006D0FC9" w:rsidP="00A54BE5">
      <w:pPr>
        <w:pStyle w:val="92"/>
        <w:shd w:val="clear" w:color="auto" w:fill="auto"/>
        <w:spacing w:line="260" w:lineRule="exact"/>
        <w:jc w:val="center"/>
        <w:rPr>
          <w:rFonts w:ascii="Times New Roman" w:hAnsi="Times New Roman" w:cs="Times New Roman"/>
          <w:color w:val="000000"/>
          <w:sz w:val="28"/>
          <w:szCs w:val="28"/>
          <w:lang w:bidi="ru-RU"/>
        </w:rPr>
      </w:pPr>
      <w:r w:rsidRPr="006D0FC9">
        <w:rPr>
          <w:rFonts w:ascii="Times New Roman" w:hAnsi="Times New Roman" w:cs="Times New Roman"/>
          <w:color w:val="000000"/>
          <w:sz w:val="28"/>
          <w:szCs w:val="28"/>
          <w:lang w:bidi="ru-RU"/>
        </w:rPr>
        <w:lastRenderedPageBreak/>
        <w:t>Цели и задачи программы</w:t>
      </w:r>
    </w:p>
    <w:p w:rsidR="006D0FC9" w:rsidRPr="00A54BE5" w:rsidRDefault="006D0FC9" w:rsidP="006D0FC9">
      <w:pPr>
        <w:pStyle w:val="92"/>
        <w:shd w:val="clear" w:color="auto" w:fill="auto"/>
        <w:spacing w:line="260" w:lineRule="exact"/>
        <w:jc w:val="center"/>
        <w:rPr>
          <w:rFonts w:ascii="Times New Roman" w:hAnsi="Times New Roman" w:cs="Times New Roman"/>
          <w:b w:val="0"/>
          <w:color w:val="000000"/>
          <w:sz w:val="20"/>
          <w:szCs w:val="20"/>
          <w:lang w:bidi="ru-RU"/>
        </w:rPr>
      </w:pPr>
    </w:p>
    <w:p w:rsidR="006D0FC9" w:rsidRPr="006D0FC9" w:rsidRDefault="006D0FC9" w:rsidP="006D0FC9">
      <w:pPr>
        <w:pStyle w:val="ac"/>
        <w:ind w:firstLine="709"/>
        <w:jc w:val="both"/>
        <w:rPr>
          <w:rFonts w:ascii="Times New Roman" w:hAnsi="Times New Roman"/>
          <w:b/>
          <w:sz w:val="28"/>
          <w:szCs w:val="28"/>
        </w:rPr>
      </w:pPr>
      <w:r w:rsidRPr="006D0FC9">
        <w:rPr>
          <w:rFonts w:ascii="Times New Roman" w:hAnsi="Times New Roman"/>
          <w:b/>
          <w:sz w:val="28"/>
          <w:szCs w:val="28"/>
        </w:rPr>
        <w:t>Цели программы:</w:t>
      </w:r>
    </w:p>
    <w:p w:rsidR="006D0FC9" w:rsidRPr="00C36A3A" w:rsidRDefault="006D0FC9" w:rsidP="006D0FC9">
      <w:pPr>
        <w:pStyle w:val="ac"/>
        <w:ind w:firstLine="709"/>
        <w:jc w:val="both"/>
        <w:rPr>
          <w:rFonts w:ascii="Times New Roman" w:hAnsi="Times New Roman"/>
          <w:sz w:val="28"/>
          <w:szCs w:val="28"/>
        </w:rPr>
      </w:pPr>
      <w:r>
        <w:rPr>
          <w:rFonts w:ascii="Times New Roman" w:hAnsi="Times New Roman"/>
          <w:sz w:val="28"/>
          <w:szCs w:val="28"/>
        </w:rPr>
        <w:t xml:space="preserve">- </w:t>
      </w:r>
      <w:r w:rsidRPr="00C36A3A">
        <w:rPr>
          <w:rFonts w:ascii="Times New Roman" w:hAnsi="Times New Roman"/>
          <w:sz w:val="28"/>
          <w:szCs w:val="28"/>
        </w:rPr>
        <w:t>реализация Федерального закона от 23 ноября 2009 года №261-ФЗ «Об</w:t>
      </w:r>
    </w:p>
    <w:p w:rsidR="006D0FC9" w:rsidRPr="00C36A3A" w:rsidRDefault="006D0FC9" w:rsidP="006D0FC9">
      <w:pPr>
        <w:pStyle w:val="ac"/>
        <w:jc w:val="both"/>
        <w:rPr>
          <w:rFonts w:ascii="Times New Roman" w:hAnsi="Times New Roman"/>
          <w:sz w:val="28"/>
          <w:szCs w:val="28"/>
        </w:rPr>
      </w:pPr>
      <w:r w:rsidRPr="00C36A3A">
        <w:rPr>
          <w:rFonts w:ascii="Times New Roman" w:hAnsi="Times New Roman"/>
          <w:sz w:val="28"/>
          <w:szCs w:val="28"/>
        </w:rPr>
        <w:t>энергосбережении и о повышении энергетической эффективности, и о внесении</w:t>
      </w:r>
      <w:r>
        <w:rPr>
          <w:rFonts w:ascii="Times New Roman" w:hAnsi="Times New Roman"/>
          <w:sz w:val="28"/>
          <w:szCs w:val="28"/>
        </w:rPr>
        <w:t xml:space="preserve"> </w:t>
      </w:r>
      <w:r w:rsidRPr="00C36A3A">
        <w:rPr>
          <w:rFonts w:ascii="Times New Roman" w:hAnsi="Times New Roman"/>
          <w:sz w:val="28"/>
          <w:szCs w:val="28"/>
        </w:rPr>
        <w:t>изменений в отдельные законодательные акты российской федерации»;</w:t>
      </w:r>
    </w:p>
    <w:p w:rsidR="006D0FC9" w:rsidRPr="00C36A3A" w:rsidRDefault="006D0FC9" w:rsidP="006D0FC9">
      <w:pPr>
        <w:pStyle w:val="ac"/>
        <w:ind w:firstLine="709"/>
        <w:jc w:val="both"/>
        <w:rPr>
          <w:rFonts w:ascii="Times New Roman" w:hAnsi="Times New Roman"/>
          <w:sz w:val="28"/>
          <w:szCs w:val="28"/>
        </w:rPr>
      </w:pPr>
      <w:r>
        <w:rPr>
          <w:rFonts w:ascii="Times New Roman" w:hAnsi="Times New Roman"/>
          <w:sz w:val="28"/>
          <w:szCs w:val="28"/>
        </w:rPr>
        <w:t xml:space="preserve">- </w:t>
      </w:r>
      <w:r w:rsidRPr="00C36A3A">
        <w:rPr>
          <w:rFonts w:ascii="Times New Roman" w:hAnsi="Times New Roman"/>
          <w:sz w:val="28"/>
          <w:szCs w:val="28"/>
        </w:rPr>
        <w:t>обеспечение рационального использования топливно-энергетических ресурсов и снижение энергоемкости муниципального продукта Питерского муниципального района не менее 20 % к 2030 году по сравнению с 2019 годом.</w:t>
      </w:r>
    </w:p>
    <w:p w:rsidR="006D0FC9" w:rsidRPr="00C36A3A" w:rsidRDefault="006D0FC9" w:rsidP="006D0FC9">
      <w:pPr>
        <w:pStyle w:val="ac"/>
        <w:ind w:firstLine="709"/>
        <w:jc w:val="both"/>
        <w:rPr>
          <w:rFonts w:ascii="Times New Roman" w:hAnsi="Times New Roman"/>
          <w:sz w:val="28"/>
          <w:szCs w:val="28"/>
        </w:rPr>
      </w:pPr>
      <w:r w:rsidRPr="00C36A3A">
        <w:rPr>
          <w:rFonts w:ascii="Times New Roman" w:hAnsi="Times New Roman"/>
          <w:sz w:val="28"/>
          <w:szCs w:val="28"/>
        </w:rPr>
        <w:t>Осуществление данной программы позволит решить следующие ключевые задачи:</w:t>
      </w:r>
    </w:p>
    <w:p w:rsidR="006D0FC9" w:rsidRPr="00C36A3A" w:rsidRDefault="006D0FC9" w:rsidP="006D0FC9">
      <w:pPr>
        <w:pStyle w:val="ac"/>
        <w:ind w:firstLine="709"/>
        <w:jc w:val="both"/>
        <w:rPr>
          <w:rFonts w:ascii="Times New Roman" w:hAnsi="Times New Roman"/>
          <w:sz w:val="28"/>
          <w:szCs w:val="28"/>
        </w:rPr>
      </w:pPr>
      <w:r>
        <w:rPr>
          <w:rFonts w:ascii="Times New Roman" w:hAnsi="Times New Roman"/>
          <w:sz w:val="28"/>
          <w:szCs w:val="28"/>
        </w:rPr>
        <w:t xml:space="preserve">- </w:t>
      </w:r>
      <w:r w:rsidRPr="00C36A3A">
        <w:rPr>
          <w:rFonts w:ascii="Times New Roman" w:hAnsi="Times New Roman"/>
          <w:sz w:val="28"/>
          <w:szCs w:val="28"/>
        </w:rPr>
        <w:t>создание системы технических мер, нормативно-правового, финансово- экономического и организационного механизмов энергосбережения для обеспечения на этой основе перехода экономики района на энергосберегающий путь развития;</w:t>
      </w:r>
    </w:p>
    <w:p w:rsidR="006D0FC9" w:rsidRPr="00C36A3A" w:rsidRDefault="006D0FC9" w:rsidP="006D0FC9">
      <w:pPr>
        <w:pStyle w:val="ac"/>
        <w:ind w:firstLine="709"/>
        <w:jc w:val="both"/>
        <w:rPr>
          <w:rFonts w:ascii="Times New Roman" w:hAnsi="Times New Roman"/>
          <w:sz w:val="28"/>
          <w:szCs w:val="28"/>
        </w:rPr>
      </w:pPr>
      <w:r>
        <w:rPr>
          <w:rFonts w:ascii="Times New Roman" w:hAnsi="Times New Roman"/>
          <w:sz w:val="28"/>
          <w:szCs w:val="28"/>
        </w:rPr>
        <w:t xml:space="preserve">- </w:t>
      </w:r>
      <w:r w:rsidRPr="00C36A3A">
        <w:rPr>
          <w:rFonts w:ascii="Times New Roman" w:hAnsi="Times New Roman"/>
          <w:sz w:val="28"/>
          <w:szCs w:val="28"/>
        </w:rPr>
        <w:t>переход к энергосберегающим технологиям в обеспечении энергоресурсами населения района;</w:t>
      </w:r>
    </w:p>
    <w:p w:rsidR="006D0FC9" w:rsidRPr="00C36A3A" w:rsidRDefault="006D0FC9" w:rsidP="006D0FC9">
      <w:pPr>
        <w:pStyle w:val="ac"/>
        <w:ind w:firstLine="709"/>
        <w:jc w:val="both"/>
        <w:rPr>
          <w:rFonts w:ascii="Times New Roman" w:hAnsi="Times New Roman"/>
          <w:sz w:val="28"/>
          <w:szCs w:val="28"/>
        </w:rPr>
      </w:pPr>
      <w:r>
        <w:rPr>
          <w:rFonts w:ascii="Times New Roman" w:hAnsi="Times New Roman"/>
          <w:sz w:val="28"/>
          <w:szCs w:val="28"/>
        </w:rPr>
        <w:t xml:space="preserve">- </w:t>
      </w:r>
      <w:r w:rsidRPr="00C36A3A">
        <w:rPr>
          <w:rFonts w:ascii="Times New Roman" w:hAnsi="Times New Roman"/>
          <w:sz w:val="28"/>
          <w:szCs w:val="28"/>
        </w:rPr>
        <w:t>сокращение потерь энер</w:t>
      </w:r>
      <w:r>
        <w:rPr>
          <w:rFonts w:ascii="Times New Roman" w:hAnsi="Times New Roman"/>
          <w:sz w:val="28"/>
          <w:szCs w:val="28"/>
        </w:rPr>
        <w:t>го</w:t>
      </w:r>
      <w:r w:rsidRPr="00C36A3A">
        <w:rPr>
          <w:rFonts w:ascii="Times New Roman" w:hAnsi="Times New Roman"/>
          <w:sz w:val="28"/>
          <w:szCs w:val="28"/>
        </w:rPr>
        <w:t>ресурсов при транспортировке до потребителя;</w:t>
      </w:r>
    </w:p>
    <w:p w:rsidR="006D0FC9" w:rsidRPr="00C36A3A" w:rsidRDefault="006D0FC9" w:rsidP="006D0FC9">
      <w:pPr>
        <w:pStyle w:val="ac"/>
        <w:ind w:firstLine="709"/>
        <w:jc w:val="both"/>
        <w:rPr>
          <w:rFonts w:ascii="Times New Roman" w:hAnsi="Times New Roman"/>
          <w:sz w:val="28"/>
          <w:szCs w:val="28"/>
        </w:rPr>
      </w:pPr>
      <w:r>
        <w:rPr>
          <w:rFonts w:ascii="Times New Roman" w:hAnsi="Times New Roman"/>
          <w:sz w:val="28"/>
          <w:szCs w:val="28"/>
        </w:rPr>
        <w:t xml:space="preserve">- </w:t>
      </w:r>
      <w:r w:rsidRPr="00C36A3A">
        <w:rPr>
          <w:rFonts w:ascii="Times New Roman" w:hAnsi="Times New Roman"/>
          <w:sz w:val="28"/>
          <w:szCs w:val="28"/>
        </w:rPr>
        <w:t>снижение удельных показателей потребления электрической и тепловой энергии, природного газа и воды;</w:t>
      </w:r>
    </w:p>
    <w:p w:rsidR="006D0FC9" w:rsidRPr="00C36A3A" w:rsidRDefault="006D0FC9" w:rsidP="006D0FC9">
      <w:pPr>
        <w:pStyle w:val="ac"/>
        <w:ind w:firstLine="709"/>
        <w:jc w:val="both"/>
        <w:rPr>
          <w:rFonts w:ascii="Times New Roman" w:hAnsi="Times New Roman"/>
          <w:sz w:val="28"/>
          <w:szCs w:val="28"/>
        </w:rPr>
      </w:pPr>
      <w:r>
        <w:rPr>
          <w:rFonts w:ascii="Times New Roman" w:hAnsi="Times New Roman"/>
          <w:sz w:val="28"/>
          <w:szCs w:val="28"/>
        </w:rPr>
        <w:t xml:space="preserve">- </w:t>
      </w:r>
      <w:r w:rsidRPr="00C36A3A">
        <w:rPr>
          <w:rFonts w:ascii="Times New Roman" w:hAnsi="Times New Roman"/>
          <w:sz w:val="28"/>
          <w:szCs w:val="28"/>
        </w:rPr>
        <w:t>завершение оснащения объектов бюджетной сферы и других потребителей энер</w:t>
      </w:r>
      <w:r>
        <w:rPr>
          <w:rFonts w:ascii="Times New Roman" w:hAnsi="Times New Roman"/>
          <w:sz w:val="28"/>
          <w:szCs w:val="28"/>
        </w:rPr>
        <w:t>го</w:t>
      </w:r>
      <w:r w:rsidRPr="00C36A3A">
        <w:rPr>
          <w:rFonts w:ascii="Times New Roman" w:hAnsi="Times New Roman"/>
          <w:sz w:val="28"/>
          <w:szCs w:val="28"/>
        </w:rPr>
        <w:t>ресурсов приборами и системами учета энер</w:t>
      </w:r>
      <w:r>
        <w:rPr>
          <w:rFonts w:ascii="Times New Roman" w:hAnsi="Times New Roman"/>
          <w:sz w:val="28"/>
          <w:szCs w:val="28"/>
        </w:rPr>
        <w:t>го</w:t>
      </w:r>
      <w:r w:rsidRPr="00C36A3A">
        <w:rPr>
          <w:rFonts w:ascii="Times New Roman" w:hAnsi="Times New Roman"/>
          <w:sz w:val="28"/>
          <w:szCs w:val="28"/>
        </w:rPr>
        <w:t>ресурсов;</w:t>
      </w:r>
    </w:p>
    <w:p w:rsidR="006D0FC9" w:rsidRPr="00C36A3A" w:rsidRDefault="006D0FC9" w:rsidP="006D0FC9">
      <w:pPr>
        <w:pStyle w:val="ac"/>
        <w:ind w:firstLine="709"/>
        <w:jc w:val="both"/>
        <w:rPr>
          <w:rFonts w:ascii="Times New Roman" w:hAnsi="Times New Roman"/>
          <w:sz w:val="28"/>
          <w:szCs w:val="28"/>
        </w:rPr>
      </w:pPr>
      <w:r w:rsidRPr="00C36A3A">
        <w:rPr>
          <w:rFonts w:ascii="Times New Roman" w:hAnsi="Times New Roman"/>
          <w:sz w:val="28"/>
          <w:szCs w:val="28"/>
        </w:rPr>
        <w:t xml:space="preserve"> </w:t>
      </w:r>
      <w:r>
        <w:rPr>
          <w:rFonts w:ascii="Times New Roman" w:hAnsi="Times New Roman"/>
          <w:sz w:val="28"/>
          <w:szCs w:val="28"/>
        </w:rPr>
        <w:t xml:space="preserve">- </w:t>
      </w:r>
      <w:r w:rsidRPr="00C36A3A">
        <w:rPr>
          <w:rFonts w:ascii="Times New Roman" w:hAnsi="Times New Roman"/>
          <w:sz w:val="28"/>
          <w:szCs w:val="28"/>
        </w:rPr>
        <w:t>повышение уровня технических знаний у населения и отдельных категорий работников бюджетной сферы в вопросах экономии энергии;</w:t>
      </w:r>
    </w:p>
    <w:p w:rsidR="006D0FC9" w:rsidRPr="00C36A3A" w:rsidRDefault="006D0FC9" w:rsidP="006D0FC9">
      <w:pPr>
        <w:pStyle w:val="ac"/>
        <w:ind w:firstLine="709"/>
        <w:jc w:val="both"/>
        <w:rPr>
          <w:rFonts w:ascii="Times New Roman" w:hAnsi="Times New Roman"/>
          <w:sz w:val="28"/>
          <w:szCs w:val="28"/>
        </w:rPr>
      </w:pPr>
      <w:r>
        <w:rPr>
          <w:rFonts w:ascii="Times New Roman" w:hAnsi="Times New Roman"/>
          <w:sz w:val="28"/>
          <w:szCs w:val="28"/>
        </w:rPr>
        <w:t xml:space="preserve">- </w:t>
      </w:r>
      <w:r w:rsidRPr="00C36A3A">
        <w:rPr>
          <w:rFonts w:ascii="Times New Roman" w:hAnsi="Times New Roman"/>
          <w:sz w:val="28"/>
          <w:szCs w:val="28"/>
        </w:rPr>
        <w:t>стимулирование внедрения энергосберегающих мероприятий;</w:t>
      </w:r>
    </w:p>
    <w:p w:rsidR="006D0FC9" w:rsidRPr="00C36A3A" w:rsidRDefault="006D0FC9" w:rsidP="006D0FC9">
      <w:pPr>
        <w:pStyle w:val="ac"/>
        <w:ind w:firstLine="709"/>
        <w:jc w:val="both"/>
        <w:rPr>
          <w:rFonts w:ascii="Times New Roman" w:hAnsi="Times New Roman"/>
          <w:sz w:val="28"/>
          <w:szCs w:val="28"/>
        </w:rPr>
      </w:pPr>
      <w:r>
        <w:rPr>
          <w:rFonts w:ascii="Times New Roman" w:hAnsi="Times New Roman"/>
          <w:sz w:val="28"/>
          <w:szCs w:val="28"/>
        </w:rPr>
        <w:t>-</w:t>
      </w:r>
      <w:r w:rsidRPr="00C36A3A">
        <w:rPr>
          <w:rFonts w:ascii="Times New Roman" w:hAnsi="Times New Roman"/>
          <w:sz w:val="28"/>
          <w:szCs w:val="28"/>
        </w:rPr>
        <w:t xml:space="preserve"> повышение качества жизни населения, снижение доли затрат на энергообеспечение;</w:t>
      </w:r>
    </w:p>
    <w:p w:rsidR="006D0FC9" w:rsidRDefault="006D0FC9" w:rsidP="006D0FC9">
      <w:pPr>
        <w:pStyle w:val="ac"/>
        <w:ind w:firstLine="709"/>
        <w:jc w:val="both"/>
        <w:rPr>
          <w:rFonts w:ascii="Times New Roman" w:hAnsi="Times New Roman"/>
          <w:sz w:val="28"/>
          <w:szCs w:val="28"/>
        </w:rPr>
      </w:pPr>
      <w:r>
        <w:rPr>
          <w:rFonts w:ascii="Times New Roman" w:hAnsi="Times New Roman"/>
          <w:sz w:val="28"/>
          <w:szCs w:val="28"/>
        </w:rPr>
        <w:t xml:space="preserve">- </w:t>
      </w:r>
      <w:r w:rsidRPr="00C36A3A">
        <w:rPr>
          <w:rFonts w:ascii="Times New Roman" w:hAnsi="Times New Roman"/>
          <w:sz w:val="28"/>
          <w:szCs w:val="28"/>
        </w:rPr>
        <w:t>уменьшение негативного воздействия на окружающую среду</w:t>
      </w:r>
      <w:r>
        <w:rPr>
          <w:rFonts w:ascii="Times New Roman" w:hAnsi="Times New Roman"/>
          <w:sz w:val="28"/>
          <w:szCs w:val="28"/>
        </w:rPr>
        <w:t>.</w:t>
      </w:r>
    </w:p>
    <w:p w:rsidR="006D0FC9" w:rsidRPr="00725421" w:rsidRDefault="006D0FC9" w:rsidP="006D0FC9">
      <w:pPr>
        <w:pStyle w:val="ac"/>
        <w:ind w:firstLine="709"/>
        <w:jc w:val="both"/>
        <w:rPr>
          <w:rFonts w:ascii="Times New Roman" w:hAnsi="Times New Roman"/>
          <w:sz w:val="28"/>
          <w:szCs w:val="28"/>
        </w:rPr>
      </w:pPr>
      <w:r w:rsidRPr="00725421">
        <w:rPr>
          <w:rFonts w:ascii="Times New Roman" w:hAnsi="Times New Roman"/>
          <w:sz w:val="28"/>
          <w:szCs w:val="28"/>
        </w:rPr>
        <w:t>Для решения указанных задач предусматривается разработка и проведени</w:t>
      </w:r>
      <w:r>
        <w:rPr>
          <w:rFonts w:ascii="Times New Roman" w:hAnsi="Times New Roman"/>
          <w:sz w:val="28"/>
          <w:szCs w:val="28"/>
        </w:rPr>
        <w:t xml:space="preserve">я </w:t>
      </w:r>
      <w:r w:rsidRPr="00725421">
        <w:rPr>
          <w:rFonts w:ascii="Times New Roman" w:hAnsi="Times New Roman"/>
          <w:sz w:val="28"/>
          <w:szCs w:val="28"/>
        </w:rPr>
        <w:t>комплекса высокоэффективных энергосберегающих инвестиционных проекте</w:t>
      </w:r>
      <w:r>
        <w:rPr>
          <w:rFonts w:ascii="Times New Roman" w:hAnsi="Times New Roman"/>
          <w:sz w:val="28"/>
          <w:szCs w:val="28"/>
        </w:rPr>
        <w:t xml:space="preserve">, </w:t>
      </w:r>
      <w:r w:rsidRPr="00725421">
        <w:rPr>
          <w:rFonts w:ascii="Times New Roman" w:hAnsi="Times New Roman"/>
          <w:sz w:val="28"/>
          <w:szCs w:val="28"/>
        </w:rPr>
        <w:t>осуществляя координацию деятельности органов исполнительной власт</w:t>
      </w:r>
      <w:r>
        <w:rPr>
          <w:rFonts w:ascii="Times New Roman" w:hAnsi="Times New Roman"/>
          <w:sz w:val="28"/>
          <w:szCs w:val="28"/>
        </w:rPr>
        <w:t xml:space="preserve">и </w:t>
      </w:r>
      <w:r w:rsidRPr="00725421">
        <w:rPr>
          <w:rFonts w:ascii="Times New Roman" w:hAnsi="Times New Roman"/>
          <w:sz w:val="28"/>
          <w:szCs w:val="28"/>
        </w:rPr>
        <w:t>Питерского муниципального района с Правительством Саратовской области</w:t>
      </w:r>
      <w:r>
        <w:rPr>
          <w:rFonts w:ascii="Times New Roman" w:hAnsi="Times New Roman"/>
          <w:sz w:val="28"/>
          <w:szCs w:val="28"/>
        </w:rPr>
        <w:t xml:space="preserve">, </w:t>
      </w:r>
      <w:r w:rsidRPr="00725421">
        <w:rPr>
          <w:rFonts w:ascii="Times New Roman" w:hAnsi="Times New Roman"/>
          <w:sz w:val="28"/>
          <w:szCs w:val="28"/>
        </w:rPr>
        <w:t>другими органами исполнительной власти и энергоснабжающими организациями</w:t>
      </w:r>
      <w:r>
        <w:rPr>
          <w:rFonts w:ascii="Times New Roman" w:hAnsi="Times New Roman"/>
          <w:sz w:val="28"/>
          <w:szCs w:val="28"/>
        </w:rPr>
        <w:t xml:space="preserve"> </w:t>
      </w:r>
      <w:r w:rsidRPr="00725421">
        <w:rPr>
          <w:rFonts w:ascii="Times New Roman" w:hAnsi="Times New Roman"/>
          <w:sz w:val="28"/>
          <w:szCs w:val="28"/>
        </w:rPr>
        <w:t>обеспечивая:</w:t>
      </w:r>
    </w:p>
    <w:p w:rsidR="006D0FC9" w:rsidRPr="00725421" w:rsidRDefault="006D0FC9" w:rsidP="006D0FC9">
      <w:pPr>
        <w:pStyle w:val="ac"/>
        <w:ind w:firstLine="709"/>
        <w:jc w:val="both"/>
        <w:rPr>
          <w:rFonts w:ascii="Times New Roman" w:hAnsi="Times New Roman"/>
          <w:sz w:val="28"/>
          <w:szCs w:val="28"/>
        </w:rPr>
      </w:pPr>
      <w:r>
        <w:rPr>
          <w:rFonts w:ascii="Times New Roman" w:hAnsi="Times New Roman"/>
          <w:sz w:val="28"/>
          <w:szCs w:val="28"/>
        </w:rPr>
        <w:t xml:space="preserve">- </w:t>
      </w:r>
      <w:r w:rsidRPr="00725421">
        <w:rPr>
          <w:rFonts w:ascii="Times New Roman" w:hAnsi="Times New Roman"/>
          <w:sz w:val="28"/>
          <w:szCs w:val="28"/>
        </w:rPr>
        <w:t>введение в действие системы финансово-экономических рыночны</w:t>
      </w:r>
      <w:r>
        <w:rPr>
          <w:rFonts w:ascii="Times New Roman" w:hAnsi="Times New Roman"/>
          <w:sz w:val="28"/>
          <w:szCs w:val="28"/>
        </w:rPr>
        <w:t>х</w:t>
      </w:r>
      <w:r w:rsidRPr="00725421">
        <w:rPr>
          <w:rFonts w:ascii="Times New Roman" w:hAnsi="Times New Roman"/>
          <w:sz w:val="28"/>
          <w:szCs w:val="28"/>
        </w:rPr>
        <w:t xml:space="preserve"> механизмов, мер стимулирования, государственно-частной финансово</w:t>
      </w:r>
      <w:r>
        <w:rPr>
          <w:rFonts w:ascii="Times New Roman" w:hAnsi="Times New Roman"/>
          <w:sz w:val="28"/>
          <w:szCs w:val="28"/>
        </w:rPr>
        <w:t>й</w:t>
      </w:r>
      <w:r w:rsidRPr="00725421">
        <w:rPr>
          <w:rFonts w:ascii="Times New Roman" w:hAnsi="Times New Roman"/>
          <w:sz w:val="28"/>
          <w:szCs w:val="28"/>
        </w:rPr>
        <w:t xml:space="preserve"> поддержки энергосбережения;</w:t>
      </w:r>
    </w:p>
    <w:p w:rsidR="006D0FC9" w:rsidRPr="00725421" w:rsidRDefault="006D0FC9" w:rsidP="006D0FC9">
      <w:pPr>
        <w:pStyle w:val="ac"/>
        <w:ind w:firstLine="709"/>
        <w:jc w:val="both"/>
        <w:rPr>
          <w:rFonts w:ascii="Times New Roman" w:hAnsi="Times New Roman"/>
          <w:sz w:val="28"/>
          <w:szCs w:val="28"/>
        </w:rPr>
      </w:pPr>
      <w:r>
        <w:rPr>
          <w:rFonts w:ascii="Times New Roman" w:hAnsi="Times New Roman"/>
          <w:sz w:val="28"/>
          <w:szCs w:val="28"/>
        </w:rPr>
        <w:t xml:space="preserve">- </w:t>
      </w:r>
      <w:r w:rsidRPr="00725421">
        <w:rPr>
          <w:rFonts w:ascii="Times New Roman" w:hAnsi="Times New Roman"/>
          <w:sz w:val="28"/>
          <w:szCs w:val="28"/>
        </w:rPr>
        <w:t>реализацию мероприятий по энергосбережению и повышении энергетической эффективности, направленных на оптимизацию потреблен</w:t>
      </w:r>
      <w:r>
        <w:rPr>
          <w:rFonts w:ascii="Times New Roman" w:hAnsi="Times New Roman"/>
          <w:sz w:val="28"/>
          <w:szCs w:val="28"/>
        </w:rPr>
        <w:t>ия</w:t>
      </w:r>
      <w:r w:rsidRPr="00725421">
        <w:rPr>
          <w:rFonts w:ascii="Times New Roman" w:hAnsi="Times New Roman"/>
          <w:sz w:val="28"/>
          <w:szCs w:val="28"/>
        </w:rPr>
        <w:t xml:space="preserve"> топливно-энергетических ресурсов бюджетными организациями и учреждениями;</w:t>
      </w:r>
    </w:p>
    <w:p w:rsidR="006D0FC9" w:rsidRPr="00725421" w:rsidRDefault="006D0FC9" w:rsidP="006D0FC9">
      <w:pPr>
        <w:pStyle w:val="ac"/>
        <w:ind w:firstLine="709"/>
        <w:jc w:val="both"/>
        <w:rPr>
          <w:rFonts w:ascii="Times New Roman" w:hAnsi="Times New Roman"/>
          <w:sz w:val="28"/>
          <w:szCs w:val="28"/>
        </w:rPr>
      </w:pPr>
      <w:r>
        <w:rPr>
          <w:rFonts w:ascii="Times New Roman" w:hAnsi="Times New Roman"/>
          <w:sz w:val="28"/>
          <w:szCs w:val="28"/>
        </w:rPr>
        <w:t xml:space="preserve">- </w:t>
      </w:r>
      <w:r w:rsidRPr="00725421">
        <w:rPr>
          <w:rFonts w:ascii="Times New Roman" w:hAnsi="Times New Roman"/>
          <w:sz w:val="28"/>
          <w:szCs w:val="28"/>
        </w:rPr>
        <w:t>принятие необходимых нормативных актов районного уровня с цель</w:t>
      </w:r>
      <w:r>
        <w:rPr>
          <w:rFonts w:ascii="Times New Roman" w:hAnsi="Times New Roman"/>
          <w:sz w:val="28"/>
          <w:szCs w:val="28"/>
        </w:rPr>
        <w:t>ю</w:t>
      </w:r>
      <w:r w:rsidRPr="00725421">
        <w:rPr>
          <w:rFonts w:ascii="Times New Roman" w:hAnsi="Times New Roman"/>
          <w:sz w:val="28"/>
          <w:szCs w:val="28"/>
        </w:rPr>
        <w:t xml:space="preserve"> повышения эффективности развития жилищно-коммунального комплекса района.</w:t>
      </w:r>
    </w:p>
    <w:p w:rsidR="006D0FC9" w:rsidRDefault="006D0FC9" w:rsidP="006D0FC9">
      <w:pPr>
        <w:pStyle w:val="ac"/>
        <w:ind w:firstLine="709"/>
        <w:jc w:val="both"/>
        <w:rPr>
          <w:rFonts w:ascii="Times New Roman" w:hAnsi="Times New Roman"/>
          <w:sz w:val="28"/>
          <w:szCs w:val="28"/>
        </w:rPr>
      </w:pPr>
      <w:r>
        <w:rPr>
          <w:rFonts w:ascii="Times New Roman" w:hAnsi="Times New Roman"/>
          <w:sz w:val="28"/>
          <w:szCs w:val="28"/>
        </w:rPr>
        <w:lastRenderedPageBreak/>
        <w:t xml:space="preserve">- </w:t>
      </w:r>
      <w:r w:rsidRPr="00725421">
        <w:rPr>
          <w:rFonts w:ascii="Times New Roman" w:hAnsi="Times New Roman"/>
          <w:sz w:val="28"/>
          <w:szCs w:val="28"/>
        </w:rPr>
        <w:t>внесение соответствующих законодательных инициатив на областном уровне.</w:t>
      </w:r>
    </w:p>
    <w:p w:rsidR="00A54BE5" w:rsidRDefault="00A54BE5" w:rsidP="006D0FC9">
      <w:pPr>
        <w:pStyle w:val="ac"/>
        <w:ind w:firstLine="709"/>
        <w:jc w:val="both"/>
        <w:rPr>
          <w:rFonts w:ascii="Times New Roman" w:hAnsi="Times New Roman"/>
          <w:sz w:val="28"/>
          <w:szCs w:val="28"/>
        </w:rPr>
      </w:pPr>
    </w:p>
    <w:p w:rsidR="00A54BE5" w:rsidRDefault="00A54BE5" w:rsidP="00A54BE5">
      <w:pPr>
        <w:pStyle w:val="ac"/>
        <w:ind w:firstLine="709"/>
        <w:jc w:val="both"/>
        <w:rPr>
          <w:rFonts w:ascii="Times New Roman" w:hAnsi="Times New Roman"/>
          <w:b/>
          <w:sz w:val="28"/>
          <w:szCs w:val="28"/>
        </w:rPr>
      </w:pPr>
      <w:bookmarkStart w:id="3" w:name="bookmark5"/>
      <w:r w:rsidRPr="00A54BE5">
        <w:rPr>
          <w:rFonts w:ascii="Times New Roman" w:hAnsi="Times New Roman"/>
          <w:b/>
          <w:sz w:val="28"/>
          <w:szCs w:val="28"/>
        </w:rPr>
        <w:t>Краткая информация по Питерскому муниципальному району.</w:t>
      </w:r>
      <w:bookmarkEnd w:id="3"/>
    </w:p>
    <w:p w:rsidR="00A54BE5" w:rsidRPr="00A54BE5" w:rsidRDefault="00A54BE5" w:rsidP="00A54BE5">
      <w:pPr>
        <w:pStyle w:val="ac"/>
        <w:ind w:firstLine="709"/>
        <w:jc w:val="both"/>
        <w:rPr>
          <w:rFonts w:ascii="Times New Roman" w:hAnsi="Times New Roman"/>
          <w:b/>
          <w:sz w:val="28"/>
          <w:szCs w:val="28"/>
        </w:rPr>
      </w:pPr>
    </w:p>
    <w:p w:rsidR="00A54BE5" w:rsidRPr="0090348F" w:rsidRDefault="00A54BE5" w:rsidP="00A54BE5">
      <w:pPr>
        <w:pStyle w:val="ac"/>
        <w:ind w:firstLine="709"/>
        <w:jc w:val="both"/>
        <w:rPr>
          <w:rFonts w:ascii="Times New Roman" w:hAnsi="Times New Roman"/>
          <w:sz w:val="28"/>
          <w:szCs w:val="28"/>
        </w:rPr>
      </w:pPr>
      <w:r w:rsidRPr="0090348F">
        <w:rPr>
          <w:rFonts w:ascii="Times New Roman" w:hAnsi="Times New Roman"/>
          <w:sz w:val="28"/>
          <w:szCs w:val="28"/>
        </w:rPr>
        <w:t>Питерский район - муниципальный район Саратовской области. Районный</w:t>
      </w:r>
    </w:p>
    <w:p w:rsidR="006D0FC9" w:rsidRDefault="00A54BE5" w:rsidP="00A54BE5">
      <w:pPr>
        <w:pStyle w:val="ac"/>
        <w:jc w:val="both"/>
        <w:rPr>
          <w:rFonts w:ascii="Times New Roman" w:hAnsi="Times New Roman"/>
          <w:sz w:val="28"/>
          <w:szCs w:val="28"/>
        </w:rPr>
      </w:pPr>
      <w:r w:rsidRPr="0090348F">
        <w:rPr>
          <w:rFonts w:ascii="Times New Roman" w:hAnsi="Times New Roman"/>
          <w:sz w:val="28"/>
          <w:szCs w:val="28"/>
        </w:rPr>
        <w:t>центр - село Питерка с населением 4,9 тысяч человек. Территория района - 2,6</w:t>
      </w:r>
      <w:r>
        <w:rPr>
          <w:rFonts w:ascii="Times New Roman" w:hAnsi="Times New Roman"/>
          <w:sz w:val="28"/>
          <w:szCs w:val="28"/>
        </w:rPr>
        <w:t xml:space="preserve"> </w:t>
      </w:r>
      <w:r w:rsidRPr="0090348F">
        <w:rPr>
          <w:rFonts w:ascii="Times New Roman" w:hAnsi="Times New Roman"/>
          <w:sz w:val="28"/>
          <w:szCs w:val="28"/>
        </w:rPr>
        <w:t>тыс. км</w:t>
      </w:r>
      <w:r w:rsidRPr="00A54BE5">
        <w:rPr>
          <w:rFonts w:ascii="Times New Roman" w:hAnsi="Times New Roman"/>
          <w:sz w:val="28"/>
          <w:szCs w:val="28"/>
          <w:vertAlign w:val="superscript"/>
        </w:rPr>
        <w:t>2</w:t>
      </w:r>
      <w:r w:rsidRPr="0090348F">
        <w:rPr>
          <w:rFonts w:ascii="Times New Roman" w:hAnsi="Times New Roman"/>
          <w:sz w:val="28"/>
          <w:szCs w:val="28"/>
        </w:rPr>
        <w:t>. Население Питерского района - 15,63 тысяч человек</w:t>
      </w:r>
      <w:r>
        <w:rPr>
          <w:rFonts w:ascii="Times New Roman" w:hAnsi="Times New Roman"/>
          <w:sz w:val="28"/>
          <w:szCs w:val="28"/>
        </w:rPr>
        <w:t>.</w:t>
      </w:r>
    </w:p>
    <w:p w:rsidR="00A54BE5" w:rsidRDefault="00A54BE5" w:rsidP="00A54BE5">
      <w:pPr>
        <w:pStyle w:val="ac"/>
        <w:jc w:val="both"/>
        <w:rPr>
          <w:rFonts w:ascii="Times New Roman" w:hAnsi="Times New Roman"/>
          <w:sz w:val="28"/>
          <w:szCs w:val="28"/>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608"/>
        <w:gridCol w:w="902"/>
        <w:gridCol w:w="840"/>
        <w:gridCol w:w="869"/>
        <w:gridCol w:w="859"/>
        <w:gridCol w:w="850"/>
        <w:gridCol w:w="845"/>
        <w:gridCol w:w="859"/>
        <w:gridCol w:w="850"/>
        <w:gridCol w:w="869"/>
        <w:gridCol w:w="811"/>
      </w:tblGrid>
      <w:tr w:rsidR="00A54BE5" w:rsidRPr="0090348F" w:rsidTr="0002539C">
        <w:trPr>
          <w:trHeight w:hRule="exact" w:val="384"/>
        </w:trPr>
        <w:tc>
          <w:tcPr>
            <w:tcW w:w="10162" w:type="dxa"/>
            <w:gridSpan w:val="11"/>
            <w:shd w:val="clear" w:color="auto" w:fill="FFFFFF"/>
          </w:tcPr>
          <w:p w:rsidR="00A54BE5" w:rsidRPr="00A54BE5" w:rsidRDefault="00A54BE5" w:rsidP="0002539C">
            <w:pPr>
              <w:pStyle w:val="ac"/>
              <w:jc w:val="center"/>
              <w:rPr>
                <w:rFonts w:ascii="Times New Roman" w:hAnsi="Times New Roman"/>
                <w:b/>
                <w:sz w:val="28"/>
                <w:szCs w:val="28"/>
              </w:rPr>
            </w:pPr>
            <w:r w:rsidRPr="00A54BE5">
              <w:rPr>
                <w:rFonts w:ascii="Times New Roman" w:hAnsi="Times New Roman"/>
                <w:b/>
                <w:sz w:val="28"/>
                <w:szCs w:val="28"/>
              </w:rPr>
              <w:t>Численность населения</w:t>
            </w:r>
          </w:p>
          <w:p w:rsidR="00A54BE5" w:rsidRPr="00A54BE5" w:rsidRDefault="00A54BE5" w:rsidP="0002539C">
            <w:pPr>
              <w:pStyle w:val="ac"/>
              <w:jc w:val="center"/>
              <w:rPr>
                <w:rFonts w:ascii="Times New Roman" w:hAnsi="Times New Roman"/>
                <w:b/>
                <w:sz w:val="28"/>
                <w:szCs w:val="28"/>
              </w:rPr>
            </w:pPr>
          </w:p>
        </w:tc>
      </w:tr>
      <w:tr w:rsidR="00A54BE5" w:rsidRPr="0090348F" w:rsidTr="0002539C">
        <w:trPr>
          <w:trHeight w:hRule="exact" w:val="384"/>
        </w:trPr>
        <w:tc>
          <w:tcPr>
            <w:tcW w:w="1608" w:type="dxa"/>
            <w:shd w:val="clear" w:color="auto" w:fill="FFFFFF"/>
          </w:tcPr>
          <w:p w:rsidR="00A54BE5" w:rsidRPr="00A54BE5" w:rsidRDefault="00A54BE5" w:rsidP="0002539C">
            <w:pPr>
              <w:pStyle w:val="ac"/>
              <w:jc w:val="center"/>
              <w:rPr>
                <w:rFonts w:ascii="Times New Roman" w:hAnsi="Times New Roman"/>
                <w:sz w:val="28"/>
                <w:szCs w:val="28"/>
              </w:rPr>
            </w:pPr>
            <w:r w:rsidRPr="00A54BE5">
              <w:rPr>
                <w:rStyle w:val="295pt0pt"/>
                <w:rFonts w:eastAsiaTheme="minorHAnsi"/>
                <w:sz w:val="28"/>
                <w:szCs w:val="28"/>
              </w:rPr>
              <w:t>Год</w:t>
            </w:r>
          </w:p>
          <w:p w:rsidR="00A54BE5" w:rsidRPr="0090348F" w:rsidRDefault="00A54BE5" w:rsidP="0002539C">
            <w:pPr>
              <w:pStyle w:val="ac"/>
              <w:jc w:val="center"/>
              <w:rPr>
                <w:rFonts w:ascii="Times New Roman" w:hAnsi="Times New Roman"/>
                <w:sz w:val="28"/>
                <w:szCs w:val="28"/>
              </w:rPr>
            </w:pPr>
            <w:r w:rsidRPr="0090348F">
              <w:rPr>
                <w:rStyle w:val="295pt0pt"/>
                <w:rFonts w:eastAsia="Calibri"/>
                <w:b w:val="0"/>
                <w:sz w:val="28"/>
                <w:szCs w:val="28"/>
              </w:rPr>
              <w:t>Год</w:t>
            </w:r>
          </w:p>
        </w:tc>
        <w:tc>
          <w:tcPr>
            <w:tcW w:w="902" w:type="dxa"/>
            <w:shd w:val="clear" w:color="auto" w:fill="FFFFFF"/>
          </w:tcPr>
          <w:p w:rsidR="00A54BE5" w:rsidRPr="00A54BE5" w:rsidRDefault="00A54BE5" w:rsidP="0002539C">
            <w:pPr>
              <w:pStyle w:val="ac"/>
              <w:jc w:val="center"/>
              <w:rPr>
                <w:rFonts w:ascii="Times New Roman" w:hAnsi="Times New Roman"/>
                <w:b/>
                <w:sz w:val="28"/>
                <w:szCs w:val="28"/>
              </w:rPr>
            </w:pPr>
            <w:r w:rsidRPr="00A54BE5">
              <w:rPr>
                <w:rStyle w:val="295pt0pt"/>
                <w:rFonts w:eastAsia="Calibri"/>
                <w:sz w:val="28"/>
                <w:szCs w:val="28"/>
              </w:rPr>
              <w:t>2011</w:t>
            </w:r>
          </w:p>
        </w:tc>
        <w:tc>
          <w:tcPr>
            <w:tcW w:w="840" w:type="dxa"/>
            <w:shd w:val="clear" w:color="auto" w:fill="FFFFFF"/>
          </w:tcPr>
          <w:p w:rsidR="00A54BE5" w:rsidRPr="00A54BE5" w:rsidRDefault="00A54BE5" w:rsidP="0002539C">
            <w:pPr>
              <w:pStyle w:val="ac"/>
              <w:jc w:val="center"/>
              <w:rPr>
                <w:rFonts w:ascii="Times New Roman" w:hAnsi="Times New Roman"/>
                <w:b/>
                <w:sz w:val="28"/>
                <w:szCs w:val="28"/>
              </w:rPr>
            </w:pPr>
            <w:r w:rsidRPr="00A54BE5">
              <w:rPr>
                <w:rStyle w:val="295pt0pt"/>
                <w:rFonts w:eastAsia="Calibri"/>
                <w:sz w:val="28"/>
                <w:szCs w:val="28"/>
              </w:rPr>
              <w:t>2012</w:t>
            </w:r>
          </w:p>
        </w:tc>
        <w:tc>
          <w:tcPr>
            <w:tcW w:w="869" w:type="dxa"/>
            <w:shd w:val="clear" w:color="auto" w:fill="FFFFFF"/>
          </w:tcPr>
          <w:p w:rsidR="00A54BE5" w:rsidRPr="00A54BE5" w:rsidRDefault="00A54BE5" w:rsidP="0002539C">
            <w:pPr>
              <w:pStyle w:val="ac"/>
              <w:jc w:val="center"/>
              <w:rPr>
                <w:rFonts w:ascii="Times New Roman" w:hAnsi="Times New Roman"/>
                <w:b/>
                <w:sz w:val="28"/>
                <w:szCs w:val="28"/>
              </w:rPr>
            </w:pPr>
            <w:r w:rsidRPr="00A54BE5">
              <w:rPr>
                <w:rStyle w:val="295pt0pt"/>
                <w:rFonts w:eastAsia="Calibri"/>
                <w:sz w:val="28"/>
                <w:szCs w:val="28"/>
              </w:rPr>
              <w:t>2013</w:t>
            </w:r>
          </w:p>
        </w:tc>
        <w:tc>
          <w:tcPr>
            <w:tcW w:w="859" w:type="dxa"/>
            <w:shd w:val="clear" w:color="auto" w:fill="FFFFFF"/>
          </w:tcPr>
          <w:p w:rsidR="00A54BE5" w:rsidRPr="00A54BE5" w:rsidRDefault="00A54BE5" w:rsidP="0002539C">
            <w:pPr>
              <w:pStyle w:val="ac"/>
              <w:jc w:val="center"/>
              <w:rPr>
                <w:rFonts w:ascii="Times New Roman" w:hAnsi="Times New Roman"/>
                <w:b/>
                <w:sz w:val="28"/>
                <w:szCs w:val="28"/>
              </w:rPr>
            </w:pPr>
            <w:r w:rsidRPr="00A54BE5">
              <w:rPr>
                <w:rStyle w:val="295pt0pt"/>
                <w:rFonts w:eastAsia="Calibri"/>
                <w:sz w:val="28"/>
                <w:szCs w:val="28"/>
              </w:rPr>
              <w:t>2014</w:t>
            </w:r>
          </w:p>
        </w:tc>
        <w:tc>
          <w:tcPr>
            <w:tcW w:w="850" w:type="dxa"/>
            <w:shd w:val="clear" w:color="auto" w:fill="FFFFFF"/>
          </w:tcPr>
          <w:p w:rsidR="00A54BE5" w:rsidRPr="00A54BE5" w:rsidRDefault="00A54BE5" w:rsidP="0002539C">
            <w:pPr>
              <w:pStyle w:val="ac"/>
              <w:jc w:val="center"/>
              <w:rPr>
                <w:rFonts w:ascii="Times New Roman" w:hAnsi="Times New Roman"/>
                <w:b/>
                <w:sz w:val="28"/>
                <w:szCs w:val="28"/>
              </w:rPr>
            </w:pPr>
            <w:r w:rsidRPr="00A54BE5">
              <w:rPr>
                <w:rStyle w:val="295pt0pt"/>
                <w:rFonts w:eastAsia="Calibri"/>
                <w:sz w:val="28"/>
                <w:szCs w:val="28"/>
              </w:rPr>
              <w:t>2015</w:t>
            </w:r>
          </w:p>
        </w:tc>
        <w:tc>
          <w:tcPr>
            <w:tcW w:w="845" w:type="dxa"/>
            <w:shd w:val="clear" w:color="auto" w:fill="FFFFFF"/>
          </w:tcPr>
          <w:p w:rsidR="00A54BE5" w:rsidRPr="00A54BE5" w:rsidRDefault="00A54BE5" w:rsidP="0002539C">
            <w:pPr>
              <w:pStyle w:val="ac"/>
              <w:jc w:val="center"/>
              <w:rPr>
                <w:rFonts w:ascii="Times New Roman" w:hAnsi="Times New Roman"/>
                <w:b/>
                <w:sz w:val="28"/>
                <w:szCs w:val="28"/>
              </w:rPr>
            </w:pPr>
            <w:r w:rsidRPr="00A54BE5">
              <w:rPr>
                <w:rStyle w:val="295pt0pt"/>
                <w:rFonts w:eastAsia="Calibri"/>
                <w:sz w:val="28"/>
                <w:szCs w:val="28"/>
              </w:rPr>
              <w:t>2016</w:t>
            </w:r>
          </w:p>
        </w:tc>
        <w:tc>
          <w:tcPr>
            <w:tcW w:w="859" w:type="dxa"/>
            <w:shd w:val="clear" w:color="auto" w:fill="FFFFFF"/>
          </w:tcPr>
          <w:p w:rsidR="00A54BE5" w:rsidRPr="00A54BE5" w:rsidRDefault="00A54BE5" w:rsidP="0002539C">
            <w:pPr>
              <w:pStyle w:val="ac"/>
              <w:jc w:val="center"/>
              <w:rPr>
                <w:rStyle w:val="295pt-1pt"/>
                <w:rFonts w:eastAsiaTheme="minorHAnsi"/>
                <w:b/>
                <w:i w:val="0"/>
                <w:sz w:val="28"/>
                <w:szCs w:val="28"/>
                <w:lang w:val="ru-RU" w:bidi="ru-RU"/>
              </w:rPr>
            </w:pPr>
            <w:r w:rsidRPr="00A54BE5">
              <w:rPr>
                <w:rStyle w:val="295pt-1pt"/>
                <w:rFonts w:eastAsiaTheme="minorHAnsi"/>
                <w:b/>
                <w:i w:val="0"/>
                <w:sz w:val="28"/>
                <w:szCs w:val="28"/>
                <w:lang w:bidi="ru-RU"/>
              </w:rPr>
              <w:t>2017</w:t>
            </w:r>
          </w:p>
        </w:tc>
        <w:tc>
          <w:tcPr>
            <w:tcW w:w="850" w:type="dxa"/>
            <w:shd w:val="clear" w:color="auto" w:fill="FFFFFF"/>
          </w:tcPr>
          <w:p w:rsidR="00A54BE5" w:rsidRPr="00A54BE5" w:rsidRDefault="00A54BE5" w:rsidP="0002539C">
            <w:pPr>
              <w:pStyle w:val="ac"/>
              <w:jc w:val="center"/>
              <w:rPr>
                <w:rStyle w:val="295pt0pt"/>
                <w:rFonts w:eastAsiaTheme="minorHAnsi"/>
                <w:sz w:val="28"/>
                <w:szCs w:val="28"/>
              </w:rPr>
            </w:pPr>
            <w:r w:rsidRPr="00A54BE5">
              <w:rPr>
                <w:rStyle w:val="295pt0pt"/>
                <w:rFonts w:eastAsiaTheme="minorHAnsi"/>
                <w:sz w:val="28"/>
                <w:szCs w:val="28"/>
              </w:rPr>
              <w:t>2018</w:t>
            </w:r>
          </w:p>
        </w:tc>
        <w:tc>
          <w:tcPr>
            <w:tcW w:w="869" w:type="dxa"/>
            <w:shd w:val="clear" w:color="auto" w:fill="FFFFFF"/>
          </w:tcPr>
          <w:p w:rsidR="00A54BE5" w:rsidRPr="00A54BE5" w:rsidRDefault="00A54BE5" w:rsidP="0002539C">
            <w:pPr>
              <w:pStyle w:val="ac"/>
              <w:jc w:val="center"/>
              <w:rPr>
                <w:rStyle w:val="295pt-1pt"/>
                <w:rFonts w:eastAsiaTheme="minorHAnsi"/>
                <w:b/>
                <w:i w:val="0"/>
                <w:sz w:val="28"/>
                <w:szCs w:val="28"/>
                <w:lang w:val="ru-RU"/>
              </w:rPr>
            </w:pPr>
            <w:r w:rsidRPr="00A54BE5">
              <w:rPr>
                <w:rStyle w:val="295pt-1pt"/>
                <w:rFonts w:eastAsiaTheme="minorHAnsi"/>
                <w:b/>
                <w:i w:val="0"/>
                <w:sz w:val="28"/>
                <w:szCs w:val="28"/>
              </w:rPr>
              <w:t>2019</w:t>
            </w:r>
          </w:p>
        </w:tc>
        <w:tc>
          <w:tcPr>
            <w:tcW w:w="811" w:type="dxa"/>
            <w:shd w:val="clear" w:color="auto" w:fill="FFFFFF"/>
          </w:tcPr>
          <w:p w:rsidR="00A54BE5" w:rsidRPr="00A54BE5" w:rsidRDefault="00A54BE5" w:rsidP="0002539C">
            <w:pPr>
              <w:pStyle w:val="ac"/>
              <w:jc w:val="center"/>
              <w:rPr>
                <w:rFonts w:ascii="Times New Roman" w:hAnsi="Times New Roman"/>
                <w:b/>
                <w:sz w:val="28"/>
                <w:szCs w:val="28"/>
              </w:rPr>
            </w:pPr>
            <w:r w:rsidRPr="00A54BE5">
              <w:rPr>
                <w:rFonts w:ascii="Times New Roman" w:hAnsi="Times New Roman"/>
                <w:b/>
                <w:sz w:val="28"/>
                <w:szCs w:val="28"/>
              </w:rPr>
              <w:t>2020</w:t>
            </w:r>
          </w:p>
        </w:tc>
      </w:tr>
      <w:tr w:rsidR="00A54BE5" w:rsidRPr="0090348F" w:rsidTr="0002539C">
        <w:trPr>
          <w:trHeight w:hRule="exact" w:val="418"/>
        </w:trPr>
        <w:tc>
          <w:tcPr>
            <w:tcW w:w="1608" w:type="dxa"/>
            <w:shd w:val="clear" w:color="auto" w:fill="FFFFFF"/>
          </w:tcPr>
          <w:p w:rsidR="00A54BE5" w:rsidRPr="0090348F" w:rsidRDefault="00A54BE5" w:rsidP="0002539C">
            <w:pPr>
              <w:pStyle w:val="ac"/>
              <w:rPr>
                <w:rFonts w:ascii="Times New Roman" w:hAnsi="Times New Roman"/>
                <w:sz w:val="28"/>
                <w:szCs w:val="28"/>
              </w:rPr>
            </w:pPr>
            <w:r w:rsidRPr="0090348F">
              <w:rPr>
                <w:rStyle w:val="295pt0pt"/>
                <w:rFonts w:eastAsia="Calibri"/>
                <w:b w:val="0"/>
                <w:sz w:val="28"/>
                <w:szCs w:val="28"/>
              </w:rPr>
              <w:t>Численность</w:t>
            </w:r>
          </w:p>
        </w:tc>
        <w:tc>
          <w:tcPr>
            <w:tcW w:w="902" w:type="dxa"/>
            <w:shd w:val="clear" w:color="auto" w:fill="FFFFFF"/>
          </w:tcPr>
          <w:p w:rsidR="00A54BE5" w:rsidRPr="0090348F" w:rsidRDefault="00A54BE5" w:rsidP="0002539C">
            <w:pPr>
              <w:pStyle w:val="ac"/>
              <w:rPr>
                <w:rFonts w:ascii="Times New Roman" w:hAnsi="Times New Roman"/>
                <w:sz w:val="28"/>
                <w:szCs w:val="28"/>
              </w:rPr>
            </w:pPr>
            <w:r w:rsidRPr="0090348F">
              <w:rPr>
                <w:rStyle w:val="295pt"/>
                <w:rFonts w:eastAsia="Calibri"/>
                <w:b w:val="0"/>
                <w:sz w:val="28"/>
                <w:szCs w:val="28"/>
              </w:rPr>
              <w:t>18 063</w:t>
            </w:r>
          </w:p>
        </w:tc>
        <w:tc>
          <w:tcPr>
            <w:tcW w:w="840" w:type="dxa"/>
            <w:shd w:val="clear" w:color="auto" w:fill="FFFFFF"/>
          </w:tcPr>
          <w:p w:rsidR="00A54BE5" w:rsidRPr="0090348F" w:rsidRDefault="00A54BE5" w:rsidP="0002539C">
            <w:pPr>
              <w:pStyle w:val="ac"/>
              <w:rPr>
                <w:rFonts w:ascii="Times New Roman" w:hAnsi="Times New Roman"/>
                <w:sz w:val="28"/>
                <w:szCs w:val="28"/>
              </w:rPr>
            </w:pPr>
            <w:r w:rsidRPr="0090348F">
              <w:rPr>
                <w:rStyle w:val="295pt"/>
                <w:rFonts w:eastAsia="Calibri"/>
                <w:b w:val="0"/>
                <w:sz w:val="28"/>
                <w:szCs w:val="28"/>
              </w:rPr>
              <w:t>17 742</w:t>
            </w:r>
          </w:p>
        </w:tc>
        <w:tc>
          <w:tcPr>
            <w:tcW w:w="869" w:type="dxa"/>
            <w:shd w:val="clear" w:color="auto" w:fill="FFFFFF"/>
          </w:tcPr>
          <w:p w:rsidR="00A54BE5" w:rsidRPr="0090348F" w:rsidRDefault="00A54BE5" w:rsidP="0002539C">
            <w:pPr>
              <w:pStyle w:val="ac"/>
              <w:rPr>
                <w:rFonts w:ascii="Times New Roman" w:hAnsi="Times New Roman"/>
                <w:sz w:val="28"/>
                <w:szCs w:val="28"/>
              </w:rPr>
            </w:pPr>
            <w:r w:rsidRPr="0090348F">
              <w:rPr>
                <w:rStyle w:val="295pt"/>
                <w:rFonts w:eastAsia="Calibri"/>
                <w:b w:val="0"/>
                <w:sz w:val="28"/>
                <w:szCs w:val="28"/>
              </w:rPr>
              <w:t>17414</w:t>
            </w:r>
          </w:p>
        </w:tc>
        <w:tc>
          <w:tcPr>
            <w:tcW w:w="859" w:type="dxa"/>
            <w:shd w:val="clear" w:color="auto" w:fill="FFFFFF"/>
          </w:tcPr>
          <w:p w:rsidR="00A54BE5" w:rsidRPr="0090348F" w:rsidRDefault="00A54BE5" w:rsidP="0002539C">
            <w:pPr>
              <w:pStyle w:val="ac"/>
              <w:rPr>
                <w:rFonts w:ascii="Times New Roman" w:hAnsi="Times New Roman"/>
                <w:sz w:val="28"/>
                <w:szCs w:val="28"/>
              </w:rPr>
            </w:pPr>
            <w:r w:rsidRPr="0090348F">
              <w:rPr>
                <w:rStyle w:val="295pt"/>
                <w:rFonts w:eastAsia="Calibri"/>
                <w:b w:val="0"/>
                <w:sz w:val="28"/>
                <w:szCs w:val="28"/>
              </w:rPr>
              <w:t>17 070</w:t>
            </w:r>
          </w:p>
        </w:tc>
        <w:tc>
          <w:tcPr>
            <w:tcW w:w="850" w:type="dxa"/>
            <w:shd w:val="clear" w:color="auto" w:fill="FFFFFF"/>
          </w:tcPr>
          <w:p w:rsidR="00A54BE5" w:rsidRPr="0090348F" w:rsidRDefault="00A54BE5" w:rsidP="0002539C">
            <w:pPr>
              <w:pStyle w:val="ac"/>
              <w:rPr>
                <w:rFonts w:ascii="Times New Roman" w:hAnsi="Times New Roman"/>
                <w:sz w:val="28"/>
                <w:szCs w:val="28"/>
              </w:rPr>
            </w:pPr>
            <w:r w:rsidRPr="0090348F">
              <w:rPr>
                <w:rStyle w:val="295pt"/>
                <w:rFonts w:eastAsia="Calibri"/>
                <w:b w:val="0"/>
                <w:sz w:val="28"/>
                <w:szCs w:val="28"/>
              </w:rPr>
              <w:t>16 803</w:t>
            </w:r>
          </w:p>
        </w:tc>
        <w:tc>
          <w:tcPr>
            <w:tcW w:w="845" w:type="dxa"/>
            <w:shd w:val="clear" w:color="auto" w:fill="FFFFFF"/>
          </w:tcPr>
          <w:p w:rsidR="00A54BE5" w:rsidRPr="0090348F" w:rsidRDefault="00A54BE5" w:rsidP="0002539C">
            <w:pPr>
              <w:pStyle w:val="ac"/>
              <w:rPr>
                <w:rFonts w:ascii="Times New Roman" w:hAnsi="Times New Roman"/>
                <w:sz w:val="28"/>
                <w:szCs w:val="28"/>
              </w:rPr>
            </w:pPr>
            <w:r w:rsidRPr="0090348F">
              <w:rPr>
                <w:rStyle w:val="295pt"/>
                <w:rFonts w:eastAsia="Calibri"/>
                <w:b w:val="0"/>
                <w:sz w:val="28"/>
                <w:szCs w:val="28"/>
              </w:rPr>
              <w:t>16 726</w:t>
            </w:r>
          </w:p>
        </w:tc>
        <w:tc>
          <w:tcPr>
            <w:tcW w:w="859" w:type="dxa"/>
            <w:shd w:val="clear" w:color="auto" w:fill="FFFFFF"/>
          </w:tcPr>
          <w:p w:rsidR="00A54BE5" w:rsidRPr="0090348F" w:rsidRDefault="00A54BE5" w:rsidP="0002539C">
            <w:pPr>
              <w:pStyle w:val="ac"/>
              <w:rPr>
                <w:rFonts w:ascii="Times New Roman" w:hAnsi="Times New Roman"/>
                <w:sz w:val="28"/>
                <w:szCs w:val="28"/>
              </w:rPr>
            </w:pPr>
            <w:r w:rsidRPr="0090348F">
              <w:rPr>
                <w:rStyle w:val="295pt"/>
                <w:rFonts w:eastAsia="Calibri"/>
                <w:b w:val="0"/>
                <w:sz w:val="28"/>
                <w:szCs w:val="28"/>
              </w:rPr>
              <w:t>16411</w:t>
            </w:r>
          </w:p>
        </w:tc>
        <w:tc>
          <w:tcPr>
            <w:tcW w:w="850" w:type="dxa"/>
            <w:shd w:val="clear" w:color="auto" w:fill="FFFFFF"/>
          </w:tcPr>
          <w:p w:rsidR="00A54BE5" w:rsidRPr="0090348F" w:rsidRDefault="00A54BE5" w:rsidP="0002539C">
            <w:pPr>
              <w:pStyle w:val="ac"/>
              <w:rPr>
                <w:rFonts w:ascii="Times New Roman" w:hAnsi="Times New Roman"/>
                <w:sz w:val="28"/>
                <w:szCs w:val="28"/>
              </w:rPr>
            </w:pPr>
            <w:r w:rsidRPr="0090348F">
              <w:rPr>
                <w:rStyle w:val="295pt"/>
                <w:rFonts w:eastAsia="Calibri"/>
                <w:b w:val="0"/>
                <w:sz w:val="28"/>
                <w:szCs w:val="28"/>
              </w:rPr>
              <w:t>16 167</w:t>
            </w:r>
          </w:p>
        </w:tc>
        <w:tc>
          <w:tcPr>
            <w:tcW w:w="869" w:type="dxa"/>
            <w:shd w:val="clear" w:color="auto" w:fill="FFFFFF"/>
          </w:tcPr>
          <w:p w:rsidR="00A54BE5" w:rsidRPr="0090348F" w:rsidRDefault="00A54BE5" w:rsidP="0002539C">
            <w:pPr>
              <w:pStyle w:val="ac"/>
              <w:rPr>
                <w:rFonts w:ascii="Times New Roman" w:hAnsi="Times New Roman"/>
                <w:sz w:val="28"/>
                <w:szCs w:val="28"/>
              </w:rPr>
            </w:pPr>
            <w:r w:rsidRPr="0090348F">
              <w:rPr>
                <w:rStyle w:val="295pt"/>
                <w:rFonts w:eastAsia="Calibri"/>
                <w:b w:val="0"/>
                <w:sz w:val="28"/>
                <w:szCs w:val="28"/>
              </w:rPr>
              <w:t>15 834</w:t>
            </w:r>
          </w:p>
        </w:tc>
        <w:tc>
          <w:tcPr>
            <w:tcW w:w="811" w:type="dxa"/>
            <w:shd w:val="clear" w:color="auto" w:fill="FFFFFF"/>
          </w:tcPr>
          <w:p w:rsidR="00A54BE5" w:rsidRPr="0090348F" w:rsidRDefault="00A54BE5" w:rsidP="0002539C">
            <w:pPr>
              <w:pStyle w:val="ac"/>
              <w:rPr>
                <w:rFonts w:ascii="Times New Roman" w:hAnsi="Times New Roman"/>
                <w:sz w:val="28"/>
                <w:szCs w:val="28"/>
              </w:rPr>
            </w:pPr>
            <w:r w:rsidRPr="0090348F">
              <w:rPr>
                <w:rStyle w:val="295pt"/>
                <w:rFonts w:eastAsia="Calibri"/>
                <w:b w:val="0"/>
                <w:sz w:val="28"/>
                <w:szCs w:val="28"/>
              </w:rPr>
              <w:t>15 630</w:t>
            </w:r>
          </w:p>
        </w:tc>
      </w:tr>
    </w:tbl>
    <w:p w:rsidR="00A54BE5" w:rsidRDefault="00A54BE5" w:rsidP="00A54BE5">
      <w:pPr>
        <w:pStyle w:val="ac"/>
        <w:jc w:val="both"/>
        <w:rPr>
          <w:rFonts w:ascii="Times New Roman" w:hAnsi="Times New Roman"/>
          <w:sz w:val="28"/>
          <w:szCs w:val="28"/>
        </w:rPr>
      </w:pPr>
    </w:p>
    <w:p w:rsidR="00A54BE5" w:rsidRPr="0090348F" w:rsidRDefault="00A54BE5" w:rsidP="00A54BE5">
      <w:pPr>
        <w:pStyle w:val="ac"/>
        <w:ind w:firstLine="709"/>
        <w:jc w:val="both"/>
        <w:rPr>
          <w:rFonts w:ascii="Times New Roman" w:hAnsi="Times New Roman"/>
          <w:sz w:val="28"/>
          <w:szCs w:val="28"/>
        </w:rPr>
      </w:pPr>
      <w:r w:rsidRPr="0090348F">
        <w:rPr>
          <w:rFonts w:ascii="Times New Roman" w:hAnsi="Times New Roman"/>
          <w:sz w:val="28"/>
          <w:szCs w:val="28"/>
        </w:rPr>
        <w:t>Национальный состав Питерского района разнообразен, но преобладают русские - 67% и казахи - 23,9%, а также проживают украинцы, мордва, армяне, чеченцы, лезгины, корейцы, чуваши, татары и другие.</w:t>
      </w:r>
    </w:p>
    <w:p w:rsidR="00A54BE5" w:rsidRPr="0090348F" w:rsidRDefault="00A54BE5" w:rsidP="00A54BE5">
      <w:pPr>
        <w:pStyle w:val="ac"/>
        <w:ind w:firstLine="709"/>
        <w:jc w:val="both"/>
        <w:rPr>
          <w:rFonts w:ascii="Times New Roman" w:hAnsi="Times New Roman"/>
          <w:sz w:val="28"/>
          <w:szCs w:val="28"/>
        </w:rPr>
      </w:pPr>
      <w:r w:rsidRPr="0090348F">
        <w:rPr>
          <w:rFonts w:ascii="Times New Roman" w:hAnsi="Times New Roman"/>
          <w:sz w:val="28"/>
          <w:szCs w:val="28"/>
        </w:rPr>
        <w:t>Питерский район расположен на юге Левобережья, на окраине Прикаспийской низменности в бассейне реки Малый Узень. Климат засушливый, резко-континентальный. Рельеф слаборасчленённый, пейзажи однообразные степные. Река Малый Узень пересекающая район, притоков не имеет.</w:t>
      </w:r>
    </w:p>
    <w:p w:rsidR="00A54BE5" w:rsidRPr="0090348F" w:rsidRDefault="00A54BE5" w:rsidP="00A54BE5">
      <w:pPr>
        <w:pStyle w:val="ac"/>
        <w:ind w:firstLine="709"/>
        <w:jc w:val="both"/>
        <w:rPr>
          <w:rFonts w:ascii="Times New Roman" w:hAnsi="Times New Roman"/>
          <w:sz w:val="28"/>
          <w:szCs w:val="28"/>
        </w:rPr>
      </w:pPr>
      <w:r w:rsidRPr="0090348F">
        <w:rPr>
          <w:rFonts w:ascii="Times New Roman" w:hAnsi="Times New Roman"/>
          <w:sz w:val="28"/>
          <w:szCs w:val="28"/>
        </w:rPr>
        <w:t>Район сельскохозяйственный, производятся зерновые и продукция животноводства. Промышленность связана с переработкой сельскохозяйственной продукции. Функционируют маслозавод, пищекомбинат, хлебозавод.</w:t>
      </w:r>
    </w:p>
    <w:p w:rsidR="00A54BE5" w:rsidRPr="0090348F" w:rsidRDefault="00A54BE5" w:rsidP="00A54BE5">
      <w:pPr>
        <w:pStyle w:val="ac"/>
        <w:ind w:firstLine="709"/>
        <w:jc w:val="both"/>
        <w:rPr>
          <w:rFonts w:ascii="Times New Roman" w:hAnsi="Times New Roman"/>
          <w:sz w:val="28"/>
          <w:szCs w:val="28"/>
        </w:rPr>
      </w:pPr>
      <w:r w:rsidRPr="0090348F">
        <w:rPr>
          <w:rFonts w:ascii="Times New Roman" w:hAnsi="Times New Roman"/>
          <w:sz w:val="28"/>
          <w:szCs w:val="28"/>
        </w:rPr>
        <w:t>В состав Питерского муниципального района входят 8 муниципальных образований:</w:t>
      </w:r>
    </w:p>
    <w:p w:rsidR="00A54BE5" w:rsidRPr="0090348F" w:rsidRDefault="00A54BE5" w:rsidP="00A54BE5">
      <w:pPr>
        <w:pStyle w:val="ac"/>
        <w:ind w:firstLine="709"/>
        <w:jc w:val="both"/>
        <w:rPr>
          <w:rFonts w:ascii="Times New Roman" w:hAnsi="Times New Roman"/>
          <w:sz w:val="28"/>
          <w:szCs w:val="28"/>
        </w:rPr>
      </w:pPr>
      <w:r>
        <w:rPr>
          <w:rFonts w:ascii="Times New Roman" w:hAnsi="Times New Roman"/>
          <w:sz w:val="28"/>
          <w:szCs w:val="28"/>
        </w:rPr>
        <w:t xml:space="preserve">1. </w:t>
      </w:r>
      <w:r w:rsidRPr="0090348F">
        <w:rPr>
          <w:rFonts w:ascii="Times New Roman" w:hAnsi="Times New Roman"/>
          <w:sz w:val="28"/>
          <w:szCs w:val="28"/>
        </w:rPr>
        <w:t>Агафоновское сельское поселение</w:t>
      </w:r>
    </w:p>
    <w:p w:rsidR="00A54BE5" w:rsidRPr="0090348F" w:rsidRDefault="00A54BE5" w:rsidP="00A54BE5">
      <w:pPr>
        <w:pStyle w:val="ac"/>
        <w:ind w:firstLine="709"/>
        <w:jc w:val="both"/>
        <w:rPr>
          <w:rFonts w:ascii="Times New Roman" w:hAnsi="Times New Roman"/>
          <w:sz w:val="28"/>
          <w:szCs w:val="28"/>
        </w:rPr>
      </w:pPr>
      <w:r>
        <w:rPr>
          <w:rFonts w:ascii="Times New Roman" w:hAnsi="Times New Roman"/>
          <w:sz w:val="28"/>
          <w:szCs w:val="28"/>
        </w:rPr>
        <w:t xml:space="preserve">2. </w:t>
      </w:r>
      <w:r w:rsidRPr="0090348F">
        <w:rPr>
          <w:rFonts w:ascii="Times New Roman" w:hAnsi="Times New Roman"/>
          <w:sz w:val="28"/>
          <w:szCs w:val="28"/>
        </w:rPr>
        <w:t>Алексашкинское сельское поселение</w:t>
      </w:r>
    </w:p>
    <w:p w:rsidR="00A54BE5" w:rsidRPr="0090348F" w:rsidRDefault="00A54BE5" w:rsidP="00A54BE5">
      <w:pPr>
        <w:pStyle w:val="ac"/>
        <w:ind w:firstLine="709"/>
        <w:jc w:val="both"/>
        <w:rPr>
          <w:rFonts w:ascii="Times New Roman" w:hAnsi="Times New Roman"/>
          <w:sz w:val="28"/>
          <w:szCs w:val="28"/>
        </w:rPr>
      </w:pPr>
      <w:r>
        <w:rPr>
          <w:rFonts w:ascii="Times New Roman" w:hAnsi="Times New Roman"/>
          <w:sz w:val="28"/>
          <w:szCs w:val="28"/>
        </w:rPr>
        <w:t xml:space="preserve">3. </w:t>
      </w:r>
      <w:r w:rsidRPr="0090348F">
        <w:rPr>
          <w:rFonts w:ascii="Times New Roman" w:hAnsi="Times New Roman"/>
          <w:sz w:val="28"/>
          <w:szCs w:val="28"/>
        </w:rPr>
        <w:t>Малоузенское сельское поселение</w:t>
      </w:r>
    </w:p>
    <w:p w:rsidR="00A54BE5" w:rsidRPr="0090348F" w:rsidRDefault="00A54BE5" w:rsidP="00A54BE5">
      <w:pPr>
        <w:pStyle w:val="ac"/>
        <w:ind w:firstLine="709"/>
        <w:jc w:val="both"/>
        <w:rPr>
          <w:rFonts w:ascii="Times New Roman" w:hAnsi="Times New Roman"/>
          <w:sz w:val="28"/>
          <w:szCs w:val="28"/>
        </w:rPr>
      </w:pPr>
      <w:r>
        <w:rPr>
          <w:rFonts w:ascii="Times New Roman" w:hAnsi="Times New Roman"/>
          <w:sz w:val="28"/>
          <w:szCs w:val="28"/>
        </w:rPr>
        <w:t xml:space="preserve">4. </w:t>
      </w:r>
      <w:r w:rsidRPr="0090348F">
        <w:rPr>
          <w:rFonts w:ascii="Times New Roman" w:hAnsi="Times New Roman"/>
          <w:sz w:val="28"/>
          <w:szCs w:val="28"/>
        </w:rPr>
        <w:t>Мироновское сельское поселение</w:t>
      </w:r>
    </w:p>
    <w:p w:rsidR="00A54BE5" w:rsidRPr="0090348F" w:rsidRDefault="00A54BE5" w:rsidP="00A54BE5">
      <w:pPr>
        <w:pStyle w:val="ac"/>
        <w:ind w:firstLine="709"/>
        <w:jc w:val="both"/>
        <w:rPr>
          <w:rFonts w:ascii="Times New Roman" w:hAnsi="Times New Roman"/>
          <w:sz w:val="28"/>
          <w:szCs w:val="28"/>
        </w:rPr>
      </w:pPr>
      <w:r>
        <w:rPr>
          <w:rFonts w:ascii="Times New Roman" w:hAnsi="Times New Roman"/>
          <w:sz w:val="28"/>
          <w:szCs w:val="28"/>
        </w:rPr>
        <w:t xml:space="preserve">5. </w:t>
      </w:r>
      <w:r w:rsidRPr="0090348F">
        <w:rPr>
          <w:rFonts w:ascii="Times New Roman" w:hAnsi="Times New Roman"/>
          <w:sz w:val="28"/>
          <w:szCs w:val="28"/>
        </w:rPr>
        <w:t>Нивское сельское поселение</w:t>
      </w:r>
    </w:p>
    <w:p w:rsidR="00A54BE5" w:rsidRPr="0090348F" w:rsidRDefault="00A54BE5" w:rsidP="00A54BE5">
      <w:pPr>
        <w:pStyle w:val="ac"/>
        <w:ind w:firstLine="709"/>
        <w:jc w:val="both"/>
        <w:rPr>
          <w:rFonts w:ascii="Times New Roman" w:hAnsi="Times New Roman"/>
          <w:sz w:val="28"/>
          <w:szCs w:val="28"/>
        </w:rPr>
      </w:pPr>
      <w:r>
        <w:rPr>
          <w:rFonts w:ascii="Times New Roman" w:hAnsi="Times New Roman"/>
          <w:sz w:val="28"/>
          <w:szCs w:val="28"/>
        </w:rPr>
        <w:t xml:space="preserve">6. </w:t>
      </w:r>
      <w:r w:rsidRPr="0090348F">
        <w:rPr>
          <w:rFonts w:ascii="Times New Roman" w:hAnsi="Times New Roman"/>
          <w:sz w:val="28"/>
          <w:szCs w:val="28"/>
        </w:rPr>
        <w:t>Новотульское сельское поселение</w:t>
      </w:r>
    </w:p>
    <w:p w:rsidR="00A54BE5" w:rsidRPr="0090348F" w:rsidRDefault="00A54BE5" w:rsidP="00A54BE5">
      <w:pPr>
        <w:pStyle w:val="ac"/>
        <w:ind w:firstLine="709"/>
        <w:jc w:val="both"/>
        <w:rPr>
          <w:rFonts w:ascii="Times New Roman" w:hAnsi="Times New Roman"/>
          <w:sz w:val="28"/>
          <w:szCs w:val="28"/>
        </w:rPr>
      </w:pPr>
      <w:r>
        <w:rPr>
          <w:rFonts w:ascii="Times New Roman" w:hAnsi="Times New Roman"/>
          <w:sz w:val="28"/>
          <w:szCs w:val="28"/>
        </w:rPr>
        <w:t xml:space="preserve">7. </w:t>
      </w:r>
      <w:r w:rsidRPr="0090348F">
        <w:rPr>
          <w:rFonts w:ascii="Times New Roman" w:hAnsi="Times New Roman"/>
          <w:sz w:val="28"/>
          <w:szCs w:val="28"/>
        </w:rPr>
        <w:t>Орошаемое сельское поселение</w:t>
      </w:r>
    </w:p>
    <w:p w:rsidR="00A54BE5" w:rsidRDefault="00A54BE5" w:rsidP="00A54BE5">
      <w:pPr>
        <w:pStyle w:val="ac"/>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8. </w:t>
      </w:r>
      <w:r w:rsidRPr="0090348F">
        <w:rPr>
          <w:rFonts w:ascii="Times New Roman" w:hAnsi="Times New Roman"/>
          <w:color w:val="000000"/>
          <w:sz w:val="28"/>
          <w:szCs w:val="28"/>
          <w:lang w:bidi="ru-RU"/>
        </w:rPr>
        <w:t>Питерское сельское поселение</w:t>
      </w:r>
    </w:p>
    <w:p w:rsidR="00A54BE5" w:rsidRDefault="00A54BE5" w:rsidP="00A54BE5">
      <w:pPr>
        <w:pStyle w:val="ac"/>
        <w:ind w:firstLine="709"/>
        <w:rPr>
          <w:rFonts w:ascii="Times New Roman" w:hAnsi="Times New Roman"/>
          <w:sz w:val="28"/>
          <w:szCs w:val="28"/>
        </w:rPr>
      </w:pPr>
    </w:p>
    <w:p w:rsidR="00A54BE5" w:rsidRPr="0090348F" w:rsidRDefault="00A54BE5" w:rsidP="00A54BE5">
      <w:pPr>
        <w:pStyle w:val="ac"/>
        <w:ind w:firstLine="709"/>
        <w:rPr>
          <w:rFonts w:ascii="Times New Roman" w:hAnsi="Times New Roman"/>
          <w:sz w:val="28"/>
          <w:szCs w:val="28"/>
        </w:rPr>
      </w:pPr>
      <w:r w:rsidRPr="0090348F">
        <w:rPr>
          <w:rFonts w:ascii="Times New Roman" w:hAnsi="Times New Roman"/>
          <w:sz w:val="28"/>
          <w:szCs w:val="28"/>
        </w:rPr>
        <w:t>Общее число сельских населённых пунктов района - 43.</w:t>
      </w:r>
    </w:p>
    <w:p w:rsidR="00A54BE5" w:rsidRPr="0090348F" w:rsidRDefault="00A54BE5" w:rsidP="00A54BE5">
      <w:pPr>
        <w:pStyle w:val="ac"/>
        <w:ind w:firstLine="709"/>
        <w:rPr>
          <w:rFonts w:ascii="Times New Roman" w:hAnsi="Times New Roman"/>
          <w:sz w:val="28"/>
          <w:szCs w:val="28"/>
        </w:rPr>
      </w:pPr>
      <w:r w:rsidRPr="0090348F">
        <w:rPr>
          <w:rFonts w:ascii="Times New Roman" w:hAnsi="Times New Roman"/>
          <w:sz w:val="28"/>
          <w:szCs w:val="28"/>
        </w:rPr>
        <w:t>Крупнейшие населённые пункты Питерского муниципального района:</w:t>
      </w:r>
    </w:p>
    <w:p w:rsidR="00A54BE5" w:rsidRPr="0090348F" w:rsidRDefault="00F5683E" w:rsidP="00A54BE5">
      <w:pPr>
        <w:pStyle w:val="ac"/>
        <w:ind w:firstLine="709"/>
        <w:rPr>
          <w:rFonts w:ascii="Times New Roman" w:hAnsi="Times New Roman"/>
          <w:sz w:val="28"/>
          <w:szCs w:val="28"/>
        </w:rPr>
      </w:pPr>
      <w:r>
        <w:rPr>
          <w:rFonts w:ascii="Times New Roman" w:hAnsi="Times New Roman"/>
          <w:sz w:val="28"/>
          <w:szCs w:val="28"/>
        </w:rPr>
        <w:t xml:space="preserve">- </w:t>
      </w:r>
      <w:r w:rsidR="00A54BE5" w:rsidRPr="0090348F">
        <w:rPr>
          <w:rFonts w:ascii="Times New Roman" w:hAnsi="Times New Roman"/>
          <w:sz w:val="28"/>
          <w:szCs w:val="28"/>
        </w:rPr>
        <w:t>Агафоновка (1754</w:t>
      </w:r>
      <w:r>
        <w:rPr>
          <w:rFonts w:ascii="Times New Roman" w:hAnsi="Times New Roman"/>
          <w:sz w:val="28"/>
          <w:szCs w:val="28"/>
        </w:rPr>
        <w:t xml:space="preserve"> </w:t>
      </w:r>
      <w:r w:rsidR="00A54BE5" w:rsidRPr="0090348F">
        <w:rPr>
          <w:rFonts w:ascii="Times New Roman" w:hAnsi="Times New Roman"/>
          <w:sz w:val="28"/>
          <w:szCs w:val="28"/>
        </w:rPr>
        <w:t>человек),</w:t>
      </w:r>
    </w:p>
    <w:p w:rsidR="00A54BE5" w:rsidRPr="0090348F" w:rsidRDefault="00F5683E" w:rsidP="00A54BE5">
      <w:pPr>
        <w:pStyle w:val="ac"/>
        <w:ind w:firstLine="709"/>
        <w:rPr>
          <w:rFonts w:ascii="Times New Roman" w:hAnsi="Times New Roman"/>
          <w:sz w:val="28"/>
          <w:szCs w:val="28"/>
        </w:rPr>
      </w:pPr>
      <w:r>
        <w:rPr>
          <w:rFonts w:ascii="Times New Roman" w:hAnsi="Times New Roman"/>
          <w:sz w:val="28"/>
          <w:szCs w:val="28"/>
        </w:rPr>
        <w:t xml:space="preserve">- </w:t>
      </w:r>
      <w:r w:rsidR="00A54BE5" w:rsidRPr="0090348F">
        <w:rPr>
          <w:rFonts w:ascii="Times New Roman" w:hAnsi="Times New Roman"/>
          <w:sz w:val="28"/>
          <w:szCs w:val="28"/>
        </w:rPr>
        <w:t>Алексашкино (969 человек),</w:t>
      </w:r>
    </w:p>
    <w:p w:rsidR="00A54BE5" w:rsidRPr="0090348F" w:rsidRDefault="00F5683E" w:rsidP="00A54BE5">
      <w:pPr>
        <w:pStyle w:val="ac"/>
        <w:ind w:firstLine="709"/>
        <w:rPr>
          <w:rFonts w:ascii="Times New Roman" w:hAnsi="Times New Roman"/>
          <w:sz w:val="28"/>
          <w:szCs w:val="28"/>
        </w:rPr>
      </w:pPr>
      <w:r>
        <w:rPr>
          <w:rFonts w:ascii="Times New Roman" w:hAnsi="Times New Roman"/>
          <w:sz w:val="28"/>
          <w:szCs w:val="28"/>
        </w:rPr>
        <w:t xml:space="preserve">- </w:t>
      </w:r>
      <w:r w:rsidR="00A54BE5" w:rsidRPr="0090348F">
        <w:rPr>
          <w:rFonts w:ascii="Times New Roman" w:hAnsi="Times New Roman"/>
          <w:sz w:val="28"/>
          <w:szCs w:val="28"/>
        </w:rPr>
        <w:t>Малый Узень (1183 человек),</w:t>
      </w:r>
    </w:p>
    <w:p w:rsidR="00A54BE5" w:rsidRPr="0090348F" w:rsidRDefault="00F5683E" w:rsidP="00A54BE5">
      <w:pPr>
        <w:pStyle w:val="ac"/>
        <w:ind w:firstLine="709"/>
        <w:rPr>
          <w:rFonts w:ascii="Times New Roman" w:hAnsi="Times New Roman"/>
          <w:sz w:val="28"/>
          <w:szCs w:val="28"/>
        </w:rPr>
      </w:pPr>
      <w:r>
        <w:rPr>
          <w:rFonts w:ascii="Times New Roman" w:hAnsi="Times New Roman"/>
          <w:sz w:val="28"/>
          <w:szCs w:val="28"/>
        </w:rPr>
        <w:t xml:space="preserve">- </w:t>
      </w:r>
      <w:r w:rsidR="00A54BE5" w:rsidRPr="0090348F">
        <w:rPr>
          <w:rFonts w:ascii="Times New Roman" w:hAnsi="Times New Roman"/>
          <w:sz w:val="28"/>
          <w:szCs w:val="28"/>
        </w:rPr>
        <w:t>Мироновка (2650</w:t>
      </w:r>
      <w:r>
        <w:rPr>
          <w:rFonts w:ascii="Times New Roman" w:hAnsi="Times New Roman"/>
          <w:sz w:val="28"/>
          <w:szCs w:val="28"/>
        </w:rPr>
        <w:t xml:space="preserve"> </w:t>
      </w:r>
      <w:r w:rsidR="00A54BE5" w:rsidRPr="0090348F">
        <w:rPr>
          <w:rFonts w:ascii="Times New Roman" w:hAnsi="Times New Roman"/>
          <w:sz w:val="28"/>
          <w:szCs w:val="28"/>
        </w:rPr>
        <w:t>человек),</w:t>
      </w:r>
    </w:p>
    <w:p w:rsidR="00A54BE5" w:rsidRPr="0090348F" w:rsidRDefault="00F5683E" w:rsidP="00A54BE5">
      <w:pPr>
        <w:pStyle w:val="ac"/>
        <w:ind w:firstLine="709"/>
        <w:rPr>
          <w:rFonts w:ascii="Times New Roman" w:hAnsi="Times New Roman"/>
          <w:sz w:val="28"/>
          <w:szCs w:val="28"/>
        </w:rPr>
      </w:pPr>
      <w:r>
        <w:rPr>
          <w:rFonts w:ascii="Times New Roman" w:hAnsi="Times New Roman"/>
          <w:sz w:val="28"/>
          <w:szCs w:val="28"/>
        </w:rPr>
        <w:t xml:space="preserve">- </w:t>
      </w:r>
      <w:r w:rsidR="00A54BE5" w:rsidRPr="0090348F">
        <w:rPr>
          <w:rFonts w:ascii="Times New Roman" w:hAnsi="Times New Roman"/>
          <w:sz w:val="28"/>
          <w:szCs w:val="28"/>
        </w:rPr>
        <w:t>Новотулка (2361 человек),</w:t>
      </w:r>
    </w:p>
    <w:p w:rsidR="00A54BE5" w:rsidRPr="0090348F" w:rsidRDefault="00F5683E" w:rsidP="00A54BE5">
      <w:pPr>
        <w:pStyle w:val="ac"/>
        <w:ind w:firstLine="709"/>
        <w:rPr>
          <w:rFonts w:ascii="Times New Roman" w:hAnsi="Times New Roman"/>
          <w:sz w:val="28"/>
          <w:szCs w:val="28"/>
        </w:rPr>
      </w:pPr>
      <w:r>
        <w:rPr>
          <w:rFonts w:ascii="Times New Roman" w:hAnsi="Times New Roman"/>
          <w:sz w:val="28"/>
          <w:szCs w:val="28"/>
        </w:rPr>
        <w:t xml:space="preserve">- </w:t>
      </w:r>
      <w:r w:rsidR="00A54BE5" w:rsidRPr="0090348F">
        <w:rPr>
          <w:rFonts w:ascii="Times New Roman" w:hAnsi="Times New Roman"/>
          <w:sz w:val="28"/>
          <w:szCs w:val="28"/>
        </w:rPr>
        <w:t>Нива (926 человек)</w:t>
      </w:r>
      <w:r w:rsidR="00BF7C7A">
        <w:rPr>
          <w:rFonts w:ascii="Times New Roman" w:hAnsi="Times New Roman"/>
          <w:sz w:val="28"/>
          <w:szCs w:val="28"/>
        </w:rPr>
        <w:t>,</w:t>
      </w:r>
    </w:p>
    <w:p w:rsidR="00A54BE5" w:rsidRPr="0090348F" w:rsidRDefault="00F5683E" w:rsidP="00A54BE5">
      <w:pPr>
        <w:pStyle w:val="ac"/>
        <w:ind w:firstLine="709"/>
        <w:rPr>
          <w:rFonts w:ascii="Times New Roman" w:hAnsi="Times New Roman"/>
          <w:sz w:val="28"/>
          <w:szCs w:val="28"/>
        </w:rPr>
      </w:pPr>
      <w:r>
        <w:rPr>
          <w:rFonts w:ascii="Times New Roman" w:hAnsi="Times New Roman"/>
          <w:sz w:val="28"/>
          <w:szCs w:val="28"/>
        </w:rPr>
        <w:lastRenderedPageBreak/>
        <w:t xml:space="preserve">- </w:t>
      </w:r>
      <w:r w:rsidR="00A54BE5" w:rsidRPr="0090348F">
        <w:rPr>
          <w:rFonts w:ascii="Times New Roman" w:hAnsi="Times New Roman"/>
          <w:sz w:val="28"/>
          <w:szCs w:val="28"/>
        </w:rPr>
        <w:t>Запрудное (650 человек)</w:t>
      </w:r>
    </w:p>
    <w:p w:rsidR="00A54BE5" w:rsidRPr="0090348F" w:rsidRDefault="00F5683E" w:rsidP="00A54BE5">
      <w:pPr>
        <w:pStyle w:val="ac"/>
        <w:ind w:firstLine="709"/>
        <w:rPr>
          <w:rFonts w:ascii="Times New Roman" w:hAnsi="Times New Roman"/>
          <w:sz w:val="28"/>
          <w:szCs w:val="28"/>
        </w:rPr>
      </w:pPr>
      <w:r>
        <w:rPr>
          <w:rFonts w:ascii="Times New Roman" w:hAnsi="Times New Roman"/>
          <w:sz w:val="28"/>
          <w:szCs w:val="28"/>
        </w:rPr>
        <w:t xml:space="preserve">- </w:t>
      </w:r>
      <w:r w:rsidR="00A54BE5" w:rsidRPr="0090348F">
        <w:rPr>
          <w:rFonts w:ascii="Times New Roman" w:hAnsi="Times New Roman"/>
          <w:sz w:val="28"/>
          <w:szCs w:val="28"/>
        </w:rPr>
        <w:t>Питерка (5137 человек).</w:t>
      </w:r>
    </w:p>
    <w:p w:rsidR="00BF7C7A" w:rsidRDefault="00BF7C7A" w:rsidP="00A54BE5">
      <w:pPr>
        <w:pStyle w:val="ac"/>
        <w:ind w:firstLine="709"/>
        <w:rPr>
          <w:rFonts w:ascii="Times New Roman" w:hAnsi="Times New Roman"/>
          <w:sz w:val="28"/>
          <w:szCs w:val="28"/>
        </w:rPr>
      </w:pPr>
    </w:p>
    <w:p w:rsidR="00A54BE5" w:rsidRPr="0090348F" w:rsidRDefault="00A54BE5" w:rsidP="00BF7C7A">
      <w:pPr>
        <w:pStyle w:val="ac"/>
        <w:ind w:firstLine="709"/>
        <w:jc w:val="both"/>
        <w:rPr>
          <w:rFonts w:ascii="Times New Roman" w:hAnsi="Times New Roman"/>
          <w:sz w:val="28"/>
          <w:szCs w:val="28"/>
        </w:rPr>
      </w:pPr>
      <w:r w:rsidRPr="0090348F">
        <w:rPr>
          <w:rFonts w:ascii="Times New Roman" w:hAnsi="Times New Roman"/>
          <w:sz w:val="28"/>
          <w:szCs w:val="28"/>
        </w:rPr>
        <w:t xml:space="preserve">Из организаций образования в районе имеются ГБПОУ СО </w:t>
      </w:r>
      <w:r w:rsidR="00BF7C7A">
        <w:rPr>
          <w:rFonts w:ascii="Times New Roman" w:hAnsi="Times New Roman"/>
          <w:sz w:val="28"/>
          <w:szCs w:val="28"/>
        </w:rPr>
        <w:t>«</w:t>
      </w:r>
      <w:r w:rsidRPr="0090348F">
        <w:rPr>
          <w:rFonts w:ascii="Times New Roman" w:hAnsi="Times New Roman"/>
          <w:sz w:val="28"/>
          <w:szCs w:val="28"/>
        </w:rPr>
        <w:t>Питерски</w:t>
      </w:r>
      <w:r w:rsidR="00BF7C7A">
        <w:rPr>
          <w:rFonts w:ascii="Times New Roman" w:hAnsi="Times New Roman"/>
          <w:sz w:val="28"/>
          <w:szCs w:val="28"/>
        </w:rPr>
        <w:t>й агропромышленный лицей»</w:t>
      </w:r>
      <w:r w:rsidRPr="0090348F">
        <w:rPr>
          <w:rFonts w:ascii="Times New Roman" w:hAnsi="Times New Roman"/>
          <w:sz w:val="28"/>
          <w:szCs w:val="28"/>
        </w:rPr>
        <w:t>, 11 школ, 17 дошкольных учреждений, детск</w:t>
      </w:r>
      <w:r w:rsidR="00BF7C7A">
        <w:rPr>
          <w:rFonts w:ascii="Times New Roman" w:hAnsi="Times New Roman"/>
          <w:sz w:val="28"/>
          <w:szCs w:val="28"/>
        </w:rPr>
        <w:t>о-</w:t>
      </w:r>
      <w:r w:rsidRPr="0090348F">
        <w:rPr>
          <w:rFonts w:ascii="Times New Roman" w:hAnsi="Times New Roman"/>
          <w:sz w:val="28"/>
          <w:szCs w:val="28"/>
        </w:rPr>
        <w:t>юношеская спортивная школа.</w:t>
      </w:r>
    </w:p>
    <w:p w:rsidR="00A54BE5" w:rsidRPr="0090348F" w:rsidRDefault="00A54BE5" w:rsidP="00BF7C7A">
      <w:pPr>
        <w:pStyle w:val="ac"/>
        <w:ind w:firstLine="709"/>
        <w:jc w:val="both"/>
        <w:rPr>
          <w:rFonts w:ascii="Times New Roman" w:hAnsi="Times New Roman"/>
          <w:sz w:val="28"/>
          <w:szCs w:val="28"/>
        </w:rPr>
      </w:pPr>
      <w:r w:rsidRPr="0090348F">
        <w:rPr>
          <w:rFonts w:ascii="Times New Roman" w:hAnsi="Times New Roman"/>
          <w:sz w:val="28"/>
          <w:szCs w:val="28"/>
        </w:rPr>
        <w:t xml:space="preserve">В числе объектов здравоохранения </w:t>
      </w:r>
      <w:r w:rsidR="00BF7C7A">
        <w:rPr>
          <w:rFonts w:ascii="Times New Roman" w:hAnsi="Times New Roman"/>
          <w:sz w:val="28"/>
          <w:szCs w:val="28"/>
        </w:rPr>
        <w:t xml:space="preserve">- центральная районная больница </w:t>
      </w:r>
      <w:r w:rsidRPr="0090348F">
        <w:rPr>
          <w:rFonts w:ascii="Times New Roman" w:hAnsi="Times New Roman"/>
          <w:sz w:val="28"/>
          <w:szCs w:val="28"/>
        </w:rPr>
        <w:t>поликлиника, 2 участковых больницы, 5 врачебных амбулатории и 12 ФАПа.</w:t>
      </w:r>
    </w:p>
    <w:p w:rsidR="00A54BE5" w:rsidRPr="0090348F" w:rsidRDefault="00A54BE5" w:rsidP="00BF7C7A">
      <w:pPr>
        <w:pStyle w:val="ac"/>
        <w:ind w:firstLine="709"/>
        <w:jc w:val="both"/>
        <w:rPr>
          <w:rFonts w:ascii="Times New Roman" w:hAnsi="Times New Roman"/>
          <w:sz w:val="28"/>
          <w:szCs w:val="28"/>
        </w:rPr>
      </w:pPr>
      <w:r w:rsidRPr="0090348F">
        <w:rPr>
          <w:rFonts w:ascii="Times New Roman" w:hAnsi="Times New Roman"/>
          <w:sz w:val="28"/>
          <w:szCs w:val="28"/>
        </w:rPr>
        <w:t>В сфере культуры - 8 домов культ</w:t>
      </w:r>
      <w:r w:rsidR="00BF7C7A">
        <w:rPr>
          <w:rFonts w:ascii="Times New Roman" w:hAnsi="Times New Roman"/>
          <w:sz w:val="28"/>
          <w:szCs w:val="28"/>
        </w:rPr>
        <w:t xml:space="preserve">уры, 3 библиотеки, детская школа </w:t>
      </w:r>
      <w:r w:rsidRPr="0090348F">
        <w:rPr>
          <w:rFonts w:ascii="Times New Roman" w:hAnsi="Times New Roman"/>
          <w:sz w:val="28"/>
          <w:szCs w:val="28"/>
        </w:rPr>
        <w:t>искусств, спортивный комплекс «Юность».</w:t>
      </w:r>
    </w:p>
    <w:p w:rsidR="00A54BE5" w:rsidRPr="00C36A3A" w:rsidRDefault="00A54BE5" w:rsidP="00A54BE5">
      <w:pPr>
        <w:pStyle w:val="ac"/>
        <w:ind w:firstLine="709"/>
        <w:jc w:val="both"/>
        <w:rPr>
          <w:rFonts w:ascii="Times New Roman" w:hAnsi="Times New Roman"/>
          <w:sz w:val="28"/>
          <w:szCs w:val="28"/>
        </w:rPr>
      </w:pPr>
      <w:r w:rsidRPr="0090348F">
        <w:rPr>
          <w:rFonts w:ascii="Times New Roman" w:hAnsi="Times New Roman"/>
          <w:color w:val="000000"/>
          <w:sz w:val="28"/>
          <w:szCs w:val="28"/>
          <w:lang w:bidi="ru-RU"/>
        </w:rPr>
        <w:t>Структура площадей объектов в районе представлена на рисунке 1.</w:t>
      </w:r>
    </w:p>
    <w:p w:rsidR="006D0FC9" w:rsidRPr="006D0FC9" w:rsidRDefault="006D0FC9" w:rsidP="006D0FC9">
      <w:pPr>
        <w:pStyle w:val="92"/>
        <w:shd w:val="clear" w:color="auto" w:fill="auto"/>
        <w:spacing w:line="260" w:lineRule="exact"/>
        <w:jc w:val="center"/>
        <w:rPr>
          <w:rFonts w:ascii="Times New Roman" w:hAnsi="Times New Roman" w:cs="Times New Roman"/>
          <w:b w:val="0"/>
          <w:sz w:val="28"/>
          <w:szCs w:val="28"/>
        </w:rPr>
      </w:pPr>
    </w:p>
    <w:p w:rsidR="00BF7C7A" w:rsidRDefault="00BF7C7A" w:rsidP="00BF7C7A">
      <w:pPr>
        <w:framePr w:wrap="none" w:vAnchor="page" w:hAnchor="page" w:x="5245" w:y="10847"/>
        <w:rPr>
          <w:sz w:val="2"/>
          <w:szCs w:val="2"/>
        </w:rPr>
      </w:pPr>
    </w:p>
    <w:p w:rsidR="00BF7C7A" w:rsidRDefault="00BF7C7A" w:rsidP="00BF7C7A">
      <w:pPr>
        <w:framePr w:wrap="none" w:vAnchor="page" w:hAnchor="page" w:x="5245" w:y="12287"/>
        <w:rPr>
          <w:sz w:val="2"/>
          <w:szCs w:val="2"/>
        </w:rPr>
      </w:pPr>
    </w:p>
    <w:p w:rsidR="00BF7C7A" w:rsidRDefault="00BF7C7A" w:rsidP="00BF7C7A">
      <w:pPr>
        <w:framePr w:wrap="none" w:vAnchor="page" w:hAnchor="page" w:x="5245" w:y="10847"/>
        <w:rPr>
          <w:sz w:val="2"/>
          <w:szCs w:val="2"/>
        </w:rPr>
      </w:pPr>
    </w:p>
    <w:p w:rsidR="00BF7C7A" w:rsidRDefault="00BF7C7A" w:rsidP="00BF7C7A">
      <w:pPr>
        <w:framePr w:wrap="none" w:vAnchor="page" w:hAnchor="page" w:x="5245" w:y="12287"/>
        <w:rPr>
          <w:sz w:val="2"/>
          <w:szCs w:val="2"/>
        </w:rPr>
      </w:pPr>
    </w:p>
    <w:p w:rsidR="006D0FC9" w:rsidRDefault="00BF7C7A" w:rsidP="00BF7C7A">
      <w:pPr>
        <w:pStyle w:val="ac"/>
        <w:ind w:firstLine="709"/>
        <w:jc w:val="both"/>
        <w:rPr>
          <w:rFonts w:ascii="Times New Roman CYR" w:hAnsi="Times New Roman CYR" w:cs="Times New Roman CYR"/>
        </w:rPr>
      </w:pPr>
      <w:r w:rsidRPr="00BF7C7A">
        <w:rPr>
          <w:rFonts w:ascii="Times New Roman CYR" w:hAnsi="Times New Roman CYR" w:cs="Times New Roman CYR"/>
          <w:noProof/>
        </w:rPr>
        <w:drawing>
          <wp:inline distT="0" distB="0" distL="0" distR="0">
            <wp:extent cx="2570480" cy="1501140"/>
            <wp:effectExtent l="19050" t="0" r="1270" b="0"/>
            <wp:docPr id="9" name="Рисунок 9" descr="C:\Users\Komp\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omp\AppData\Local\Temp\FineReader12.00\media\image9.jpeg"/>
                    <pic:cNvPicPr>
                      <a:picLocks noChangeAspect="1" noChangeArrowheads="1"/>
                    </pic:cNvPicPr>
                  </pic:nvPicPr>
                  <pic:blipFill>
                    <a:blip r:embed="rId9" cstate="print"/>
                    <a:srcRect/>
                    <a:stretch>
                      <a:fillRect/>
                    </a:stretch>
                  </pic:blipFill>
                  <pic:spPr bwMode="auto">
                    <a:xfrm>
                      <a:off x="0" y="0"/>
                      <a:ext cx="2570480" cy="1501140"/>
                    </a:xfrm>
                    <a:prstGeom prst="rect">
                      <a:avLst/>
                    </a:prstGeom>
                    <a:noFill/>
                    <a:ln w="9525">
                      <a:noFill/>
                      <a:miter lim="800000"/>
                      <a:headEnd/>
                      <a:tailEnd/>
                    </a:ln>
                  </pic:spPr>
                </pic:pic>
              </a:graphicData>
            </a:graphic>
          </wp:inline>
        </w:drawing>
      </w:r>
    </w:p>
    <w:p w:rsidR="00BF7C7A" w:rsidRDefault="00BF7C7A" w:rsidP="00BF7C7A">
      <w:pPr>
        <w:pStyle w:val="42"/>
        <w:shd w:val="clear" w:color="auto" w:fill="auto"/>
        <w:tabs>
          <w:tab w:val="left" w:pos="3605"/>
        </w:tabs>
        <w:ind w:left="1320"/>
        <w:rPr>
          <w:rFonts w:ascii="Times New Roman" w:eastAsia="Arial Unicode MS" w:hAnsi="Times New Roman"/>
          <w:color w:val="000000"/>
          <w:sz w:val="28"/>
          <w:szCs w:val="28"/>
          <w:lang w:eastAsia="en-US" w:bidi="en-US"/>
        </w:rPr>
      </w:pPr>
    </w:p>
    <w:p w:rsidR="00BF7C7A" w:rsidRPr="00BF7C7A" w:rsidRDefault="00050A8D" w:rsidP="00BF7C7A">
      <w:pPr>
        <w:pStyle w:val="42"/>
        <w:shd w:val="clear" w:color="auto" w:fill="auto"/>
        <w:tabs>
          <w:tab w:val="left" w:pos="3605"/>
        </w:tabs>
        <w:ind w:left="1320"/>
        <w:rPr>
          <w:rFonts w:ascii="Times New Roman" w:hAnsi="Times New Roman"/>
          <w:sz w:val="24"/>
          <w:szCs w:val="24"/>
        </w:rPr>
      </w:pPr>
      <w:r w:rsidRPr="00050A8D">
        <w:rPr>
          <w:rFonts w:ascii="Times New Roman" w:eastAsia="Arial Unicode MS" w:hAnsi="Times New Roman"/>
          <w:noProof/>
          <w:color w:val="000000"/>
          <w:sz w:val="28"/>
          <w:szCs w:val="28"/>
        </w:rPr>
        <w:pict>
          <v:rect id="_x0000_s1028" style="position:absolute;left:0;text-align:left;margin-left:207.35pt;margin-top:3.05pt;width:6pt;height:9.75pt;z-index:251660288"/>
        </w:pict>
      </w:r>
      <w:r w:rsidRPr="00050A8D">
        <w:rPr>
          <w:rFonts w:ascii="Times New Roman" w:eastAsia="Arial Unicode MS" w:hAnsi="Times New Roman"/>
          <w:noProof/>
          <w:color w:val="000000"/>
          <w:sz w:val="28"/>
          <w:szCs w:val="28"/>
        </w:rPr>
        <w:pict>
          <v:rect id="_x0000_s1026" style="position:absolute;left:0;text-align:left;margin-left:66.35pt;margin-top:3.05pt;width:6pt;height:9.75pt;z-index:251658240"/>
        </w:pict>
      </w:r>
      <w:r w:rsidR="00BF7C7A" w:rsidRPr="00BF7C7A">
        <w:rPr>
          <w:rFonts w:ascii="Times New Roman" w:eastAsia="Arial Unicode MS" w:hAnsi="Times New Roman"/>
          <w:color w:val="000000"/>
          <w:sz w:val="28"/>
          <w:szCs w:val="28"/>
          <w:lang w:eastAsia="en-US" w:bidi="en-US"/>
        </w:rPr>
        <w:t xml:space="preserve"> </w:t>
      </w:r>
      <w:r w:rsidR="00BF7C7A">
        <w:rPr>
          <w:rFonts w:ascii="Times New Roman" w:eastAsia="Arial Unicode MS" w:hAnsi="Times New Roman"/>
          <w:color w:val="000000"/>
          <w:sz w:val="28"/>
          <w:szCs w:val="28"/>
          <w:lang w:eastAsia="en-US" w:bidi="en-US"/>
        </w:rPr>
        <w:t xml:space="preserve">  </w:t>
      </w:r>
      <w:r w:rsidR="00BF7C7A" w:rsidRPr="00BF7C7A">
        <w:rPr>
          <w:rFonts w:ascii="Times New Roman" w:eastAsia="Arial Unicode MS" w:hAnsi="Times New Roman"/>
          <w:color w:val="000000"/>
          <w:sz w:val="24"/>
          <w:szCs w:val="24"/>
          <w:lang w:bidi="ru-RU"/>
        </w:rPr>
        <w:t>Частный жилой сектор</w:t>
      </w:r>
      <w:r w:rsidR="00BF7C7A" w:rsidRPr="00BF7C7A">
        <w:rPr>
          <w:rFonts w:ascii="Times New Roman" w:eastAsia="Arial Unicode MS" w:hAnsi="Times New Roman"/>
          <w:color w:val="000000"/>
          <w:sz w:val="24"/>
          <w:szCs w:val="24"/>
          <w:lang w:bidi="ru-RU"/>
        </w:rPr>
        <w:tab/>
      </w:r>
      <w:r w:rsidR="00BF7C7A" w:rsidRPr="00BF7C7A">
        <w:rPr>
          <w:rFonts w:ascii="Times New Roman" w:eastAsia="Arial Unicode MS" w:hAnsi="Times New Roman"/>
          <w:b/>
          <w:color w:val="000000"/>
          <w:sz w:val="24"/>
          <w:szCs w:val="24"/>
          <w:lang w:bidi="ru-RU"/>
        </w:rPr>
        <w:t xml:space="preserve"> </w:t>
      </w:r>
      <w:r w:rsidR="00C53E55">
        <w:rPr>
          <w:rFonts w:ascii="Times New Roman" w:eastAsia="Arial Unicode MS" w:hAnsi="Times New Roman"/>
          <w:b/>
          <w:color w:val="000000"/>
          <w:sz w:val="24"/>
          <w:szCs w:val="24"/>
          <w:lang w:bidi="ru-RU"/>
        </w:rPr>
        <w:t xml:space="preserve"> </w:t>
      </w:r>
      <w:r w:rsidR="00BF7C7A" w:rsidRPr="00BF7C7A">
        <w:rPr>
          <w:rStyle w:val="43"/>
          <w:rFonts w:ascii="Times New Roman" w:eastAsia="Calibri" w:hAnsi="Times New Roman" w:cs="Times New Roman"/>
          <w:b w:val="0"/>
          <w:sz w:val="24"/>
          <w:szCs w:val="24"/>
        </w:rPr>
        <w:t>Бюджетный сфера</w:t>
      </w:r>
    </w:p>
    <w:p w:rsidR="00BF7C7A" w:rsidRPr="00BF7C7A" w:rsidRDefault="00050A8D" w:rsidP="00BF7C7A">
      <w:pPr>
        <w:pStyle w:val="42"/>
        <w:shd w:val="clear" w:color="auto" w:fill="auto"/>
        <w:tabs>
          <w:tab w:val="left" w:pos="3634"/>
        </w:tabs>
        <w:ind w:left="1320"/>
        <w:rPr>
          <w:sz w:val="24"/>
          <w:szCs w:val="24"/>
        </w:rPr>
      </w:pPr>
      <w:r w:rsidRPr="00050A8D">
        <w:rPr>
          <w:rFonts w:ascii="Times New Roman" w:eastAsia="Arial Unicode MS" w:hAnsi="Times New Roman"/>
          <w:noProof/>
          <w:color w:val="000000"/>
          <w:sz w:val="24"/>
          <w:szCs w:val="24"/>
        </w:rPr>
        <w:pict>
          <v:rect id="_x0000_s1027" style="position:absolute;left:0;text-align:left;margin-left:66.35pt;margin-top:4.95pt;width:6pt;height:9.75pt;z-index:251659264"/>
        </w:pict>
      </w:r>
      <w:r w:rsidRPr="00050A8D">
        <w:rPr>
          <w:rFonts w:ascii="Times New Roman" w:eastAsia="Arial Unicode MS" w:hAnsi="Times New Roman"/>
          <w:noProof/>
          <w:color w:val="000000"/>
          <w:sz w:val="24"/>
          <w:szCs w:val="24"/>
        </w:rPr>
        <w:pict>
          <v:rect id="_x0000_s1029" style="position:absolute;left:0;text-align:left;margin-left:207.35pt;margin-top:4.95pt;width:6pt;height:9.75pt;z-index:251661312"/>
        </w:pict>
      </w:r>
      <w:r w:rsidR="00C53E55">
        <w:rPr>
          <w:rFonts w:ascii="Times New Roman" w:eastAsia="Arial Unicode MS" w:hAnsi="Times New Roman"/>
          <w:color w:val="000000"/>
          <w:sz w:val="24"/>
          <w:szCs w:val="24"/>
          <w:lang w:bidi="ru-RU"/>
        </w:rPr>
        <w:t xml:space="preserve"> </w:t>
      </w:r>
      <w:r w:rsidR="00BF7C7A" w:rsidRPr="00BF7C7A">
        <w:rPr>
          <w:rFonts w:ascii="Times New Roman" w:eastAsia="Arial Unicode MS" w:hAnsi="Times New Roman"/>
          <w:color w:val="000000"/>
          <w:sz w:val="24"/>
          <w:szCs w:val="24"/>
          <w:lang w:bidi="ru-RU"/>
        </w:rPr>
        <w:t xml:space="preserve"> </w:t>
      </w:r>
      <w:r w:rsidR="00C53E55">
        <w:rPr>
          <w:rFonts w:ascii="Times New Roman" w:eastAsia="Arial Unicode MS" w:hAnsi="Times New Roman"/>
          <w:color w:val="000000"/>
          <w:sz w:val="24"/>
          <w:szCs w:val="24"/>
          <w:lang w:bidi="ru-RU"/>
        </w:rPr>
        <w:t xml:space="preserve">   </w:t>
      </w:r>
      <w:r w:rsidR="00BF7C7A" w:rsidRPr="00BF7C7A">
        <w:rPr>
          <w:rFonts w:ascii="Times New Roman" w:eastAsia="Arial Unicode MS" w:hAnsi="Times New Roman"/>
          <w:color w:val="000000"/>
          <w:sz w:val="24"/>
          <w:szCs w:val="24"/>
          <w:lang w:bidi="ru-RU"/>
        </w:rPr>
        <w:t>Прочие строение</w:t>
      </w:r>
      <w:r w:rsidR="00BF7C7A" w:rsidRPr="00BF7C7A">
        <w:rPr>
          <w:rFonts w:ascii="Times New Roman" w:eastAsia="Arial Unicode MS" w:hAnsi="Times New Roman"/>
          <w:color w:val="000000"/>
          <w:sz w:val="24"/>
          <w:szCs w:val="24"/>
          <w:lang w:bidi="ru-RU"/>
        </w:rPr>
        <w:tab/>
        <w:t xml:space="preserve">            Муниципальный жилой фонд</w:t>
      </w:r>
    </w:p>
    <w:p w:rsidR="00BF7C7A" w:rsidRDefault="00BF7C7A" w:rsidP="00BF7C7A">
      <w:pPr>
        <w:pStyle w:val="ac"/>
        <w:ind w:firstLine="709"/>
        <w:jc w:val="both"/>
        <w:rPr>
          <w:rFonts w:ascii="Times New Roman CYR" w:hAnsi="Times New Roman CYR" w:cs="Times New Roman CYR"/>
        </w:rPr>
      </w:pPr>
    </w:p>
    <w:p w:rsidR="00C53E55" w:rsidRDefault="00C53E55" w:rsidP="00C53E55">
      <w:pPr>
        <w:pStyle w:val="150"/>
        <w:shd w:val="clear" w:color="auto" w:fill="auto"/>
        <w:spacing w:before="0" w:line="190" w:lineRule="exact"/>
        <w:ind w:left="1980"/>
      </w:pPr>
      <w:r>
        <w:rPr>
          <w:color w:val="000000"/>
          <w:lang w:bidi="ru-RU"/>
        </w:rPr>
        <w:t>Рисунок 1 Структура площадей объектов Питерского муниципального района</w:t>
      </w:r>
    </w:p>
    <w:p w:rsidR="00C53E55" w:rsidRDefault="00C53E55" w:rsidP="00C53E55">
      <w:pPr>
        <w:pStyle w:val="ac"/>
        <w:ind w:firstLine="709"/>
        <w:jc w:val="both"/>
        <w:rPr>
          <w:rFonts w:ascii="Times New Roman" w:hAnsi="Times New Roman"/>
          <w:sz w:val="28"/>
          <w:szCs w:val="28"/>
          <w:lang w:bidi="ru-RU"/>
        </w:rPr>
      </w:pPr>
    </w:p>
    <w:p w:rsidR="00C53E55" w:rsidRPr="0051524E" w:rsidRDefault="00C53E55" w:rsidP="00C53E55">
      <w:pPr>
        <w:pStyle w:val="ac"/>
        <w:ind w:firstLine="709"/>
        <w:jc w:val="both"/>
        <w:rPr>
          <w:rFonts w:ascii="Times New Roman" w:hAnsi="Times New Roman"/>
          <w:sz w:val="28"/>
          <w:szCs w:val="28"/>
        </w:rPr>
      </w:pPr>
      <w:r w:rsidRPr="0051524E">
        <w:rPr>
          <w:rFonts w:ascii="Times New Roman" w:hAnsi="Times New Roman"/>
          <w:sz w:val="28"/>
          <w:szCs w:val="28"/>
          <w:lang w:bidi="ru-RU"/>
        </w:rPr>
        <w:t xml:space="preserve">Основную часть площади составляет частный жилищный фон, муниципального района - 80%, муниципальное жилье </w:t>
      </w:r>
      <w:r>
        <w:rPr>
          <w:rFonts w:ascii="Times New Roman" w:hAnsi="Times New Roman"/>
          <w:sz w:val="28"/>
          <w:szCs w:val="28"/>
          <w:lang w:bidi="ru-RU"/>
        </w:rPr>
        <w:t>–</w:t>
      </w:r>
      <w:r w:rsidRPr="0051524E">
        <w:rPr>
          <w:rFonts w:ascii="Times New Roman" w:hAnsi="Times New Roman"/>
          <w:sz w:val="28"/>
          <w:szCs w:val="28"/>
          <w:lang w:bidi="ru-RU"/>
        </w:rPr>
        <w:t xml:space="preserve"> </w:t>
      </w:r>
      <w:r w:rsidRPr="00C53E55">
        <w:rPr>
          <w:rFonts w:ascii="Times New Roman" w:hAnsi="Times New Roman"/>
          <w:sz w:val="28"/>
          <w:szCs w:val="28"/>
          <w:lang w:bidi="ru-RU"/>
        </w:rPr>
        <w:t>7</w:t>
      </w:r>
      <w:r>
        <w:rPr>
          <w:rFonts w:ascii="Times New Roman" w:hAnsi="Times New Roman"/>
          <w:sz w:val="28"/>
          <w:szCs w:val="28"/>
          <w:lang w:bidi="ru-RU"/>
        </w:rPr>
        <w:t>%</w:t>
      </w:r>
      <w:r w:rsidRPr="0051524E">
        <w:rPr>
          <w:rFonts w:ascii="Times New Roman" w:hAnsi="Times New Roman"/>
          <w:sz w:val="28"/>
          <w:szCs w:val="28"/>
          <w:lang w:bidi="ru-RU"/>
        </w:rPr>
        <w:t xml:space="preserve"> от общей площади</w:t>
      </w:r>
      <w:r>
        <w:rPr>
          <w:rFonts w:ascii="Times New Roman" w:hAnsi="Times New Roman"/>
          <w:sz w:val="28"/>
          <w:szCs w:val="28"/>
          <w:lang w:bidi="ru-RU"/>
        </w:rPr>
        <w:t>,</w:t>
      </w:r>
      <w:r w:rsidRPr="0051524E">
        <w:rPr>
          <w:rFonts w:ascii="Times New Roman" w:hAnsi="Times New Roman"/>
          <w:sz w:val="28"/>
          <w:szCs w:val="28"/>
          <w:lang w:bidi="ru-RU"/>
        </w:rPr>
        <w:t xml:space="preserve"> на все объекты бюджетной сферы приходится 5 %, площадь прочих строени</w:t>
      </w:r>
      <w:r>
        <w:rPr>
          <w:rFonts w:ascii="Times New Roman" w:hAnsi="Times New Roman"/>
          <w:sz w:val="28"/>
          <w:szCs w:val="28"/>
          <w:lang w:bidi="ru-RU"/>
        </w:rPr>
        <w:t>й</w:t>
      </w:r>
      <w:r w:rsidRPr="0051524E">
        <w:rPr>
          <w:rFonts w:ascii="Times New Roman" w:hAnsi="Times New Roman"/>
          <w:sz w:val="28"/>
          <w:szCs w:val="28"/>
          <w:lang w:bidi="ru-RU"/>
        </w:rPr>
        <w:t xml:space="preserve"> (магазины и т.п.) составляет - 8%.</w:t>
      </w:r>
    </w:p>
    <w:p w:rsidR="00C53E55" w:rsidRPr="0051524E" w:rsidRDefault="00C53E55" w:rsidP="00C53E55">
      <w:pPr>
        <w:pStyle w:val="ac"/>
        <w:ind w:firstLine="709"/>
        <w:jc w:val="both"/>
        <w:rPr>
          <w:rFonts w:ascii="Times New Roman" w:hAnsi="Times New Roman"/>
          <w:sz w:val="28"/>
          <w:szCs w:val="28"/>
        </w:rPr>
      </w:pPr>
      <w:r w:rsidRPr="0051524E">
        <w:rPr>
          <w:rFonts w:ascii="Times New Roman" w:hAnsi="Times New Roman"/>
          <w:sz w:val="28"/>
          <w:szCs w:val="28"/>
          <w:lang w:bidi="ru-RU"/>
        </w:rPr>
        <w:t>Энергоснабжение эти</w:t>
      </w:r>
      <w:r>
        <w:rPr>
          <w:rFonts w:ascii="Times New Roman" w:hAnsi="Times New Roman"/>
          <w:sz w:val="28"/>
          <w:szCs w:val="28"/>
          <w:lang w:bidi="ru-RU"/>
        </w:rPr>
        <w:t xml:space="preserve">х </w:t>
      </w:r>
      <w:r w:rsidRPr="0051524E">
        <w:rPr>
          <w:rFonts w:ascii="Times New Roman" w:hAnsi="Times New Roman"/>
          <w:sz w:val="28"/>
          <w:szCs w:val="28"/>
          <w:lang w:bidi="ru-RU"/>
        </w:rPr>
        <w:t>объектов осуществляется от централизованны систем электро- и газоснабжения, часть объектов бюджетной сферы многоквартирные дома включены в систему централизованного теплоснабжения.</w:t>
      </w:r>
    </w:p>
    <w:p w:rsidR="00C53E55" w:rsidRPr="0051524E" w:rsidRDefault="00C53E55" w:rsidP="00C53E55">
      <w:pPr>
        <w:pStyle w:val="ac"/>
        <w:ind w:firstLine="709"/>
        <w:jc w:val="both"/>
        <w:rPr>
          <w:rFonts w:ascii="Times New Roman" w:hAnsi="Times New Roman"/>
          <w:sz w:val="28"/>
          <w:szCs w:val="28"/>
        </w:rPr>
      </w:pPr>
      <w:r w:rsidRPr="0051524E">
        <w:rPr>
          <w:rFonts w:ascii="Times New Roman" w:hAnsi="Times New Roman"/>
          <w:sz w:val="28"/>
          <w:szCs w:val="28"/>
          <w:lang w:bidi="ru-RU"/>
        </w:rPr>
        <w:t>В системе централизованного теплоснабжения из которых 65% имею неудовлетворительное состояние, что связано с большим их износом и не проводимым ремонтом.</w:t>
      </w:r>
    </w:p>
    <w:p w:rsidR="00C53E55" w:rsidRPr="0051524E" w:rsidRDefault="00C53E55" w:rsidP="00C53E55">
      <w:pPr>
        <w:pStyle w:val="ac"/>
        <w:ind w:firstLine="709"/>
        <w:jc w:val="both"/>
        <w:rPr>
          <w:rFonts w:ascii="Times New Roman" w:hAnsi="Times New Roman"/>
          <w:sz w:val="28"/>
          <w:szCs w:val="28"/>
        </w:rPr>
      </w:pPr>
      <w:r w:rsidRPr="0051524E">
        <w:rPr>
          <w:rFonts w:ascii="Times New Roman" w:hAnsi="Times New Roman"/>
          <w:sz w:val="28"/>
          <w:szCs w:val="28"/>
          <w:lang w:bidi="ru-RU"/>
        </w:rPr>
        <w:t>Центральные котельные и котельные при бюджетных учреждениях большей своей части имеют неэффективные котельные агрегаты и оборудование что приводит к большому расходу топлива, из-за этого удельные затраты н отопление объектов бюджетной сферы весьма высоки.</w:t>
      </w:r>
    </w:p>
    <w:p w:rsidR="00C53E55" w:rsidRPr="0051524E" w:rsidRDefault="00C53E55" w:rsidP="00C53E55">
      <w:pPr>
        <w:pStyle w:val="ac"/>
        <w:ind w:firstLine="709"/>
        <w:jc w:val="both"/>
        <w:rPr>
          <w:rFonts w:ascii="Times New Roman" w:hAnsi="Times New Roman"/>
          <w:sz w:val="28"/>
          <w:szCs w:val="28"/>
        </w:rPr>
      </w:pPr>
      <w:r w:rsidRPr="0051524E">
        <w:rPr>
          <w:rFonts w:ascii="Times New Roman" w:hAnsi="Times New Roman"/>
          <w:sz w:val="28"/>
          <w:szCs w:val="28"/>
          <w:lang w:bidi="ru-RU"/>
        </w:rPr>
        <w:t xml:space="preserve">Из всей системы холодного водоснабжения более 70% трубопроводе: введены в эксплуатацию до 1970 года. В эксплуатации около 150 </w:t>
      </w:r>
      <w:r>
        <w:rPr>
          <w:rFonts w:ascii="Times New Roman" w:hAnsi="Times New Roman"/>
          <w:sz w:val="28"/>
          <w:szCs w:val="28"/>
          <w:lang w:bidi="ru-RU"/>
        </w:rPr>
        <w:t>км</w:t>
      </w:r>
      <w:r w:rsidRPr="0051524E">
        <w:rPr>
          <w:rFonts w:ascii="Times New Roman" w:hAnsi="Times New Roman"/>
          <w:sz w:val="28"/>
          <w:szCs w:val="28"/>
          <w:lang w:bidi="ru-RU"/>
        </w:rPr>
        <w:t xml:space="preserve"> трубопроводов водоснабжения требуют перекладки. Всё это связанно с большим</w:t>
      </w:r>
      <w:r>
        <w:rPr>
          <w:rFonts w:ascii="Times New Roman" w:hAnsi="Times New Roman"/>
          <w:sz w:val="28"/>
          <w:szCs w:val="28"/>
          <w:lang w:bidi="ru-RU"/>
        </w:rPr>
        <w:t>и</w:t>
      </w:r>
      <w:r w:rsidRPr="0051524E">
        <w:rPr>
          <w:rFonts w:ascii="Times New Roman" w:hAnsi="Times New Roman"/>
          <w:sz w:val="28"/>
          <w:szCs w:val="28"/>
          <w:lang w:bidi="ru-RU"/>
        </w:rPr>
        <w:t xml:space="preserve"> потерями воды при её передаче.</w:t>
      </w:r>
    </w:p>
    <w:p w:rsidR="00C53E55" w:rsidRPr="0051524E" w:rsidRDefault="00C53E55" w:rsidP="00C53E55">
      <w:pPr>
        <w:pStyle w:val="ac"/>
        <w:ind w:firstLine="709"/>
        <w:jc w:val="both"/>
        <w:rPr>
          <w:rFonts w:ascii="Times New Roman" w:hAnsi="Times New Roman"/>
          <w:sz w:val="28"/>
          <w:szCs w:val="28"/>
        </w:rPr>
      </w:pPr>
      <w:r w:rsidRPr="0051524E">
        <w:rPr>
          <w:rFonts w:ascii="Times New Roman" w:hAnsi="Times New Roman"/>
          <w:sz w:val="28"/>
          <w:szCs w:val="28"/>
          <w:lang w:bidi="ru-RU"/>
        </w:rPr>
        <w:lastRenderedPageBreak/>
        <w:t>Большой проблемой в работе энергопо</w:t>
      </w:r>
      <w:r>
        <w:rPr>
          <w:rFonts w:ascii="Times New Roman" w:hAnsi="Times New Roman"/>
          <w:sz w:val="28"/>
          <w:szCs w:val="28"/>
          <w:lang w:bidi="ru-RU"/>
        </w:rPr>
        <w:t>требляющего оборудования является</w:t>
      </w:r>
      <w:r w:rsidRPr="0051524E">
        <w:rPr>
          <w:rFonts w:ascii="Times New Roman" w:hAnsi="Times New Roman"/>
          <w:sz w:val="28"/>
          <w:szCs w:val="28"/>
          <w:lang w:bidi="ru-RU"/>
        </w:rPr>
        <w:t xml:space="preserve"> высокий износ и отсутствие возможности модернизации техническо</w:t>
      </w:r>
      <w:r>
        <w:rPr>
          <w:rFonts w:ascii="Times New Roman" w:hAnsi="Times New Roman"/>
          <w:sz w:val="28"/>
          <w:szCs w:val="28"/>
          <w:lang w:bidi="ru-RU"/>
        </w:rPr>
        <w:t>го</w:t>
      </w:r>
      <w:r w:rsidRPr="0051524E">
        <w:rPr>
          <w:rFonts w:ascii="Times New Roman" w:hAnsi="Times New Roman"/>
          <w:sz w:val="28"/>
          <w:szCs w:val="28"/>
          <w:lang w:bidi="ru-RU"/>
        </w:rPr>
        <w:t xml:space="preserve"> оборудования и сетей, а также низкий стимул к экономии ресурсов населением</w:t>
      </w:r>
      <w:r>
        <w:rPr>
          <w:rFonts w:ascii="Times New Roman" w:hAnsi="Times New Roman"/>
          <w:sz w:val="28"/>
          <w:szCs w:val="28"/>
          <w:lang w:bidi="ru-RU"/>
        </w:rPr>
        <w:t>.</w:t>
      </w:r>
      <w:r w:rsidRPr="0051524E">
        <w:rPr>
          <w:rFonts w:ascii="Times New Roman" w:hAnsi="Times New Roman"/>
          <w:sz w:val="28"/>
          <w:szCs w:val="28"/>
          <w:lang w:bidi="ru-RU"/>
        </w:rPr>
        <w:t xml:space="preserve"> Это приводит к большим затратам на оплату ТЭР из года в год.</w:t>
      </w:r>
    </w:p>
    <w:p w:rsidR="00C53E55" w:rsidRDefault="00C53E55" w:rsidP="00C53E55">
      <w:pPr>
        <w:pStyle w:val="ac"/>
        <w:ind w:firstLine="709"/>
        <w:jc w:val="both"/>
        <w:rPr>
          <w:rFonts w:ascii="Times New Roman" w:hAnsi="Times New Roman"/>
          <w:color w:val="000000"/>
          <w:sz w:val="28"/>
          <w:szCs w:val="28"/>
          <w:lang w:bidi="ru-RU"/>
        </w:rPr>
      </w:pPr>
      <w:r w:rsidRPr="0051524E">
        <w:rPr>
          <w:rFonts w:ascii="Times New Roman" w:hAnsi="Times New Roman"/>
          <w:color w:val="000000"/>
          <w:sz w:val="28"/>
          <w:szCs w:val="28"/>
          <w:lang w:bidi="ru-RU"/>
        </w:rPr>
        <w:t>На сегодняшний момент решение вопроса в условиях экономической кризиса должно стать приоритетной задачей, а также снизит нагрузку на бюдже</w:t>
      </w:r>
      <w:r>
        <w:rPr>
          <w:rFonts w:ascii="Times New Roman" w:hAnsi="Times New Roman"/>
          <w:color w:val="000000"/>
          <w:sz w:val="28"/>
          <w:szCs w:val="28"/>
          <w:lang w:bidi="ru-RU"/>
        </w:rPr>
        <w:t>т</w:t>
      </w:r>
      <w:r w:rsidRPr="0051524E">
        <w:rPr>
          <w:rFonts w:ascii="Times New Roman" w:hAnsi="Times New Roman"/>
          <w:color w:val="000000"/>
          <w:sz w:val="28"/>
          <w:szCs w:val="28"/>
          <w:vertAlign w:val="superscript"/>
          <w:lang w:bidi="ru-RU"/>
        </w:rPr>
        <w:t xml:space="preserve"> </w:t>
      </w:r>
      <w:r w:rsidRPr="0051524E">
        <w:rPr>
          <w:rFonts w:ascii="Times New Roman" w:hAnsi="Times New Roman"/>
          <w:color w:val="000000"/>
          <w:sz w:val="28"/>
          <w:szCs w:val="28"/>
          <w:lang w:bidi="ru-RU"/>
        </w:rPr>
        <w:t>Питерского муниципального района.</w:t>
      </w:r>
    </w:p>
    <w:p w:rsidR="00C53E55" w:rsidRDefault="00C53E55" w:rsidP="00C53E55">
      <w:pPr>
        <w:pStyle w:val="ac"/>
        <w:ind w:firstLine="709"/>
        <w:jc w:val="both"/>
        <w:rPr>
          <w:rFonts w:ascii="Times New Roman CYR" w:hAnsi="Times New Roman CYR" w:cs="Times New Roman CYR"/>
        </w:rPr>
      </w:pPr>
    </w:p>
    <w:p w:rsidR="00C53E55" w:rsidRPr="0051524E" w:rsidRDefault="00C53E55" w:rsidP="00C53E55">
      <w:pPr>
        <w:pStyle w:val="ac"/>
        <w:jc w:val="center"/>
        <w:rPr>
          <w:rFonts w:ascii="Times New Roman" w:hAnsi="Times New Roman"/>
          <w:b/>
          <w:sz w:val="28"/>
          <w:szCs w:val="28"/>
        </w:rPr>
      </w:pPr>
      <w:r w:rsidRPr="0051524E">
        <w:rPr>
          <w:rFonts w:ascii="Times New Roman" w:hAnsi="Times New Roman"/>
          <w:b/>
          <w:sz w:val="28"/>
          <w:szCs w:val="28"/>
          <w:lang w:bidi="ru-RU"/>
        </w:rPr>
        <w:t>1</w:t>
      </w:r>
      <w:r w:rsidRPr="0051524E">
        <w:rPr>
          <w:rFonts w:ascii="Times New Roman" w:hAnsi="Times New Roman"/>
          <w:b/>
          <w:sz w:val="28"/>
          <w:szCs w:val="28"/>
        </w:rPr>
        <w:t>.</w:t>
      </w:r>
      <w:r w:rsidRPr="0051524E">
        <w:rPr>
          <w:rFonts w:ascii="Times New Roman" w:hAnsi="Times New Roman"/>
          <w:b/>
          <w:sz w:val="28"/>
          <w:szCs w:val="28"/>
          <w:lang w:bidi="ru-RU"/>
        </w:rPr>
        <w:t xml:space="preserve"> Анал</w:t>
      </w:r>
      <w:r w:rsidR="00F5683E">
        <w:rPr>
          <w:rFonts w:ascii="Times New Roman" w:hAnsi="Times New Roman"/>
          <w:b/>
          <w:sz w:val="28"/>
          <w:szCs w:val="28"/>
          <w:lang w:bidi="ru-RU"/>
        </w:rPr>
        <w:t>из энергопотребления</w:t>
      </w:r>
      <w:r w:rsidRPr="0051524E">
        <w:rPr>
          <w:rFonts w:ascii="Times New Roman" w:hAnsi="Times New Roman"/>
          <w:b/>
          <w:sz w:val="28"/>
          <w:szCs w:val="28"/>
          <w:lang w:bidi="ru-RU"/>
        </w:rPr>
        <w:t xml:space="preserve"> и основные целевые показатели в области энергосбережения и повышения энергетической эффективности Питерского</w:t>
      </w:r>
    </w:p>
    <w:p w:rsidR="00C53E55" w:rsidRDefault="00C53E55" w:rsidP="00C53E55">
      <w:pPr>
        <w:pStyle w:val="ac"/>
        <w:jc w:val="center"/>
        <w:rPr>
          <w:rFonts w:ascii="Times New Roman" w:hAnsi="Times New Roman"/>
          <w:b/>
          <w:sz w:val="28"/>
          <w:szCs w:val="28"/>
          <w:lang w:bidi="ru-RU"/>
        </w:rPr>
      </w:pPr>
      <w:r w:rsidRPr="0051524E">
        <w:rPr>
          <w:rFonts w:ascii="Times New Roman" w:hAnsi="Times New Roman"/>
          <w:b/>
          <w:sz w:val="28"/>
          <w:szCs w:val="28"/>
          <w:lang w:bidi="ru-RU"/>
        </w:rPr>
        <w:t>муниципального района</w:t>
      </w:r>
    </w:p>
    <w:p w:rsidR="00C53E55" w:rsidRPr="0051524E" w:rsidRDefault="00C53E55" w:rsidP="00C53E55">
      <w:pPr>
        <w:pStyle w:val="ac"/>
        <w:jc w:val="center"/>
        <w:rPr>
          <w:rFonts w:ascii="Times New Roman" w:hAnsi="Times New Roman"/>
          <w:b/>
          <w:sz w:val="28"/>
          <w:szCs w:val="28"/>
        </w:rPr>
      </w:pPr>
    </w:p>
    <w:p w:rsidR="00C53E55" w:rsidRDefault="00C53E55" w:rsidP="00C53E55">
      <w:pPr>
        <w:pStyle w:val="ac"/>
        <w:ind w:firstLine="709"/>
        <w:jc w:val="center"/>
        <w:rPr>
          <w:rFonts w:ascii="Times New Roman" w:hAnsi="Times New Roman"/>
          <w:b/>
          <w:sz w:val="28"/>
          <w:szCs w:val="28"/>
          <w:lang w:bidi="ru-RU"/>
        </w:rPr>
      </w:pPr>
      <w:r w:rsidRPr="0051524E">
        <w:rPr>
          <w:rFonts w:ascii="Times New Roman" w:hAnsi="Times New Roman"/>
          <w:b/>
          <w:sz w:val="28"/>
          <w:szCs w:val="28"/>
        </w:rPr>
        <w:t xml:space="preserve">1.1. </w:t>
      </w:r>
      <w:r w:rsidRPr="0051524E">
        <w:rPr>
          <w:rFonts w:ascii="Times New Roman" w:hAnsi="Times New Roman"/>
          <w:b/>
          <w:sz w:val="28"/>
          <w:szCs w:val="28"/>
          <w:lang w:bidi="ru-RU"/>
        </w:rPr>
        <w:t>Анализ энергопотребления Питерского муниципального района за</w:t>
      </w:r>
      <w:r w:rsidRPr="0051524E">
        <w:rPr>
          <w:rFonts w:ascii="Times New Roman" w:hAnsi="Times New Roman"/>
          <w:b/>
          <w:sz w:val="28"/>
          <w:szCs w:val="28"/>
        </w:rPr>
        <w:t xml:space="preserve"> </w:t>
      </w:r>
      <w:r w:rsidRPr="0051524E">
        <w:rPr>
          <w:rFonts w:ascii="Times New Roman" w:hAnsi="Times New Roman"/>
          <w:b/>
          <w:sz w:val="28"/>
          <w:szCs w:val="28"/>
          <w:lang w:bidi="ru-RU"/>
        </w:rPr>
        <w:t>2015-2019 годы</w:t>
      </w:r>
    </w:p>
    <w:p w:rsidR="00C53E55" w:rsidRDefault="00C53E55" w:rsidP="00C53E55">
      <w:pPr>
        <w:pStyle w:val="ac"/>
        <w:ind w:firstLine="709"/>
        <w:jc w:val="both"/>
        <w:rPr>
          <w:rFonts w:ascii="Times New Roman CYR" w:hAnsi="Times New Roman CYR" w:cs="Times New Roman CYR"/>
          <w:b/>
        </w:rPr>
      </w:pPr>
    </w:p>
    <w:p w:rsidR="00C53E55" w:rsidRPr="00B06AE4" w:rsidRDefault="00C53E55" w:rsidP="00C53E55">
      <w:pPr>
        <w:pStyle w:val="ac"/>
        <w:ind w:firstLine="709"/>
        <w:jc w:val="both"/>
        <w:rPr>
          <w:rFonts w:ascii="Times New Roman" w:hAnsi="Times New Roman"/>
          <w:sz w:val="28"/>
          <w:szCs w:val="28"/>
        </w:rPr>
      </w:pPr>
      <w:r w:rsidRPr="00B06AE4">
        <w:rPr>
          <w:rFonts w:ascii="Times New Roman" w:hAnsi="Times New Roman"/>
          <w:sz w:val="28"/>
          <w:szCs w:val="28"/>
          <w:lang w:bidi="ru-RU"/>
        </w:rPr>
        <w:t>Чтобы определить насколько э</w:t>
      </w:r>
      <w:r>
        <w:rPr>
          <w:rFonts w:ascii="Times New Roman" w:hAnsi="Times New Roman"/>
          <w:sz w:val="28"/>
          <w:szCs w:val="28"/>
          <w:lang w:bidi="ru-RU"/>
        </w:rPr>
        <w:t>ффективно расходуются топливно-</w:t>
      </w:r>
      <w:r w:rsidRPr="00B06AE4">
        <w:rPr>
          <w:rFonts w:ascii="Times New Roman" w:hAnsi="Times New Roman"/>
          <w:sz w:val="28"/>
          <w:szCs w:val="28"/>
          <w:lang w:bidi="ru-RU"/>
        </w:rPr>
        <w:t>энергетические ресурсы на объектах бюджетной сферы и в жилом фонде Питерского муниципального района необходимо провести анализ энергопотребления за 2015-2019 годы.</w:t>
      </w:r>
    </w:p>
    <w:p w:rsidR="00C53E55" w:rsidRDefault="00C53E55" w:rsidP="00C53E55">
      <w:pPr>
        <w:pStyle w:val="ac"/>
        <w:ind w:firstLine="709"/>
        <w:jc w:val="both"/>
        <w:rPr>
          <w:rFonts w:ascii="Times New Roman" w:hAnsi="Times New Roman"/>
          <w:color w:val="000000"/>
          <w:sz w:val="28"/>
          <w:szCs w:val="28"/>
          <w:lang w:bidi="ru-RU"/>
        </w:rPr>
      </w:pPr>
      <w:r w:rsidRPr="00B06AE4">
        <w:rPr>
          <w:rFonts w:ascii="Times New Roman" w:hAnsi="Times New Roman"/>
          <w:color w:val="000000"/>
          <w:sz w:val="28"/>
          <w:szCs w:val="28"/>
          <w:lang w:bidi="ru-RU"/>
        </w:rPr>
        <w:t>Потребление ТЭР Питерским муниципальным районом по годам, выраженное в тоннах условного топлива (т.у.т.), представлено на рисунке.</w:t>
      </w:r>
    </w:p>
    <w:p w:rsidR="00C53E55" w:rsidRDefault="00C53E55" w:rsidP="00C53E55">
      <w:pPr>
        <w:pStyle w:val="ac"/>
        <w:ind w:firstLine="709"/>
        <w:jc w:val="both"/>
        <w:rPr>
          <w:rFonts w:ascii="Times New Roman" w:hAnsi="Times New Roman"/>
          <w:color w:val="000000"/>
          <w:sz w:val="28"/>
          <w:szCs w:val="28"/>
          <w:lang w:bidi="ru-RU"/>
        </w:rPr>
      </w:pPr>
    </w:p>
    <w:p w:rsidR="00C53E55" w:rsidRPr="00C53E55" w:rsidRDefault="00C53E55" w:rsidP="00C53E55">
      <w:pPr>
        <w:pStyle w:val="ac"/>
        <w:jc w:val="center"/>
        <w:rPr>
          <w:rFonts w:ascii="Times New Roman" w:hAnsi="Times New Roman"/>
          <w:sz w:val="28"/>
          <w:szCs w:val="28"/>
          <w:lang w:bidi="ru-RU"/>
        </w:rPr>
      </w:pPr>
      <w:r w:rsidRPr="00C53E55">
        <w:rPr>
          <w:rFonts w:ascii="Times New Roman" w:hAnsi="Times New Roman"/>
          <w:sz w:val="28"/>
          <w:szCs w:val="28"/>
          <w:lang w:bidi="ru-RU"/>
        </w:rPr>
        <w:t>Потребление ресурсов по Питерскому району</w:t>
      </w:r>
    </w:p>
    <w:p w:rsidR="00C53E55" w:rsidRDefault="00C53E55" w:rsidP="00C53E55">
      <w:pPr>
        <w:pStyle w:val="ac"/>
        <w:jc w:val="both"/>
        <w:rPr>
          <w:rStyle w:val="5Consolas9pt"/>
          <w:rFonts w:ascii="Times New Roman" w:hAnsi="Times New Roman" w:cs="Times New Roman"/>
          <w:sz w:val="20"/>
          <w:szCs w:val="20"/>
        </w:rPr>
      </w:pPr>
      <w:r w:rsidRPr="00B06AE4">
        <w:rPr>
          <w:rStyle w:val="5Consolas9pt"/>
          <w:rFonts w:ascii="Times New Roman" w:hAnsi="Times New Roman" w:cs="Times New Roman"/>
          <w:sz w:val="20"/>
          <w:szCs w:val="20"/>
        </w:rPr>
        <w:t>1000</w:t>
      </w:r>
    </w:p>
    <w:p w:rsidR="00C53E55" w:rsidRDefault="00C53E55" w:rsidP="00C53E55">
      <w:pPr>
        <w:rPr>
          <w:sz w:val="2"/>
          <w:szCs w:val="2"/>
        </w:rPr>
      </w:pPr>
      <w:r>
        <w:rPr>
          <w:noProof/>
        </w:rPr>
        <w:drawing>
          <wp:inline distT="0" distB="0" distL="0" distR="0">
            <wp:extent cx="4857750" cy="2028825"/>
            <wp:effectExtent l="19050" t="0" r="0" b="0"/>
            <wp:docPr id="12" name="Рисунок 12" descr="C:\Users\Komp\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omp\AppData\Local\Temp\FineReader12.00\media\image11.jpeg"/>
                    <pic:cNvPicPr>
                      <a:picLocks noChangeAspect="1" noChangeArrowheads="1"/>
                    </pic:cNvPicPr>
                  </pic:nvPicPr>
                  <pic:blipFill>
                    <a:blip r:embed="rId10" cstate="print"/>
                    <a:srcRect/>
                    <a:stretch>
                      <a:fillRect/>
                    </a:stretch>
                  </pic:blipFill>
                  <pic:spPr bwMode="auto">
                    <a:xfrm>
                      <a:off x="0" y="0"/>
                      <a:ext cx="4860741" cy="2030074"/>
                    </a:xfrm>
                    <a:prstGeom prst="rect">
                      <a:avLst/>
                    </a:prstGeom>
                    <a:noFill/>
                    <a:ln w="9525">
                      <a:noFill/>
                      <a:miter lim="800000"/>
                      <a:headEnd/>
                      <a:tailEnd/>
                    </a:ln>
                  </pic:spPr>
                </pic:pic>
              </a:graphicData>
            </a:graphic>
          </wp:inline>
        </w:drawing>
      </w:r>
    </w:p>
    <w:p w:rsidR="00F5683E" w:rsidRDefault="00F5683E" w:rsidP="00F5683E">
      <w:pPr>
        <w:pStyle w:val="ac"/>
        <w:numPr>
          <w:ilvl w:val="0"/>
          <w:numId w:val="10"/>
        </w:numPr>
        <w:jc w:val="center"/>
        <w:rPr>
          <w:rFonts w:ascii="Times New Roman" w:hAnsi="Times New Roman"/>
          <w:color w:val="000000"/>
          <w:sz w:val="20"/>
          <w:szCs w:val="20"/>
          <w:lang w:bidi="ru-RU"/>
        </w:rPr>
      </w:pPr>
      <w:r>
        <w:rPr>
          <w:rFonts w:ascii="Times New Roman" w:hAnsi="Times New Roman"/>
          <w:color w:val="000000"/>
          <w:sz w:val="20"/>
          <w:szCs w:val="20"/>
          <w:lang w:bidi="ru-RU"/>
        </w:rPr>
        <w:t xml:space="preserve">Гкал  </w:t>
      </w:r>
    </w:p>
    <w:p w:rsidR="00F5683E" w:rsidRDefault="00F5683E" w:rsidP="00F5683E">
      <w:pPr>
        <w:pStyle w:val="ac"/>
        <w:numPr>
          <w:ilvl w:val="0"/>
          <w:numId w:val="10"/>
        </w:numPr>
        <w:jc w:val="center"/>
        <w:rPr>
          <w:rFonts w:ascii="Times New Roman" w:hAnsi="Times New Roman"/>
          <w:color w:val="000000"/>
          <w:sz w:val="20"/>
          <w:szCs w:val="20"/>
          <w:lang w:bidi="ru-RU"/>
        </w:rPr>
      </w:pPr>
      <w:r>
        <w:rPr>
          <w:rFonts w:ascii="Times New Roman" w:hAnsi="Times New Roman"/>
          <w:color w:val="000000"/>
          <w:sz w:val="20"/>
          <w:szCs w:val="20"/>
          <w:lang w:bidi="ru-RU"/>
        </w:rPr>
        <w:t>кВтч</w:t>
      </w:r>
    </w:p>
    <w:p w:rsidR="00F5683E" w:rsidRDefault="00F5683E" w:rsidP="00F5683E">
      <w:pPr>
        <w:pStyle w:val="ac"/>
        <w:numPr>
          <w:ilvl w:val="0"/>
          <w:numId w:val="10"/>
        </w:numPr>
        <w:jc w:val="center"/>
        <w:rPr>
          <w:rFonts w:ascii="Times New Roman" w:hAnsi="Times New Roman"/>
          <w:color w:val="000000"/>
          <w:sz w:val="20"/>
          <w:szCs w:val="20"/>
          <w:lang w:bidi="ru-RU"/>
        </w:rPr>
      </w:pPr>
      <w:r>
        <w:rPr>
          <w:rFonts w:ascii="Times New Roman" w:hAnsi="Times New Roman"/>
          <w:color w:val="000000"/>
          <w:sz w:val="20"/>
          <w:szCs w:val="20"/>
          <w:lang w:bidi="ru-RU"/>
        </w:rPr>
        <w:t>куб.</w:t>
      </w:r>
    </w:p>
    <w:p w:rsidR="00F5683E" w:rsidRPr="00F5683E" w:rsidRDefault="00F5683E" w:rsidP="00F5683E">
      <w:pPr>
        <w:pStyle w:val="ac"/>
        <w:ind w:left="1429"/>
        <w:rPr>
          <w:rFonts w:ascii="Times New Roman" w:hAnsi="Times New Roman"/>
          <w:color w:val="000000"/>
          <w:sz w:val="20"/>
          <w:szCs w:val="20"/>
          <w:lang w:bidi="ru-RU"/>
        </w:rPr>
      </w:pPr>
    </w:p>
    <w:p w:rsidR="00C53E55" w:rsidRDefault="00C53E55" w:rsidP="00C53E55">
      <w:pPr>
        <w:pStyle w:val="ac"/>
        <w:ind w:firstLine="709"/>
        <w:jc w:val="center"/>
        <w:rPr>
          <w:rFonts w:ascii="Times New Roman" w:hAnsi="Times New Roman"/>
          <w:b/>
          <w:color w:val="000000"/>
          <w:sz w:val="24"/>
          <w:szCs w:val="24"/>
          <w:lang w:bidi="ru-RU"/>
        </w:rPr>
      </w:pPr>
      <w:r w:rsidRPr="00C53E55">
        <w:rPr>
          <w:rFonts w:ascii="Times New Roman" w:hAnsi="Times New Roman"/>
          <w:b/>
          <w:color w:val="000000"/>
          <w:sz w:val="24"/>
          <w:szCs w:val="24"/>
          <w:lang w:bidi="ru-RU"/>
        </w:rPr>
        <w:t>Рисунок 2. Потребление ТЭР по Питерскому МР в 2015 - 2019 годах.</w:t>
      </w:r>
    </w:p>
    <w:p w:rsidR="00C53E55" w:rsidRDefault="00C53E55" w:rsidP="00C53E55">
      <w:pPr>
        <w:pStyle w:val="ac"/>
        <w:ind w:firstLine="709"/>
        <w:jc w:val="both"/>
        <w:rPr>
          <w:rFonts w:ascii="Times New Roman" w:hAnsi="Times New Roman"/>
          <w:color w:val="000000"/>
          <w:sz w:val="24"/>
          <w:szCs w:val="24"/>
          <w:lang w:bidi="ru-RU"/>
        </w:rPr>
      </w:pPr>
    </w:p>
    <w:p w:rsidR="00C53E55" w:rsidRPr="0051524E" w:rsidRDefault="00C53E55" w:rsidP="00C53E55">
      <w:pPr>
        <w:pStyle w:val="ac"/>
        <w:ind w:firstLine="709"/>
        <w:jc w:val="both"/>
        <w:rPr>
          <w:rFonts w:ascii="Times New Roman" w:hAnsi="Times New Roman"/>
          <w:sz w:val="28"/>
          <w:szCs w:val="28"/>
        </w:rPr>
      </w:pPr>
      <w:r w:rsidRPr="0051524E">
        <w:rPr>
          <w:rFonts w:ascii="Times New Roman" w:hAnsi="Times New Roman"/>
          <w:sz w:val="28"/>
          <w:szCs w:val="28"/>
          <w:lang w:bidi="ru-RU"/>
        </w:rPr>
        <w:t>Анализ данных по потреблению топливно-энергетических ресурсов показал</w:t>
      </w:r>
      <w:r>
        <w:rPr>
          <w:rFonts w:ascii="Times New Roman" w:hAnsi="Times New Roman"/>
          <w:sz w:val="28"/>
          <w:szCs w:val="28"/>
        </w:rPr>
        <w:t xml:space="preserve"> </w:t>
      </w:r>
      <w:r w:rsidRPr="0051524E">
        <w:rPr>
          <w:rFonts w:ascii="Times New Roman" w:hAnsi="Times New Roman"/>
          <w:sz w:val="28"/>
          <w:szCs w:val="28"/>
          <w:lang w:bidi="ru-RU"/>
        </w:rPr>
        <w:t>снижение потребления в 2019 г. на 8% по отношению к 2015 году. При этом</w:t>
      </w:r>
      <w:r>
        <w:rPr>
          <w:rFonts w:ascii="Times New Roman" w:hAnsi="Times New Roman"/>
          <w:sz w:val="28"/>
          <w:szCs w:val="28"/>
        </w:rPr>
        <w:t xml:space="preserve"> </w:t>
      </w:r>
      <w:r w:rsidRPr="0051524E">
        <w:rPr>
          <w:rFonts w:ascii="Times New Roman" w:hAnsi="Times New Roman"/>
          <w:sz w:val="28"/>
          <w:szCs w:val="28"/>
          <w:lang w:bidi="ru-RU"/>
        </w:rPr>
        <w:t>энергопотребление бюджетными учреждениями увеличилось на 10</w:t>
      </w:r>
      <w:r w:rsidRPr="0051524E">
        <w:rPr>
          <w:rStyle w:val="24"/>
          <w:rFonts w:eastAsia="Calibri"/>
        </w:rPr>
        <w:t>%,</w:t>
      </w:r>
      <w:r w:rsidRPr="0051524E">
        <w:rPr>
          <w:rFonts w:ascii="Times New Roman" w:hAnsi="Times New Roman"/>
          <w:sz w:val="28"/>
          <w:szCs w:val="28"/>
          <w:lang w:bidi="ru-RU"/>
        </w:rPr>
        <w:t xml:space="preserve"> жилищным</w:t>
      </w:r>
      <w:r>
        <w:rPr>
          <w:rFonts w:ascii="Times New Roman" w:hAnsi="Times New Roman"/>
          <w:sz w:val="28"/>
          <w:szCs w:val="28"/>
        </w:rPr>
        <w:t xml:space="preserve"> </w:t>
      </w:r>
      <w:r w:rsidRPr="0051524E">
        <w:rPr>
          <w:rFonts w:ascii="Times New Roman" w:hAnsi="Times New Roman"/>
          <w:sz w:val="28"/>
          <w:szCs w:val="28"/>
          <w:lang w:bidi="ru-RU"/>
        </w:rPr>
        <w:t>фондом увеличилось на 3 %. Существующий характер изменений в</w:t>
      </w:r>
      <w:r>
        <w:rPr>
          <w:rFonts w:ascii="Times New Roman" w:hAnsi="Times New Roman"/>
          <w:sz w:val="28"/>
          <w:szCs w:val="28"/>
        </w:rPr>
        <w:t xml:space="preserve"> </w:t>
      </w:r>
      <w:r w:rsidRPr="0051524E">
        <w:rPr>
          <w:rFonts w:ascii="Times New Roman" w:hAnsi="Times New Roman"/>
          <w:sz w:val="28"/>
          <w:szCs w:val="28"/>
          <w:lang w:bidi="ru-RU"/>
        </w:rPr>
        <w:t>энергопотреблении связан с увеличением энергопотребления объектами</w:t>
      </w:r>
      <w:r>
        <w:rPr>
          <w:rFonts w:ascii="Times New Roman" w:hAnsi="Times New Roman"/>
          <w:sz w:val="28"/>
          <w:szCs w:val="28"/>
          <w:lang w:bidi="ru-RU"/>
        </w:rPr>
        <w:t xml:space="preserve"> </w:t>
      </w:r>
      <w:r w:rsidRPr="0051524E">
        <w:rPr>
          <w:rFonts w:ascii="Times New Roman" w:hAnsi="Times New Roman"/>
          <w:sz w:val="28"/>
          <w:szCs w:val="28"/>
          <w:lang w:bidi="ru-RU"/>
        </w:rPr>
        <w:t>образования на 9 % и объектами здравоохранения на 26</w:t>
      </w:r>
      <w:r>
        <w:rPr>
          <w:rFonts w:ascii="Times New Roman" w:hAnsi="Times New Roman"/>
          <w:sz w:val="28"/>
          <w:szCs w:val="28"/>
          <w:lang w:bidi="ru-RU"/>
        </w:rPr>
        <w:t>%</w:t>
      </w:r>
      <w:r w:rsidRPr="0051524E">
        <w:rPr>
          <w:rStyle w:val="24"/>
          <w:rFonts w:eastAsia="Calibri"/>
        </w:rPr>
        <w:t>.</w:t>
      </w:r>
    </w:p>
    <w:p w:rsidR="00C53E55" w:rsidRPr="0051524E" w:rsidRDefault="00C53E55" w:rsidP="00C53E55">
      <w:pPr>
        <w:pStyle w:val="ac"/>
        <w:ind w:firstLine="709"/>
        <w:jc w:val="both"/>
        <w:rPr>
          <w:rFonts w:ascii="Times New Roman" w:hAnsi="Times New Roman"/>
          <w:sz w:val="28"/>
          <w:szCs w:val="28"/>
        </w:rPr>
      </w:pPr>
      <w:r w:rsidRPr="0051524E">
        <w:rPr>
          <w:rFonts w:ascii="Times New Roman" w:hAnsi="Times New Roman"/>
          <w:sz w:val="28"/>
          <w:szCs w:val="28"/>
          <w:lang w:bidi="ru-RU"/>
        </w:rPr>
        <w:lastRenderedPageBreak/>
        <w:t>При этом общее снижение потребления связано с снижением потребления ТЭ</w:t>
      </w:r>
      <w:r>
        <w:rPr>
          <w:rFonts w:ascii="Times New Roman" w:hAnsi="Times New Roman"/>
          <w:sz w:val="28"/>
          <w:szCs w:val="28"/>
          <w:lang w:bidi="ru-RU"/>
        </w:rPr>
        <w:t>Р</w:t>
      </w:r>
      <w:r w:rsidRPr="0051524E">
        <w:rPr>
          <w:rFonts w:ascii="Times New Roman" w:hAnsi="Times New Roman"/>
          <w:sz w:val="28"/>
          <w:szCs w:val="28"/>
          <w:lang w:bidi="ru-RU"/>
        </w:rPr>
        <w:t xml:space="preserve"> промышленностью.</w:t>
      </w:r>
    </w:p>
    <w:p w:rsidR="00C53E55" w:rsidRPr="0051524E" w:rsidRDefault="00C53E55" w:rsidP="00C53E55">
      <w:pPr>
        <w:pStyle w:val="ac"/>
        <w:ind w:firstLine="709"/>
        <w:jc w:val="both"/>
        <w:rPr>
          <w:rFonts w:ascii="Times New Roman" w:hAnsi="Times New Roman"/>
          <w:sz w:val="28"/>
          <w:szCs w:val="28"/>
        </w:rPr>
      </w:pPr>
      <w:r w:rsidRPr="0051524E">
        <w:rPr>
          <w:rFonts w:ascii="Times New Roman" w:hAnsi="Times New Roman"/>
          <w:sz w:val="28"/>
          <w:szCs w:val="28"/>
          <w:lang w:bidi="ru-RU"/>
        </w:rPr>
        <w:t>Наиболее крупными потребителей ТЭР в Питерском муниципальном райо</w:t>
      </w:r>
      <w:r>
        <w:rPr>
          <w:rFonts w:ascii="Times New Roman" w:hAnsi="Times New Roman"/>
          <w:sz w:val="28"/>
          <w:szCs w:val="28"/>
          <w:lang w:bidi="ru-RU"/>
        </w:rPr>
        <w:t>не</w:t>
      </w:r>
      <w:r w:rsidRPr="0051524E">
        <w:rPr>
          <w:rFonts w:ascii="Times New Roman" w:hAnsi="Times New Roman"/>
          <w:sz w:val="28"/>
          <w:szCs w:val="28"/>
          <w:lang w:bidi="ru-RU"/>
        </w:rPr>
        <w:t xml:space="preserve"> являются объекты жилищного сектора и бюджетной сферы. Из общего объе</w:t>
      </w:r>
      <w:r>
        <w:rPr>
          <w:rFonts w:ascii="Times New Roman" w:hAnsi="Times New Roman"/>
          <w:sz w:val="28"/>
          <w:szCs w:val="28"/>
          <w:lang w:bidi="ru-RU"/>
        </w:rPr>
        <w:t>ма</w:t>
      </w:r>
      <w:r>
        <w:rPr>
          <w:rFonts w:ascii="Times New Roman" w:hAnsi="Times New Roman"/>
          <w:sz w:val="28"/>
          <w:szCs w:val="28"/>
        </w:rPr>
        <w:t xml:space="preserve"> </w:t>
      </w:r>
      <w:r>
        <w:rPr>
          <w:rFonts w:ascii="Times New Roman" w:hAnsi="Times New Roman"/>
          <w:sz w:val="28"/>
          <w:szCs w:val="28"/>
          <w:lang w:bidi="ru-RU"/>
        </w:rPr>
        <w:t>потребляемых в муниципал</w:t>
      </w:r>
      <w:r w:rsidRPr="0051524E">
        <w:rPr>
          <w:rFonts w:ascii="Times New Roman" w:hAnsi="Times New Roman"/>
          <w:sz w:val="28"/>
          <w:szCs w:val="28"/>
          <w:lang w:bidi="ru-RU"/>
        </w:rPr>
        <w:t xml:space="preserve">ьном районе энергоресурсов 73 % приходится </w:t>
      </w:r>
      <w:r>
        <w:rPr>
          <w:rFonts w:ascii="Times New Roman" w:hAnsi="Times New Roman"/>
          <w:sz w:val="28"/>
          <w:szCs w:val="28"/>
          <w:lang w:bidi="ru-RU"/>
        </w:rPr>
        <w:t>на</w:t>
      </w:r>
      <w:r w:rsidRPr="0051524E">
        <w:rPr>
          <w:rFonts w:ascii="Times New Roman" w:hAnsi="Times New Roman"/>
          <w:sz w:val="28"/>
          <w:szCs w:val="28"/>
          <w:lang w:bidi="ru-RU"/>
        </w:rPr>
        <w:t xml:space="preserve"> жилищный сектор, 13 % на бюджетные учреждения.</w:t>
      </w:r>
    </w:p>
    <w:p w:rsidR="00C53E55" w:rsidRPr="0051524E" w:rsidRDefault="00C53E55" w:rsidP="00C53E55">
      <w:pPr>
        <w:pStyle w:val="ac"/>
        <w:ind w:firstLine="709"/>
        <w:jc w:val="both"/>
        <w:rPr>
          <w:rFonts w:ascii="Times New Roman" w:hAnsi="Times New Roman"/>
          <w:sz w:val="28"/>
          <w:szCs w:val="28"/>
        </w:rPr>
      </w:pPr>
      <w:r w:rsidRPr="0051524E">
        <w:rPr>
          <w:rFonts w:ascii="Times New Roman" w:hAnsi="Times New Roman"/>
          <w:sz w:val="28"/>
          <w:szCs w:val="28"/>
          <w:lang w:bidi="ru-RU"/>
        </w:rPr>
        <w:t>Для определения эффективности расходования ТЭР в рассматриваемы</w:t>
      </w:r>
      <w:r>
        <w:rPr>
          <w:rFonts w:ascii="Times New Roman" w:hAnsi="Times New Roman"/>
          <w:sz w:val="28"/>
          <w:szCs w:val="28"/>
          <w:lang w:bidi="ru-RU"/>
        </w:rPr>
        <w:t>х</w:t>
      </w:r>
      <w:r w:rsidRPr="0051524E">
        <w:rPr>
          <w:rFonts w:ascii="Times New Roman" w:hAnsi="Times New Roman"/>
          <w:sz w:val="28"/>
          <w:szCs w:val="28"/>
          <w:lang w:bidi="ru-RU"/>
        </w:rPr>
        <w:t xml:space="preserve"> сферах необходимо провести расчет</w:t>
      </w:r>
      <w:r>
        <w:rPr>
          <w:rFonts w:ascii="Times New Roman" w:hAnsi="Times New Roman"/>
          <w:sz w:val="28"/>
          <w:szCs w:val="28"/>
          <w:lang w:bidi="ru-RU"/>
        </w:rPr>
        <w:t xml:space="preserve"> целевых показателей для объектов</w:t>
      </w:r>
      <w:r w:rsidRPr="0051524E">
        <w:rPr>
          <w:rFonts w:ascii="Times New Roman" w:hAnsi="Times New Roman"/>
          <w:sz w:val="28"/>
          <w:szCs w:val="28"/>
          <w:lang w:bidi="ru-RU"/>
        </w:rPr>
        <w:t xml:space="preserve"> бюджетного сектора, жилищного фонда и систем коммунальной инфраструктуры</w:t>
      </w:r>
      <w:r>
        <w:rPr>
          <w:rFonts w:ascii="Times New Roman" w:hAnsi="Times New Roman"/>
          <w:sz w:val="28"/>
          <w:szCs w:val="28"/>
          <w:lang w:bidi="ru-RU"/>
        </w:rPr>
        <w:t>.</w:t>
      </w:r>
    </w:p>
    <w:p w:rsidR="00C53E55" w:rsidRPr="0051524E" w:rsidRDefault="00C53E55" w:rsidP="00C53E55">
      <w:pPr>
        <w:pStyle w:val="ac"/>
        <w:ind w:firstLine="709"/>
        <w:jc w:val="both"/>
        <w:rPr>
          <w:rFonts w:ascii="Times New Roman" w:hAnsi="Times New Roman"/>
          <w:sz w:val="28"/>
          <w:szCs w:val="28"/>
        </w:rPr>
      </w:pPr>
      <w:r w:rsidRPr="0051524E">
        <w:rPr>
          <w:rFonts w:ascii="Times New Roman" w:hAnsi="Times New Roman"/>
          <w:sz w:val="28"/>
          <w:szCs w:val="28"/>
          <w:lang w:bidi="ru-RU"/>
        </w:rPr>
        <w:t xml:space="preserve">Тепловая энергия и природный газ являются основными </w:t>
      </w:r>
      <w:r>
        <w:rPr>
          <w:rFonts w:ascii="Times New Roman" w:hAnsi="Times New Roman"/>
          <w:sz w:val="28"/>
          <w:szCs w:val="28"/>
          <w:lang w:bidi="ru-RU"/>
        </w:rPr>
        <w:t>энергоресурсами,</w:t>
      </w:r>
      <w:r w:rsidRPr="0051524E">
        <w:rPr>
          <w:rFonts w:ascii="Times New Roman" w:hAnsi="Times New Roman"/>
          <w:sz w:val="28"/>
          <w:szCs w:val="28"/>
          <w:lang w:bidi="ru-RU"/>
        </w:rPr>
        <w:t xml:space="preserve"> потребляемыми в муниципальном районе, и поставляются централизованным энергосистемами от внешних поставщиков ТЭР.</w:t>
      </w:r>
    </w:p>
    <w:p w:rsidR="00C53E55" w:rsidRPr="0051524E" w:rsidRDefault="00C53E55" w:rsidP="00C53E55">
      <w:pPr>
        <w:pStyle w:val="ac"/>
        <w:ind w:firstLine="709"/>
        <w:jc w:val="both"/>
        <w:rPr>
          <w:rFonts w:ascii="Times New Roman" w:hAnsi="Times New Roman"/>
          <w:sz w:val="28"/>
          <w:szCs w:val="28"/>
        </w:rPr>
      </w:pPr>
      <w:r w:rsidRPr="0051524E">
        <w:rPr>
          <w:rFonts w:ascii="Times New Roman" w:hAnsi="Times New Roman"/>
          <w:sz w:val="28"/>
          <w:szCs w:val="28"/>
          <w:lang w:bidi="ru-RU"/>
        </w:rPr>
        <w:t>В общем объеме потребления ТЭР, преобладает природный газ. При это</w:t>
      </w:r>
      <w:r w:rsidR="00FE10B1">
        <w:rPr>
          <w:rFonts w:ascii="Times New Roman" w:hAnsi="Times New Roman"/>
          <w:sz w:val="28"/>
          <w:szCs w:val="28"/>
          <w:lang w:bidi="ru-RU"/>
        </w:rPr>
        <w:t>м</w:t>
      </w:r>
      <w:r w:rsidRPr="0051524E">
        <w:rPr>
          <w:rFonts w:ascii="Times New Roman" w:hAnsi="Times New Roman"/>
          <w:sz w:val="28"/>
          <w:szCs w:val="28"/>
          <w:lang w:bidi="ru-RU"/>
        </w:rPr>
        <w:t xml:space="preserve"> 25 % от объема природного газа используется для выработки тепловой энергии </w:t>
      </w:r>
      <w:r w:rsidR="00FE10B1">
        <w:rPr>
          <w:rFonts w:ascii="Times New Roman" w:hAnsi="Times New Roman"/>
          <w:sz w:val="28"/>
          <w:szCs w:val="28"/>
          <w:lang w:bidi="ru-RU"/>
        </w:rPr>
        <w:t xml:space="preserve">в </w:t>
      </w:r>
      <w:r w:rsidRPr="0051524E">
        <w:rPr>
          <w:rFonts w:ascii="Times New Roman" w:hAnsi="Times New Roman"/>
          <w:sz w:val="28"/>
          <w:szCs w:val="28"/>
          <w:lang w:bidi="ru-RU"/>
        </w:rPr>
        <w:t xml:space="preserve">центральных муниципальных котельных, снабжающих многоквартирные дома </w:t>
      </w:r>
      <w:r w:rsidR="00FE10B1">
        <w:rPr>
          <w:rFonts w:ascii="Times New Roman" w:hAnsi="Times New Roman"/>
          <w:sz w:val="28"/>
          <w:szCs w:val="28"/>
          <w:lang w:bidi="ru-RU"/>
        </w:rPr>
        <w:t xml:space="preserve">и </w:t>
      </w:r>
      <w:r w:rsidRPr="0051524E">
        <w:rPr>
          <w:rFonts w:ascii="Times New Roman" w:hAnsi="Times New Roman"/>
          <w:sz w:val="28"/>
          <w:szCs w:val="28"/>
          <w:lang w:bidi="ru-RU"/>
        </w:rPr>
        <w:t>часть объектов бюджетной сферы.</w:t>
      </w:r>
    </w:p>
    <w:p w:rsidR="00C53E55" w:rsidRDefault="00C53E55" w:rsidP="00C53E55">
      <w:pPr>
        <w:pStyle w:val="ac"/>
        <w:ind w:firstLine="709"/>
        <w:jc w:val="both"/>
        <w:rPr>
          <w:rFonts w:ascii="Times New Roman" w:hAnsi="Times New Roman"/>
          <w:color w:val="000000"/>
          <w:sz w:val="28"/>
          <w:szCs w:val="28"/>
          <w:lang w:bidi="ru-RU"/>
        </w:rPr>
      </w:pPr>
      <w:r w:rsidRPr="0051524E">
        <w:rPr>
          <w:rFonts w:ascii="Times New Roman" w:hAnsi="Times New Roman"/>
          <w:color w:val="000000"/>
          <w:sz w:val="28"/>
          <w:szCs w:val="28"/>
          <w:lang w:bidi="ru-RU"/>
        </w:rPr>
        <w:t>Распределение потребления природного газа в муниципальном район</w:t>
      </w:r>
      <w:r w:rsidR="00FE10B1">
        <w:rPr>
          <w:rFonts w:ascii="Times New Roman" w:hAnsi="Times New Roman"/>
          <w:color w:val="000000"/>
          <w:sz w:val="28"/>
          <w:szCs w:val="28"/>
          <w:lang w:bidi="ru-RU"/>
        </w:rPr>
        <w:t>е</w:t>
      </w:r>
      <w:r w:rsidRPr="0051524E">
        <w:rPr>
          <w:rFonts w:ascii="Times New Roman" w:hAnsi="Times New Roman"/>
          <w:color w:val="000000"/>
          <w:sz w:val="28"/>
          <w:szCs w:val="28"/>
          <w:lang w:bidi="ru-RU"/>
        </w:rPr>
        <w:t xml:space="preserve"> представлено на рисунке 3.</w:t>
      </w:r>
    </w:p>
    <w:p w:rsidR="00FE10B1" w:rsidRPr="00867EF2" w:rsidRDefault="00FE10B1" w:rsidP="00FE10B1">
      <w:pPr>
        <w:pStyle w:val="70"/>
        <w:shd w:val="clear" w:color="auto" w:fill="auto"/>
        <w:spacing w:after="205"/>
        <w:ind w:right="780"/>
        <w:rPr>
          <w:rFonts w:ascii="Times New Roman" w:hAnsi="Times New Roman" w:cs="Times New Roman"/>
          <w:sz w:val="28"/>
          <w:szCs w:val="28"/>
        </w:rPr>
      </w:pPr>
      <w:r w:rsidRPr="00867EF2">
        <w:rPr>
          <w:rFonts w:ascii="Times New Roman" w:hAnsi="Times New Roman" w:cs="Times New Roman"/>
          <w:color w:val="000000"/>
          <w:sz w:val="28"/>
          <w:szCs w:val="28"/>
          <w:lang w:bidi="ru-RU"/>
        </w:rPr>
        <w:t>Структура потребления по Питерскому</w:t>
      </w:r>
      <w:r w:rsidRPr="00867EF2">
        <w:rPr>
          <w:rFonts w:ascii="Times New Roman" w:hAnsi="Times New Roman" w:cs="Times New Roman"/>
          <w:color w:val="000000"/>
          <w:sz w:val="28"/>
          <w:szCs w:val="28"/>
          <w:lang w:bidi="ru-RU"/>
        </w:rPr>
        <w:br/>
        <w:t>муниципальному району</w:t>
      </w:r>
    </w:p>
    <w:p w:rsidR="00867EF2" w:rsidRDefault="00FE10B1" w:rsidP="00867EF2">
      <w:pPr>
        <w:pStyle w:val="ac"/>
        <w:numPr>
          <w:ilvl w:val="0"/>
          <w:numId w:val="12"/>
        </w:numPr>
        <w:jc w:val="both"/>
        <w:rPr>
          <w:rFonts w:ascii="Times New Roman" w:eastAsia="Arial Unicode MS" w:hAnsi="Times New Roman"/>
          <w:color w:val="000000"/>
          <w:lang w:bidi="ru-RU"/>
        </w:rPr>
      </w:pPr>
      <w:r w:rsidRPr="005A4886">
        <w:rPr>
          <w:rFonts w:ascii="Times New Roman" w:eastAsia="Arial Unicode MS" w:hAnsi="Times New Roman"/>
          <w:color w:val="000000"/>
          <w:lang w:bidi="ru-RU"/>
        </w:rPr>
        <w:t>Жилой сектор</w:t>
      </w:r>
      <w:r>
        <w:rPr>
          <w:rFonts w:ascii="Times New Roman" w:eastAsia="Arial Unicode MS" w:hAnsi="Times New Roman"/>
          <w:color w:val="000000"/>
          <w:lang w:bidi="ru-RU"/>
        </w:rPr>
        <w:t xml:space="preserve">  </w:t>
      </w:r>
    </w:p>
    <w:p w:rsidR="00867EF2" w:rsidRDefault="00FE10B1" w:rsidP="00867EF2">
      <w:pPr>
        <w:pStyle w:val="ac"/>
        <w:numPr>
          <w:ilvl w:val="0"/>
          <w:numId w:val="12"/>
        </w:numPr>
        <w:jc w:val="both"/>
        <w:rPr>
          <w:rFonts w:ascii="Times New Roman" w:eastAsia="Arial Unicode MS" w:hAnsi="Times New Roman"/>
          <w:color w:val="000000"/>
          <w:lang w:bidi="ru-RU"/>
        </w:rPr>
      </w:pPr>
      <w:r w:rsidRPr="005A4886">
        <w:rPr>
          <w:rFonts w:ascii="Times New Roman" w:eastAsia="Arial Unicode MS" w:hAnsi="Times New Roman"/>
          <w:color w:val="000000"/>
          <w:lang w:bidi="ru-RU"/>
        </w:rPr>
        <w:t xml:space="preserve"> Ко</w:t>
      </w:r>
      <w:r>
        <w:rPr>
          <w:rFonts w:ascii="Times New Roman" w:eastAsia="Arial Unicode MS" w:hAnsi="Times New Roman"/>
          <w:color w:val="000000"/>
          <w:lang w:bidi="ru-RU"/>
        </w:rPr>
        <w:t>м</w:t>
      </w:r>
      <w:r w:rsidRPr="005A4886">
        <w:rPr>
          <w:rFonts w:ascii="Times New Roman" w:eastAsia="Arial Unicode MS" w:hAnsi="Times New Roman"/>
          <w:color w:val="000000"/>
          <w:lang w:bidi="ru-RU"/>
        </w:rPr>
        <w:t>мунальное</w:t>
      </w:r>
      <w:r>
        <w:rPr>
          <w:rFonts w:ascii="Times New Roman" w:eastAsia="Arial Unicode MS" w:hAnsi="Times New Roman"/>
          <w:color w:val="000000"/>
          <w:lang w:bidi="ru-RU"/>
        </w:rPr>
        <w:t xml:space="preserve"> </w:t>
      </w:r>
      <w:r w:rsidRPr="005A4886">
        <w:rPr>
          <w:rFonts w:ascii="Times New Roman" w:eastAsia="Arial Unicode MS" w:hAnsi="Times New Roman"/>
          <w:color w:val="000000"/>
          <w:lang w:bidi="ru-RU"/>
        </w:rPr>
        <w:t xml:space="preserve">хозяйство </w:t>
      </w:r>
      <w:r>
        <w:rPr>
          <w:rFonts w:ascii="Times New Roman" w:eastAsia="Arial Unicode MS" w:hAnsi="Times New Roman"/>
          <w:color w:val="000000"/>
          <w:lang w:bidi="ru-RU"/>
        </w:rPr>
        <w:t xml:space="preserve">  </w:t>
      </w:r>
    </w:p>
    <w:p w:rsidR="00867EF2" w:rsidRDefault="00FE10B1" w:rsidP="00867EF2">
      <w:pPr>
        <w:pStyle w:val="ac"/>
        <w:numPr>
          <w:ilvl w:val="0"/>
          <w:numId w:val="12"/>
        </w:numPr>
        <w:jc w:val="both"/>
        <w:rPr>
          <w:rFonts w:ascii="Times New Roman" w:eastAsia="Arial Unicode MS" w:hAnsi="Times New Roman"/>
          <w:color w:val="000000"/>
          <w:lang w:bidi="ru-RU"/>
        </w:rPr>
      </w:pPr>
      <w:r w:rsidRPr="005A4886">
        <w:rPr>
          <w:rFonts w:ascii="Times New Roman" w:eastAsia="Arial Unicode MS" w:hAnsi="Times New Roman"/>
          <w:color w:val="000000"/>
          <w:lang w:bidi="ru-RU"/>
        </w:rPr>
        <w:t xml:space="preserve">Бюджетный объекты </w:t>
      </w:r>
      <w:r>
        <w:rPr>
          <w:rFonts w:ascii="Times New Roman" w:eastAsia="Arial Unicode MS" w:hAnsi="Times New Roman"/>
          <w:color w:val="000000"/>
          <w:lang w:bidi="ru-RU"/>
        </w:rPr>
        <w:t xml:space="preserve">       </w:t>
      </w:r>
    </w:p>
    <w:p w:rsidR="00FE10B1" w:rsidRDefault="00FE10B1" w:rsidP="00867EF2">
      <w:pPr>
        <w:pStyle w:val="ac"/>
        <w:numPr>
          <w:ilvl w:val="0"/>
          <w:numId w:val="12"/>
        </w:numPr>
        <w:jc w:val="both"/>
        <w:rPr>
          <w:rFonts w:ascii="Times New Roman" w:eastAsia="Arial Unicode MS" w:hAnsi="Times New Roman"/>
          <w:color w:val="000000"/>
          <w:lang w:bidi="ru-RU"/>
        </w:rPr>
      </w:pPr>
      <w:r w:rsidRPr="005A4886">
        <w:rPr>
          <w:rFonts w:ascii="Times New Roman" w:eastAsia="Arial Unicode MS" w:hAnsi="Times New Roman"/>
          <w:color w:val="000000"/>
          <w:lang w:bidi="ru-RU"/>
        </w:rPr>
        <w:t>Прочие</w:t>
      </w:r>
    </w:p>
    <w:p w:rsidR="00FE10B1" w:rsidRPr="005A4886" w:rsidRDefault="00FE10B1" w:rsidP="00FE10B1">
      <w:pPr>
        <w:pStyle w:val="ac"/>
      </w:pPr>
    </w:p>
    <w:p w:rsidR="00FE10B1" w:rsidRDefault="00FE10B1" w:rsidP="00FE10B1">
      <w:pPr>
        <w:pStyle w:val="ac"/>
        <w:jc w:val="center"/>
        <w:rPr>
          <w:sz w:val="2"/>
          <w:szCs w:val="2"/>
        </w:rPr>
      </w:pPr>
      <w:r>
        <w:rPr>
          <w:noProof/>
        </w:rPr>
        <w:drawing>
          <wp:inline distT="0" distB="0" distL="0" distR="0">
            <wp:extent cx="3762375" cy="1343025"/>
            <wp:effectExtent l="19050" t="0" r="9525" b="0"/>
            <wp:docPr id="3" name="Рисунок 4" descr="C:\Users\Komp\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p\AppData\Local\Temp\FineReader12.00\media\image12.jpeg"/>
                    <pic:cNvPicPr>
                      <a:picLocks noChangeAspect="1" noChangeArrowheads="1"/>
                    </pic:cNvPicPr>
                  </pic:nvPicPr>
                  <pic:blipFill>
                    <a:blip r:embed="rId11" cstate="print"/>
                    <a:srcRect/>
                    <a:stretch>
                      <a:fillRect/>
                    </a:stretch>
                  </pic:blipFill>
                  <pic:spPr bwMode="auto">
                    <a:xfrm>
                      <a:off x="0" y="0"/>
                      <a:ext cx="3762375" cy="1343025"/>
                    </a:xfrm>
                    <a:prstGeom prst="rect">
                      <a:avLst/>
                    </a:prstGeom>
                    <a:noFill/>
                    <a:ln w="9525">
                      <a:noFill/>
                      <a:miter lim="800000"/>
                      <a:headEnd/>
                      <a:tailEnd/>
                    </a:ln>
                  </pic:spPr>
                </pic:pic>
              </a:graphicData>
            </a:graphic>
          </wp:inline>
        </w:drawing>
      </w:r>
    </w:p>
    <w:p w:rsidR="00FE10B1" w:rsidRDefault="00FE10B1" w:rsidP="00FE10B1">
      <w:pPr>
        <w:pStyle w:val="ac"/>
      </w:pPr>
    </w:p>
    <w:p w:rsidR="00FE10B1" w:rsidRDefault="00FE10B1" w:rsidP="00FE10B1">
      <w:pPr>
        <w:pStyle w:val="af3"/>
        <w:shd w:val="clear" w:color="auto" w:fill="auto"/>
        <w:spacing w:after="110" w:line="190" w:lineRule="exact"/>
      </w:pPr>
      <w:r>
        <w:rPr>
          <w:color w:val="000000"/>
          <w:lang w:bidi="ru-RU"/>
        </w:rPr>
        <w:t>Рисунок 3 Структура потребления по Питерскому муниципальному району</w:t>
      </w:r>
    </w:p>
    <w:p w:rsidR="00FE10B1" w:rsidRDefault="00FE10B1" w:rsidP="00FE10B1">
      <w:pPr>
        <w:pStyle w:val="ac"/>
        <w:ind w:firstLine="709"/>
        <w:jc w:val="both"/>
        <w:rPr>
          <w:rFonts w:ascii="Times New Roman" w:hAnsi="Times New Roman"/>
          <w:sz w:val="28"/>
          <w:szCs w:val="28"/>
          <w:lang w:bidi="ru-RU"/>
        </w:rPr>
      </w:pPr>
    </w:p>
    <w:p w:rsidR="00FE10B1" w:rsidRPr="005A4886" w:rsidRDefault="00FE10B1" w:rsidP="00FE10B1">
      <w:pPr>
        <w:pStyle w:val="ac"/>
        <w:ind w:firstLine="709"/>
        <w:jc w:val="both"/>
        <w:rPr>
          <w:rFonts w:ascii="Times New Roman" w:hAnsi="Times New Roman"/>
          <w:sz w:val="28"/>
          <w:szCs w:val="28"/>
        </w:rPr>
      </w:pPr>
      <w:r w:rsidRPr="005A4886">
        <w:rPr>
          <w:rFonts w:ascii="Times New Roman" w:hAnsi="Times New Roman"/>
          <w:sz w:val="28"/>
          <w:szCs w:val="28"/>
          <w:lang w:bidi="ru-RU"/>
        </w:rPr>
        <w:t>Объекты бюджетной сферы в подавляющем большинстве име</w:t>
      </w:r>
      <w:r>
        <w:rPr>
          <w:rFonts w:ascii="Times New Roman" w:hAnsi="Times New Roman"/>
          <w:sz w:val="28"/>
          <w:szCs w:val="28"/>
          <w:lang w:bidi="ru-RU"/>
        </w:rPr>
        <w:t>ют</w:t>
      </w:r>
      <w:r w:rsidRPr="005A4886">
        <w:rPr>
          <w:rFonts w:ascii="Times New Roman" w:hAnsi="Times New Roman"/>
          <w:sz w:val="28"/>
          <w:szCs w:val="28"/>
          <w:lang w:bidi="ru-RU"/>
        </w:rPr>
        <w:t xml:space="preserve"> индивидуальные котельные или индивидуальные теплогенераторы, как и ве</w:t>
      </w:r>
      <w:r>
        <w:rPr>
          <w:rFonts w:ascii="Times New Roman" w:hAnsi="Times New Roman"/>
          <w:sz w:val="28"/>
          <w:szCs w:val="28"/>
          <w:lang w:bidi="ru-RU"/>
        </w:rPr>
        <w:t>сь</w:t>
      </w:r>
      <w:r w:rsidRPr="005A4886">
        <w:rPr>
          <w:rFonts w:ascii="Times New Roman" w:hAnsi="Times New Roman"/>
          <w:sz w:val="28"/>
          <w:szCs w:val="28"/>
          <w:lang w:bidi="ru-RU"/>
        </w:rPr>
        <w:t xml:space="preserve"> частный жилищный фонд Питерского муниципального района. При этом 18</w:t>
      </w:r>
      <w:r>
        <w:rPr>
          <w:rFonts w:ascii="Times New Roman" w:hAnsi="Times New Roman"/>
          <w:sz w:val="28"/>
          <w:szCs w:val="28"/>
          <w:lang w:bidi="ru-RU"/>
        </w:rPr>
        <w:t>%</w:t>
      </w:r>
      <w:r w:rsidRPr="005A4886">
        <w:rPr>
          <w:rFonts w:ascii="Times New Roman" w:hAnsi="Times New Roman"/>
          <w:sz w:val="28"/>
          <w:szCs w:val="28"/>
          <w:lang w:bidi="ru-RU"/>
        </w:rPr>
        <w:t xml:space="preserve"> объема потребляемого в районе природного газа расходуется на отопле</w:t>
      </w:r>
      <w:r>
        <w:rPr>
          <w:rFonts w:ascii="Times New Roman" w:hAnsi="Times New Roman"/>
          <w:sz w:val="28"/>
          <w:szCs w:val="28"/>
          <w:lang w:bidi="ru-RU"/>
        </w:rPr>
        <w:t>ние</w:t>
      </w:r>
      <w:r w:rsidRPr="005A4886">
        <w:rPr>
          <w:rFonts w:ascii="Times New Roman" w:hAnsi="Times New Roman"/>
          <w:sz w:val="28"/>
          <w:szCs w:val="28"/>
          <w:lang w:bidi="ru-RU"/>
        </w:rPr>
        <w:t xml:space="preserve"> бюджетных объектов, а основной объем потребления природного газа приходит</w:t>
      </w:r>
      <w:r>
        <w:rPr>
          <w:rFonts w:ascii="Times New Roman" w:hAnsi="Times New Roman"/>
          <w:sz w:val="28"/>
          <w:szCs w:val="28"/>
          <w:lang w:bidi="ru-RU"/>
        </w:rPr>
        <w:t>ся</w:t>
      </w:r>
      <w:r w:rsidRPr="005A4886">
        <w:rPr>
          <w:rFonts w:ascii="Times New Roman" w:hAnsi="Times New Roman"/>
          <w:sz w:val="28"/>
          <w:szCs w:val="28"/>
          <w:lang w:bidi="ru-RU"/>
        </w:rPr>
        <w:t xml:space="preserve"> именно на жилой сектор - 56 </w:t>
      </w:r>
      <w:r w:rsidRPr="005A4886">
        <w:rPr>
          <w:rStyle w:val="24"/>
          <w:rFonts w:eastAsia="Calibri"/>
        </w:rPr>
        <w:t>%</w:t>
      </w:r>
      <w:r w:rsidRPr="005A4886">
        <w:rPr>
          <w:rFonts w:ascii="Times New Roman" w:hAnsi="Times New Roman"/>
          <w:sz w:val="28"/>
          <w:szCs w:val="28"/>
          <w:lang w:bidi="ru-RU"/>
        </w:rPr>
        <w:t xml:space="preserve"> и в частности для нужд отопления (котельные).</w:t>
      </w:r>
    </w:p>
    <w:p w:rsidR="00FE10B1" w:rsidRDefault="00FE10B1" w:rsidP="00FE10B1">
      <w:pPr>
        <w:pStyle w:val="ac"/>
        <w:ind w:firstLine="709"/>
        <w:jc w:val="both"/>
        <w:rPr>
          <w:rFonts w:ascii="Times New Roman" w:hAnsi="Times New Roman"/>
          <w:color w:val="000000"/>
          <w:sz w:val="28"/>
          <w:szCs w:val="28"/>
          <w:lang w:bidi="ru-RU"/>
        </w:rPr>
      </w:pPr>
      <w:r w:rsidRPr="005A4886">
        <w:rPr>
          <w:rFonts w:ascii="Times New Roman" w:hAnsi="Times New Roman"/>
          <w:color w:val="000000"/>
          <w:sz w:val="28"/>
          <w:szCs w:val="28"/>
          <w:lang w:bidi="ru-RU"/>
        </w:rPr>
        <w:t>Структура потребления электроэнергии в муниципальном райо</w:t>
      </w:r>
      <w:r>
        <w:rPr>
          <w:rFonts w:ascii="Times New Roman" w:hAnsi="Times New Roman"/>
          <w:color w:val="000000"/>
          <w:sz w:val="28"/>
          <w:szCs w:val="28"/>
          <w:lang w:bidi="ru-RU"/>
        </w:rPr>
        <w:t>не</w:t>
      </w:r>
      <w:r w:rsidRPr="005A4886">
        <w:rPr>
          <w:rFonts w:ascii="Times New Roman" w:hAnsi="Times New Roman"/>
          <w:color w:val="000000"/>
          <w:sz w:val="28"/>
          <w:szCs w:val="28"/>
          <w:lang w:bidi="ru-RU"/>
        </w:rPr>
        <w:t xml:space="preserve"> представлена на рисунке 4.</w:t>
      </w:r>
    </w:p>
    <w:p w:rsidR="00FE10B1" w:rsidRDefault="00FE10B1" w:rsidP="00FE10B1">
      <w:pPr>
        <w:pStyle w:val="ac"/>
        <w:ind w:firstLine="709"/>
        <w:jc w:val="both"/>
        <w:rPr>
          <w:rFonts w:ascii="Times New Roman" w:hAnsi="Times New Roman"/>
          <w:color w:val="000000"/>
          <w:sz w:val="28"/>
          <w:szCs w:val="28"/>
          <w:lang w:bidi="ru-RU"/>
        </w:rPr>
      </w:pPr>
    </w:p>
    <w:p w:rsidR="00FE10B1" w:rsidRPr="005A4886" w:rsidRDefault="00FE10B1" w:rsidP="00FE10B1">
      <w:pPr>
        <w:pStyle w:val="ac"/>
        <w:ind w:firstLine="709"/>
        <w:jc w:val="both"/>
        <w:rPr>
          <w:rFonts w:ascii="Times New Roman" w:hAnsi="Times New Roman"/>
          <w:sz w:val="28"/>
          <w:szCs w:val="28"/>
        </w:rPr>
      </w:pPr>
    </w:p>
    <w:p w:rsidR="00867EF2" w:rsidRDefault="00867EF2" w:rsidP="00867EF2">
      <w:pPr>
        <w:pStyle w:val="ac"/>
        <w:rPr>
          <w:rFonts w:ascii="Times New Roman" w:hAnsi="Times New Roman"/>
        </w:rPr>
      </w:pPr>
    </w:p>
    <w:p w:rsidR="00867EF2" w:rsidRDefault="00FE10B1" w:rsidP="00867EF2">
      <w:pPr>
        <w:pStyle w:val="ac"/>
        <w:ind w:left="720"/>
        <w:jc w:val="center"/>
        <w:rPr>
          <w:rFonts w:ascii="Times New Roman" w:hAnsi="Times New Roman"/>
        </w:rPr>
      </w:pPr>
      <w:r w:rsidRPr="00FE10B1">
        <w:rPr>
          <w:noProof/>
        </w:rPr>
        <w:drawing>
          <wp:inline distT="0" distB="0" distL="0" distR="0">
            <wp:extent cx="2390775" cy="1362075"/>
            <wp:effectExtent l="19050" t="0" r="9525" b="0"/>
            <wp:docPr id="11" name="Рисунок 7" descr="C:\Users\Komp\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mp\AppData\Local\Temp\FineReader12.00\media\image13.jpeg"/>
                    <pic:cNvPicPr>
                      <a:picLocks noChangeAspect="1" noChangeArrowheads="1"/>
                    </pic:cNvPicPr>
                  </pic:nvPicPr>
                  <pic:blipFill>
                    <a:blip r:embed="rId12" cstate="print"/>
                    <a:srcRect/>
                    <a:stretch>
                      <a:fillRect/>
                    </a:stretch>
                  </pic:blipFill>
                  <pic:spPr bwMode="auto">
                    <a:xfrm>
                      <a:off x="0" y="0"/>
                      <a:ext cx="2390775" cy="1362075"/>
                    </a:xfrm>
                    <a:prstGeom prst="rect">
                      <a:avLst/>
                    </a:prstGeom>
                    <a:noFill/>
                    <a:ln w="9525">
                      <a:noFill/>
                      <a:miter lim="800000"/>
                      <a:headEnd/>
                      <a:tailEnd/>
                    </a:ln>
                  </pic:spPr>
                </pic:pic>
              </a:graphicData>
            </a:graphic>
          </wp:inline>
        </w:drawing>
      </w:r>
    </w:p>
    <w:p w:rsidR="00FE10B1" w:rsidRPr="00FE10B1" w:rsidRDefault="00FE10B1" w:rsidP="00867EF2">
      <w:pPr>
        <w:pStyle w:val="ac"/>
        <w:numPr>
          <w:ilvl w:val="0"/>
          <w:numId w:val="13"/>
        </w:numPr>
        <w:jc w:val="center"/>
        <w:rPr>
          <w:rFonts w:ascii="Times New Roman" w:hAnsi="Times New Roman"/>
        </w:rPr>
      </w:pPr>
      <w:r w:rsidRPr="00FE10B1">
        <w:rPr>
          <w:rFonts w:ascii="Times New Roman" w:hAnsi="Times New Roman"/>
        </w:rPr>
        <w:t>Жилой сектор</w:t>
      </w:r>
    </w:p>
    <w:p w:rsidR="00FE10B1" w:rsidRPr="00FE10B1" w:rsidRDefault="00FE10B1" w:rsidP="00867EF2">
      <w:pPr>
        <w:pStyle w:val="ac"/>
        <w:numPr>
          <w:ilvl w:val="5"/>
          <w:numId w:val="13"/>
        </w:numPr>
        <w:rPr>
          <w:rFonts w:ascii="Times New Roman" w:hAnsi="Times New Roman"/>
        </w:rPr>
      </w:pPr>
      <w:r w:rsidRPr="00FE10B1">
        <w:rPr>
          <w:rFonts w:ascii="Times New Roman" w:hAnsi="Times New Roman"/>
        </w:rPr>
        <w:t>Коммунальное хозяйство</w:t>
      </w:r>
    </w:p>
    <w:p w:rsidR="00FE10B1" w:rsidRPr="00FE10B1" w:rsidRDefault="00FE10B1" w:rsidP="00867EF2">
      <w:pPr>
        <w:pStyle w:val="ac"/>
        <w:numPr>
          <w:ilvl w:val="5"/>
          <w:numId w:val="13"/>
        </w:numPr>
        <w:rPr>
          <w:rFonts w:ascii="Times New Roman" w:hAnsi="Times New Roman"/>
        </w:rPr>
      </w:pPr>
      <w:r w:rsidRPr="00FE10B1">
        <w:rPr>
          <w:rFonts w:ascii="Times New Roman" w:hAnsi="Times New Roman"/>
        </w:rPr>
        <w:t>Бюджетные объекты</w:t>
      </w:r>
    </w:p>
    <w:p w:rsidR="00FE10B1" w:rsidRDefault="00FE10B1" w:rsidP="00867EF2">
      <w:pPr>
        <w:pStyle w:val="ac"/>
        <w:numPr>
          <w:ilvl w:val="5"/>
          <w:numId w:val="13"/>
        </w:numPr>
        <w:rPr>
          <w:rFonts w:ascii="Times New Roman" w:hAnsi="Times New Roman"/>
        </w:rPr>
      </w:pPr>
      <w:r w:rsidRPr="00FE10B1">
        <w:rPr>
          <w:rFonts w:ascii="Times New Roman" w:hAnsi="Times New Roman"/>
        </w:rPr>
        <w:t>Прочие</w:t>
      </w:r>
    </w:p>
    <w:p w:rsidR="00FE10B1" w:rsidRDefault="00FE10B1" w:rsidP="00FE10B1">
      <w:pPr>
        <w:pStyle w:val="ac"/>
        <w:rPr>
          <w:rFonts w:ascii="Times New Roman" w:hAnsi="Times New Roman"/>
        </w:rPr>
      </w:pPr>
    </w:p>
    <w:p w:rsidR="00FE10B1" w:rsidRPr="005A4886" w:rsidRDefault="00FE10B1" w:rsidP="00FE10B1">
      <w:pPr>
        <w:pStyle w:val="150"/>
        <w:shd w:val="clear" w:color="auto" w:fill="auto"/>
        <w:spacing w:before="0" w:after="209" w:line="190" w:lineRule="exact"/>
        <w:ind w:left="1780"/>
        <w:rPr>
          <w:sz w:val="20"/>
          <w:szCs w:val="20"/>
        </w:rPr>
      </w:pPr>
      <w:r w:rsidRPr="005A4886">
        <w:rPr>
          <w:color w:val="000000"/>
          <w:sz w:val="20"/>
          <w:szCs w:val="20"/>
          <w:lang w:bidi="ru-RU"/>
        </w:rPr>
        <w:t>Рисунок 4 Структура потребления электроэнергии по муниципальному району</w:t>
      </w:r>
    </w:p>
    <w:p w:rsidR="00FE10B1" w:rsidRPr="00A0387A" w:rsidRDefault="00FE10B1" w:rsidP="00A0387A">
      <w:pPr>
        <w:pStyle w:val="ac"/>
        <w:ind w:firstLine="709"/>
        <w:jc w:val="both"/>
        <w:rPr>
          <w:rFonts w:ascii="Times New Roman" w:hAnsi="Times New Roman"/>
          <w:sz w:val="28"/>
          <w:szCs w:val="28"/>
        </w:rPr>
      </w:pPr>
      <w:r w:rsidRPr="00A0387A">
        <w:rPr>
          <w:rFonts w:ascii="Times New Roman" w:hAnsi="Times New Roman"/>
          <w:sz w:val="28"/>
          <w:szCs w:val="28"/>
          <w:lang w:bidi="ru-RU"/>
        </w:rPr>
        <w:t xml:space="preserve">Существенная доля потребляемой в районе электроэнергии приходится </w:t>
      </w:r>
      <w:r w:rsidRPr="00A0387A">
        <w:rPr>
          <w:rStyle w:val="24"/>
          <w:rFonts w:eastAsia="Calibri"/>
          <w:i w:val="0"/>
        </w:rPr>
        <w:t>на</w:t>
      </w:r>
      <w:r w:rsidRPr="00A0387A">
        <w:rPr>
          <w:rStyle w:val="24"/>
          <w:rFonts w:eastAsia="Calibri"/>
        </w:rPr>
        <w:t xml:space="preserve"> </w:t>
      </w:r>
      <w:r w:rsidRPr="00A0387A">
        <w:rPr>
          <w:rFonts w:ascii="Times New Roman" w:hAnsi="Times New Roman"/>
          <w:sz w:val="28"/>
          <w:szCs w:val="28"/>
          <w:lang w:bidi="ru-RU"/>
        </w:rPr>
        <w:t>жилой сектор - 52 %, на долю бюджетных учреждений приходится 22 %.</w:t>
      </w:r>
    </w:p>
    <w:p w:rsidR="00FE10B1" w:rsidRDefault="00FE10B1" w:rsidP="00A0387A">
      <w:pPr>
        <w:pStyle w:val="ac"/>
        <w:ind w:firstLine="709"/>
        <w:jc w:val="both"/>
      </w:pPr>
      <w:r w:rsidRPr="00A0387A">
        <w:rPr>
          <w:rFonts w:ascii="Times New Roman" w:hAnsi="Times New Roman"/>
          <w:sz w:val="28"/>
          <w:szCs w:val="28"/>
          <w:lang w:bidi="ru-RU"/>
        </w:rPr>
        <w:t>Структура потребления тепловой энергии представлена на рисунке 5. Основная доля тепловой энергии приходится на бюджетный сектор, при этом основными потребителем являются объекты образования, на долю которых приходится 63 % общего потребления тепловой энергии по муниципальному району.</w:t>
      </w:r>
    </w:p>
    <w:p w:rsidR="00FE10B1" w:rsidRDefault="00A0387A" w:rsidP="00A0387A">
      <w:pPr>
        <w:pStyle w:val="ac"/>
        <w:ind w:left="4111" w:hanging="2551"/>
        <w:jc w:val="center"/>
        <w:rPr>
          <w:rFonts w:ascii="Times New Roman" w:hAnsi="Times New Roman"/>
          <w:sz w:val="20"/>
          <w:szCs w:val="20"/>
          <w:lang w:bidi="ru-RU"/>
        </w:rPr>
      </w:pPr>
      <w:r w:rsidRPr="00A0387A">
        <w:rPr>
          <w:rFonts w:ascii="Times New Roman" w:hAnsi="Times New Roman"/>
          <w:noProof/>
          <w:sz w:val="28"/>
          <w:szCs w:val="28"/>
        </w:rPr>
        <w:drawing>
          <wp:inline distT="0" distB="0" distL="0" distR="0">
            <wp:extent cx="2505075" cy="1590675"/>
            <wp:effectExtent l="19050" t="0" r="9525" b="0"/>
            <wp:docPr id="16" name="Рисунок 10" descr="C:\Users\Komp\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mp\AppData\Local\Temp\FineReader12.00\media\image15.jpeg"/>
                    <pic:cNvPicPr>
                      <a:picLocks noChangeAspect="1" noChangeArrowheads="1"/>
                    </pic:cNvPicPr>
                  </pic:nvPicPr>
                  <pic:blipFill>
                    <a:blip r:embed="rId13" cstate="print"/>
                    <a:srcRect/>
                    <a:stretch>
                      <a:fillRect/>
                    </a:stretch>
                  </pic:blipFill>
                  <pic:spPr bwMode="auto">
                    <a:xfrm>
                      <a:off x="0" y="0"/>
                      <a:ext cx="2505075" cy="1590675"/>
                    </a:xfrm>
                    <a:prstGeom prst="rect">
                      <a:avLst/>
                    </a:prstGeom>
                    <a:noFill/>
                    <a:ln w="9525">
                      <a:noFill/>
                      <a:miter lim="800000"/>
                      <a:headEnd/>
                      <a:tailEnd/>
                    </a:ln>
                  </pic:spPr>
                </pic:pic>
              </a:graphicData>
            </a:graphic>
          </wp:inline>
        </w:drawing>
      </w:r>
      <w:r w:rsidRPr="00C87BB0">
        <w:rPr>
          <w:rFonts w:ascii="Times New Roman" w:hAnsi="Times New Roman"/>
          <w:sz w:val="20"/>
          <w:szCs w:val="20"/>
          <w:lang w:bidi="ru-RU"/>
        </w:rPr>
        <w:t>■Жилой сектор (МКЦ)</w:t>
      </w:r>
      <w:r w:rsidRPr="00C87BB0">
        <w:rPr>
          <w:rFonts w:ascii="Times New Roman" w:hAnsi="Times New Roman"/>
          <w:sz w:val="20"/>
          <w:szCs w:val="20"/>
          <w:lang w:bidi="ru-RU"/>
        </w:rPr>
        <w:br/>
        <w:t>■Образование</w:t>
      </w:r>
      <w:r w:rsidRPr="00C87BB0">
        <w:rPr>
          <w:rFonts w:ascii="Times New Roman" w:hAnsi="Times New Roman"/>
          <w:sz w:val="20"/>
          <w:szCs w:val="20"/>
          <w:lang w:bidi="ru-RU"/>
        </w:rPr>
        <w:br/>
        <w:t>■Культура</w:t>
      </w:r>
      <w:r w:rsidRPr="00C87BB0">
        <w:rPr>
          <w:rFonts w:ascii="Times New Roman" w:hAnsi="Times New Roman"/>
          <w:sz w:val="20"/>
          <w:szCs w:val="20"/>
          <w:lang w:bidi="ru-RU"/>
        </w:rPr>
        <w:br/>
        <w:t>■Здравоохранение</w:t>
      </w:r>
      <w:r w:rsidRPr="00C87BB0">
        <w:rPr>
          <w:rFonts w:ascii="Times New Roman" w:hAnsi="Times New Roman"/>
          <w:sz w:val="20"/>
          <w:szCs w:val="20"/>
          <w:lang w:bidi="ru-RU"/>
        </w:rPr>
        <w:br/>
        <w:t>■ Прочие объекты</w:t>
      </w:r>
    </w:p>
    <w:p w:rsidR="00A0387A" w:rsidRDefault="00A0387A" w:rsidP="00A0387A">
      <w:pPr>
        <w:pStyle w:val="ac"/>
        <w:ind w:firstLine="709"/>
        <w:jc w:val="both"/>
        <w:rPr>
          <w:rFonts w:ascii="Times New Roman" w:hAnsi="Times New Roman"/>
          <w:b/>
          <w:sz w:val="20"/>
          <w:szCs w:val="20"/>
          <w:lang w:bidi="ru-RU"/>
        </w:rPr>
      </w:pPr>
    </w:p>
    <w:p w:rsidR="00A0387A" w:rsidRPr="00A0387A" w:rsidRDefault="00A0387A" w:rsidP="00A0387A">
      <w:pPr>
        <w:pStyle w:val="ac"/>
        <w:ind w:firstLine="709"/>
        <w:jc w:val="both"/>
        <w:rPr>
          <w:rFonts w:ascii="Times New Roman" w:hAnsi="Times New Roman"/>
          <w:b/>
          <w:sz w:val="20"/>
          <w:szCs w:val="20"/>
        </w:rPr>
      </w:pPr>
      <w:r w:rsidRPr="00A0387A">
        <w:rPr>
          <w:rFonts w:ascii="Times New Roman" w:hAnsi="Times New Roman"/>
          <w:b/>
          <w:sz w:val="20"/>
          <w:szCs w:val="20"/>
          <w:lang w:bidi="ru-RU"/>
        </w:rPr>
        <w:t>Рисунок 5 Структура потребления тепловой энергии по муниципальному району</w:t>
      </w:r>
    </w:p>
    <w:p w:rsidR="00A0387A" w:rsidRDefault="00A0387A" w:rsidP="00A0387A">
      <w:pPr>
        <w:pStyle w:val="ac"/>
        <w:ind w:firstLine="709"/>
        <w:jc w:val="both"/>
        <w:rPr>
          <w:rFonts w:ascii="Times New Roman" w:hAnsi="Times New Roman"/>
          <w:sz w:val="28"/>
          <w:szCs w:val="28"/>
          <w:lang w:bidi="ru-RU"/>
        </w:rPr>
      </w:pPr>
    </w:p>
    <w:p w:rsidR="00A0387A" w:rsidRPr="00C87BB0" w:rsidRDefault="00A0387A" w:rsidP="00A0387A">
      <w:pPr>
        <w:pStyle w:val="ac"/>
        <w:ind w:firstLine="709"/>
        <w:jc w:val="both"/>
        <w:rPr>
          <w:rFonts w:ascii="Times New Roman" w:hAnsi="Times New Roman"/>
          <w:sz w:val="28"/>
          <w:szCs w:val="28"/>
        </w:rPr>
      </w:pPr>
      <w:r w:rsidRPr="00C87BB0">
        <w:rPr>
          <w:rFonts w:ascii="Times New Roman" w:hAnsi="Times New Roman"/>
          <w:sz w:val="28"/>
          <w:szCs w:val="28"/>
          <w:lang w:bidi="ru-RU"/>
        </w:rPr>
        <w:t>Эффективность централизованного отопления в Питерском муниципальном районе весьма мала так как удельные затраты на квадратный метр площади бюджетных учреждений при централизованном отоплении на 12 % выше чем при индивидуальном, без учета потерь при передаче тепла.</w:t>
      </w:r>
    </w:p>
    <w:p w:rsidR="00A0387A" w:rsidRDefault="00A0387A" w:rsidP="00A0387A">
      <w:pPr>
        <w:pStyle w:val="ac"/>
        <w:ind w:firstLine="709"/>
        <w:jc w:val="both"/>
        <w:rPr>
          <w:rFonts w:ascii="Times New Roman" w:hAnsi="Times New Roman"/>
          <w:sz w:val="28"/>
          <w:szCs w:val="28"/>
          <w:lang w:bidi="ru-RU"/>
        </w:rPr>
      </w:pPr>
    </w:p>
    <w:p w:rsidR="00A0387A" w:rsidRPr="00A0387A" w:rsidRDefault="00A0387A" w:rsidP="00A0387A">
      <w:pPr>
        <w:pStyle w:val="ac"/>
        <w:ind w:firstLine="709"/>
        <w:jc w:val="both"/>
        <w:rPr>
          <w:rFonts w:ascii="Times New Roman" w:hAnsi="Times New Roman"/>
          <w:b/>
          <w:sz w:val="28"/>
          <w:szCs w:val="28"/>
        </w:rPr>
      </w:pPr>
      <w:r w:rsidRPr="00A0387A">
        <w:rPr>
          <w:rFonts w:ascii="Times New Roman" w:hAnsi="Times New Roman"/>
          <w:b/>
          <w:sz w:val="28"/>
          <w:szCs w:val="28"/>
          <w:lang w:bidi="ru-RU"/>
        </w:rPr>
        <w:t>1.2. Целевые показатели по Питерскому муниципальному району</w:t>
      </w:r>
    </w:p>
    <w:p w:rsidR="00A0387A" w:rsidRDefault="00A0387A" w:rsidP="00A0387A">
      <w:pPr>
        <w:pStyle w:val="ac"/>
        <w:ind w:firstLine="709"/>
        <w:jc w:val="both"/>
        <w:rPr>
          <w:rFonts w:ascii="Times New Roman" w:hAnsi="Times New Roman"/>
          <w:sz w:val="28"/>
          <w:szCs w:val="28"/>
          <w:lang w:bidi="ru-RU"/>
        </w:rPr>
      </w:pPr>
    </w:p>
    <w:p w:rsidR="00A0387A" w:rsidRPr="00C87BB0" w:rsidRDefault="00A0387A" w:rsidP="00A0387A">
      <w:pPr>
        <w:pStyle w:val="ac"/>
        <w:ind w:firstLine="709"/>
        <w:jc w:val="both"/>
        <w:rPr>
          <w:rFonts w:ascii="Times New Roman" w:hAnsi="Times New Roman"/>
          <w:sz w:val="28"/>
          <w:szCs w:val="28"/>
        </w:rPr>
      </w:pPr>
      <w:r w:rsidRPr="00C87BB0">
        <w:rPr>
          <w:rFonts w:ascii="Times New Roman" w:hAnsi="Times New Roman"/>
          <w:sz w:val="28"/>
          <w:szCs w:val="28"/>
          <w:lang w:bidi="ru-RU"/>
        </w:rPr>
        <w:t xml:space="preserve">Целевые показатели в области энергосбережения и повышения энергетической эффективности в Питерском муниципальном районе рассчитаны по методике, разработанной Министерством регионального развития Российской Федерации, также с приказом Министерства энергетики РФ от 30 июня 2014 г. </w:t>
      </w:r>
      <w:r w:rsidRPr="00C87BB0">
        <w:rPr>
          <w:rFonts w:ascii="Times New Roman" w:hAnsi="Times New Roman"/>
          <w:sz w:val="28"/>
          <w:szCs w:val="28"/>
          <w:lang w:val="en-US" w:eastAsia="en-US" w:bidi="en-US"/>
        </w:rPr>
        <w:t>N</w:t>
      </w:r>
      <w:r w:rsidRPr="00C87BB0">
        <w:rPr>
          <w:rFonts w:ascii="Times New Roman" w:hAnsi="Times New Roman"/>
          <w:sz w:val="28"/>
          <w:szCs w:val="28"/>
          <w:lang w:eastAsia="en-US" w:bidi="en-US"/>
        </w:rPr>
        <w:t xml:space="preserve"> </w:t>
      </w:r>
      <w:r w:rsidRPr="00C87BB0">
        <w:rPr>
          <w:rFonts w:ascii="Times New Roman" w:hAnsi="Times New Roman"/>
          <w:sz w:val="28"/>
          <w:szCs w:val="28"/>
          <w:lang w:bidi="ru-RU"/>
        </w:rPr>
        <w:lastRenderedPageBreak/>
        <w:t>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A0387A" w:rsidRPr="00C87BB0" w:rsidRDefault="00A0387A" w:rsidP="00A0387A">
      <w:pPr>
        <w:pStyle w:val="ac"/>
        <w:ind w:firstLine="709"/>
        <w:jc w:val="both"/>
        <w:rPr>
          <w:rFonts w:ascii="Times New Roman" w:hAnsi="Times New Roman"/>
          <w:sz w:val="28"/>
          <w:szCs w:val="28"/>
        </w:rPr>
      </w:pPr>
      <w:r w:rsidRPr="00C87BB0">
        <w:rPr>
          <w:rFonts w:ascii="Times New Roman" w:hAnsi="Times New Roman"/>
          <w:color w:val="000000"/>
          <w:sz w:val="28"/>
          <w:szCs w:val="28"/>
          <w:lang w:bidi="ru-RU"/>
        </w:rPr>
        <w:t>Методика разработана в соответствии с Постановлением Правительства Российской Федерации № 1225 от 31 декабря 2009 г</w:t>
      </w:r>
      <w:r w:rsidR="00867EF2">
        <w:rPr>
          <w:rFonts w:ascii="Times New Roman" w:hAnsi="Times New Roman"/>
          <w:color w:val="000000"/>
          <w:sz w:val="28"/>
          <w:szCs w:val="28"/>
          <w:lang w:bidi="ru-RU"/>
        </w:rPr>
        <w:t>ода</w:t>
      </w:r>
      <w:r w:rsidRPr="00C87BB0">
        <w:rPr>
          <w:rFonts w:ascii="Times New Roman" w:hAnsi="Times New Roman"/>
          <w:color w:val="000000"/>
          <w:sz w:val="28"/>
          <w:szCs w:val="28"/>
          <w:lang w:bidi="ru-RU"/>
        </w:rPr>
        <w:t xml:space="preserve"> «О требованиях к региональным и муниципальным программам в области энергосбережения и повышения энергетической эффективности», и устанавливает порядок расчета</w:t>
      </w:r>
      <w:r>
        <w:rPr>
          <w:rFonts w:ascii="Times New Roman" w:hAnsi="Times New Roman"/>
          <w:color w:val="000000"/>
          <w:sz w:val="28"/>
          <w:szCs w:val="28"/>
          <w:lang w:bidi="ru-RU"/>
        </w:rPr>
        <w:t xml:space="preserve"> </w:t>
      </w:r>
      <w:r w:rsidRPr="00C87BB0">
        <w:rPr>
          <w:rFonts w:ascii="Times New Roman" w:hAnsi="Times New Roman"/>
          <w:sz w:val="28"/>
          <w:szCs w:val="28"/>
          <w:lang w:bidi="ru-RU"/>
        </w:rPr>
        <w:t>целевых показателей региональных и муниципальных программ в обла</w:t>
      </w:r>
      <w:r>
        <w:rPr>
          <w:rFonts w:ascii="Times New Roman" w:hAnsi="Times New Roman"/>
          <w:sz w:val="28"/>
          <w:szCs w:val="28"/>
          <w:lang w:bidi="ru-RU"/>
        </w:rPr>
        <w:t>с</w:t>
      </w:r>
      <w:r w:rsidRPr="00C87BB0">
        <w:rPr>
          <w:rFonts w:ascii="Times New Roman" w:hAnsi="Times New Roman"/>
          <w:sz w:val="28"/>
          <w:szCs w:val="28"/>
          <w:lang w:bidi="ru-RU"/>
        </w:rPr>
        <w:t>т</w:t>
      </w:r>
      <w:r>
        <w:rPr>
          <w:rFonts w:ascii="Times New Roman" w:hAnsi="Times New Roman"/>
          <w:sz w:val="28"/>
          <w:szCs w:val="28"/>
          <w:lang w:bidi="ru-RU"/>
        </w:rPr>
        <w:t>и</w:t>
      </w:r>
      <w:r w:rsidRPr="00C87BB0">
        <w:rPr>
          <w:rFonts w:ascii="Times New Roman" w:hAnsi="Times New Roman"/>
          <w:sz w:val="28"/>
          <w:szCs w:val="28"/>
          <w:lang w:bidi="ru-RU"/>
        </w:rPr>
        <w:t xml:space="preserve"> энергосбережения и повышения энергетической эффективности.</w:t>
      </w:r>
    </w:p>
    <w:p w:rsidR="00A0387A" w:rsidRPr="00867EF2" w:rsidRDefault="00A0387A" w:rsidP="00867EF2">
      <w:pPr>
        <w:pStyle w:val="ac"/>
        <w:ind w:firstLine="709"/>
        <w:jc w:val="center"/>
        <w:rPr>
          <w:rFonts w:ascii="Times New Roman" w:hAnsi="Times New Roman"/>
          <w:b/>
          <w:sz w:val="28"/>
          <w:szCs w:val="28"/>
        </w:rPr>
      </w:pPr>
      <w:bookmarkStart w:id="4" w:name="bookmark6"/>
      <w:r w:rsidRPr="00867EF2">
        <w:rPr>
          <w:rFonts w:ascii="Times New Roman" w:hAnsi="Times New Roman"/>
          <w:b/>
          <w:sz w:val="28"/>
          <w:szCs w:val="28"/>
          <w:lang w:bidi="ru-RU"/>
        </w:rPr>
        <w:t>Термины и определения</w:t>
      </w:r>
      <w:bookmarkEnd w:id="4"/>
    </w:p>
    <w:p w:rsidR="00A0387A" w:rsidRPr="00C87BB0" w:rsidRDefault="00A0387A" w:rsidP="00A0387A">
      <w:pPr>
        <w:pStyle w:val="ac"/>
        <w:ind w:firstLine="709"/>
        <w:jc w:val="both"/>
        <w:rPr>
          <w:rFonts w:ascii="Times New Roman" w:hAnsi="Times New Roman"/>
          <w:sz w:val="28"/>
          <w:szCs w:val="28"/>
        </w:rPr>
      </w:pPr>
      <w:r w:rsidRPr="00C87BB0">
        <w:rPr>
          <w:rFonts w:ascii="Times New Roman" w:hAnsi="Times New Roman"/>
          <w:sz w:val="28"/>
          <w:szCs w:val="28"/>
          <w:lang w:bidi="ru-RU"/>
        </w:rPr>
        <w:t>Топливно-энергетический ресурс (ТЭР) - совокупность всех природны</w:t>
      </w:r>
      <w:r>
        <w:rPr>
          <w:rFonts w:ascii="Times New Roman" w:hAnsi="Times New Roman"/>
          <w:sz w:val="28"/>
          <w:szCs w:val="28"/>
          <w:lang w:bidi="ru-RU"/>
        </w:rPr>
        <w:t>х</w:t>
      </w:r>
      <w:r w:rsidRPr="00C87BB0">
        <w:rPr>
          <w:rFonts w:ascii="Times New Roman" w:hAnsi="Times New Roman"/>
          <w:sz w:val="28"/>
          <w:szCs w:val="28"/>
          <w:lang w:bidi="ru-RU"/>
        </w:rPr>
        <w:t xml:space="preserve"> преобразованных видов топлива и энергии, используемых в хозяйственно</w:t>
      </w:r>
      <w:r>
        <w:rPr>
          <w:rFonts w:ascii="Times New Roman" w:hAnsi="Times New Roman"/>
          <w:sz w:val="28"/>
          <w:szCs w:val="28"/>
          <w:lang w:bidi="ru-RU"/>
        </w:rPr>
        <w:t>й</w:t>
      </w:r>
      <w:r w:rsidRPr="00C87BB0">
        <w:rPr>
          <w:rFonts w:ascii="Times New Roman" w:hAnsi="Times New Roman"/>
          <w:sz w:val="28"/>
          <w:szCs w:val="28"/>
          <w:lang w:bidi="ru-RU"/>
        </w:rPr>
        <w:t xml:space="preserve"> деятельности. Носитель энергии, который используется в настоящее время </w:t>
      </w:r>
      <w:r>
        <w:rPr>
          <w:rFonts w:ascii="Times New Roman" w:hAnsi="Times New Roman"/>
          <w:sz w:val="28"/>
          <w:szCs w:val="28"/>
          <w:lang w:bidi="ru-RU"/>
        </w:rPr>
        <w:t>ил</w:t>
      </w:r>
      <w:r w:rsidRPr="00C87BB0">
        <w:rPr>
          <w:rFonts w:ascii="Times New Roman" w:hAnsi="Times New Roman"/>
          <w:sz w:val="28"/>
          <w:szCs w:val="28"/>
          <w:lang w:bidi="ru-RU"/>
        </w:rPr>
        <w:t>и может быть (полезно) использован в перспективе.</w:t>
      </w:r>
    </w:p>
    <w:p w:rsidR="00A0387A" w:rsidRPr="00C87BB0" w:rsidRDefault="00A0387A" w:rsidP="00A0387A">
      <w:pPr>
        <w:pStyle w:val="ac"/>
        <w:ind w:firstLine="709"/>
        <w:jc w:val="both"/>
        <w:rPr>
          <w:rFonts w:ascii="Times New Roman" w:hAnsi="Times New Roman"/>
          <w:sz w:val="28"/>
          <w:szCs w:val="28"/>
        </w:rPr>
      </w:pPr>
      <w:r w:rsidRPr="00C87BB0">
        <w:rPr>
          <w:rFonts w:ascii="Times New Roman" w:hAnsi="Times New Roman"/>
          <w:sz w:val="28"/>
          <w:szCs w:val="28"/>
          <w:lang w:bidi="ru-RU"/>
        </w:rPr>
        <w:t>Потенциал энергосбережения - физическая величина, характеризующа</w:t>
      </w:r>
      <w:r>
        <w:rPr>
          <w:rFonts w:ascii="Times New Roman" w:hAnsi="Times New Roman"/>
          <w:sz w:val="28"/>
          <w:szCs w:val="28"/>
          <w:lang w:bidi="ru-RU"/>
        </w:rPr>
        <w:t>я</w:t>
      </w:r>
      <w:r w:rsidRPr="00C87BB0">
        <w:rPr>
          <w:rFonts w:ascii="Times New Roman" w:hAnsi="Times New Roman"/>
          <w:sz w:val="28"/>
          <w:szCs w:val="28"/>
          <w:lang w:bidi="ru-RU"/>
        </w:rPr>
        <w:t xml:space="preserve"> возможность повышения энергетической эффективности путем оптимиза</w:t>
      </w:r>
      <w:r>
        <w:rPr>
          <w:rFonts w:ascii="Times New Roman" w:hAnsi="Times New Roman"/>
          <w:sz w:val="28"/>
          <w:szCs w:val="28"/>
          <w:lang w:bidi="ru-RU"/>
        </w:rPr>
        <w:t xml:space="preserve">ции </w:t>
      </w:r>
      <w:r w:rsidRPr="00C87BB0">
        <w:rPr>
          <w:rFonts w:ascii="Times New Roman" w:hAnsi="Times New Roman"/>
          <w:sz w:val="28"/>
          <w:szCs w:val="28"/>
          <w:lang w:bidi="ru-RU"/>
        </w:rPr>
        <w:t>использования топливно-энергетических ресурсов. Потенциал может б</w:t>
      </w:r>
      <w:r>
        <w:rPr>
          <w:rFonts w:ascii="Times New Roman" w:hAnsi="Times New Roman"/>
          <w:sz w:val="28"/>
          <w:szCs w:val="28"/>
          <w:lang w:bidi="ru-RU"/>
        </w:rPr>
        <w:t>ыть</w:t>
      </w:r>
      <w:r w:rsidRPr="00C87BB0">
        <w:rPr>
          <w:rFonts w:ascii="Times New Roman" w:hAnsi="Times New Roman"/>
          <w:sz w:val="28"/>
          <w:szCs w:val="28"/>
          <w:lang w:bidi="ru-RU"/>
        </w:rPr>
        <w:t xml:space="preserve"> назначенным (установленный регламентирующим документом), нормативн</w:t>
      </w:r>
      <w:r>
        <w:rPr>
          <w:rFonts w:ascii="Times New Roman" w:hAnsi="Times New Roman"/>
          <w:sz w:val="28"/>
          <w:szCs w:val="28"/>
          <w:lang w:bidi="ru-RU"/>
        </w:rPr>
        <w:t>ым</w:t>
      </w:r>
      <w:r w:rsidRPr="00C87BB0">
        <w:rPr>
          <w:rFonts w:ascii="Times New Roman" w:hAnsi="Times New Roman"/>
          <w:sz w:val="28"/>
          <w:szCs w:val="28"/>
          <w:lang w:bidi="ru-RU"/>
        </w:rPr>
        <w:t xml:space="preserve"> (при условии приведения показателей работы всех систем к нормативн</w:t>
      </w:r>
      <w:r>
        <w:rPr>
          <w:rFonts w:ascii="Times New Roman" w:hAnsi="Times New Roman"/>
          <w:sz w:val="28"/>
          <w:szCs w:val="28"/>
          <w:lang w:bidi="ru-RU"/>
        </w:rPr>
        <w:t>ым</w:t>
      </w:r>
      <w:r w:rsidRPr="00C87BB0">
        <w:rPr>
          <w:rFonts w:ascii="Times New Roman" w:hAnsi="Times New Roman"/>
          <w:sz w:val="28"/>
          <w:szCs w:val="28"/>
          <w:lang w:bidi="ru-RU"/>
        </w:rPr>
        <w:t xml:space="preserve"> значениям), теоретическим (при проведении модернизации и внедрении инновационных технологий).</w:t>
      </w:r>
    </w:p>
    <w:p w:rsidR="00A0387A" w:rsidRPr="00C87BB0" w:rsidRDefault="00A0387A" w:rsidP="00A0387A">
      <w:pPr>
        <w:pStyle w:val="ac"/>
        <w:ind w:firstLine="709"/>
        <w:jc w:val="both"/>
        <w:rPr>
          <w:rFonts w:ascii="Times New Roman" w:hAnsi="Times New Roman"/>
          <w:sz w:val="28"/>
          <w:szCs w:val="28"/>
        </w:rPr>
      </w:pPr>
      <w:r w:rsidRPr="00C87BB0">
        <w:rPr>
          <w:rFonts w:ascii="Times New Roman" w:hAnsi="Times New Roman"/>
          <w:sz w:val="28"/>
          <w:szCs w:val="28"/>
          <w:lang w:bidi="ru-RU"/>
        </w:rPr>
        <w:t xml:space="preserve">Вторичный энергетический ресурс - энергетический ресурс, полученный </w:t>
      </w:r>
      <w:r>
        <w:rPr>
          <w:rStyle w:val="2ArialUnicodeMS8pt"/>
          <w:rFonts w:ascii="Times New Roman" w:hAnsi="Times New Roman" w:cs="Times New Roman"/>
          <w:sz w:val="28"/>
          <w:szCs w:val="28"/>
        </w:rPr>
        <w:t>в</w:t>
      </w:r>
      <w:r w:rsidRPr="00C87BB0">
        <w:rPr>
          <w:rStyle w:val="2ArialUnicodeMS8pt"/>
          <w:rFonts w:ascii="Times New Roman" w:hAnsi="Times New Roman" w:cs="Times New Roman"/>
          <w:sz w:val="28"/>
          <w:szCs w:val="28"/>
        </w:rPr>
        <w:t xml:space="preserve"> </w:t>
      </w:r>
      <w:r w:rsidRPr="00C87BB0">
        <w:rPr>
          <w:rFonts w:ascii="Times New Roman" w:hAnsi="Times New Roman"/>
          <w:sz w:val="28"/>
          <w:szCs w:val="28"/>
          <w:lang w:bidi="ru-RU"/>
        </w:rPr>
        <w:t>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A0387A" w:rsidRPr="00C87BB0" w:rsidRDefault="00A0387A" w:rsidP="00A0387A">
      <w:pPr>
        <w:pStyle w:val="ac"/>
        <w:ind w:firstLine="709"/>
        <w:jc w:val="both"/>
        <w:rPr>
          <w:rFonts w:ascii="Times New Roman" w:hAnsi="Times New Roman"/>
          <w:sz w:val="28"/>
          <w:szCs w:val="28"/>
        </w:rPr>
      </w:pPr>
      <w:r w:rsidRPr="00C87BB0">
        <w:rPr>
          <w:rFonts w:ascii="Times New Roman" w:hAnsi="Times New Roman"/>
          <w:sz w:val="28"/>
          <w:szCs w:val="28"/>
          <w:lang w:bidi="ru-RU"/>
        </w:rPr>
        <w:t xml:space="preserve">Целевой показатель </w:t>
      </w:r>
      <w:r>
        <w:rPr>
          <w:rFonts w:ascii="Times New Roman" w:hAnsi="Times New Roman"/>
          <w:sz w:val="28"/>
          <w:szCs w:val="28"/>
          <w:lang w:bidi="ru-RU"/>
        </w:rPr>
        <w:t>-</w:t>
      </w:r>
      <w:r w:rsidRPr="00C87BB0">
        <w:rPr>
          <w:rFonts w:ascii="Times New Roman" w:hAnsi="Times New Roman"/>
          <w:sz w:val="28"/>
          <w:szCs w:val="28"/>
          <w:lang w:bidi="ru-RU"/>
        </w:rPr>
        <w:t xml:space="preserve"> абсолютная или относительная величина, характеризующая деятельность хозяйствующих субъектов по реализации мер, направленных на эффективное использование топливно-энергетических ресурсов, относительно установленной регламентирующими документами;</w:t>
      </w:r>
    </w:p>
    <w:p w:rsidR="00A0387A" w:rsidRDefault="00A0387A" w:rsidP="00A0387A">
      <w:pPr>
        <w:pStyle w:val="ac"/>
        <w:ind w:firstLine="709"/>
        <w:jc w:val="both"/>
        <w:rPr>
          <w:rFonts w:ascii="Times New Roman" w:hAnsi="Times New Roman"/>
          <w:color w:val="000000"/>
          <w:sz w:val="28"/>
          <w:szCs w:val="28"/>
          <w:lang w:bidi="ru-RU"/>
        </w:rPr>
      </w:pPr>
      <w:r w:rsidRPr="00C87BB0">
        <w:rPr>
          <w:rFonts w:ascii="Times New Roman" w:hAnsi="Times New Roman"/>
          <w:color w:val="000000"/>
          <w:sz w:val="28"/>
          <w:szCs w:val="28"/>
          <w:lang w:bidi="ru-RU"/>
        </w:rPr>
        <w:t>Энергоёмкость продукции - показатель, характеризующий расход энергии (т.у.т.) на выработку продукции (млн. руб.).</w:t>
      </w:r>
    </w:p>
    <w:p w:rsidR="00A0387A" w:rsidRDefault="00A0387A" w:rsidP="00A0387A">
      <w:pPr>
        <w:pStyle w:val="ac"/>
        <w:ind w:firstLine="709"/>
        <w:jc w:val="both"/>
        <w:rPr>
          <w:rFonts w:ascii="Times New Roman" w:hAnsi="Times New Roman"/>
          <w:sz w:val="28"/>
          <w:szCs w:val="28"/>
        </w:rPr>
      </w:pPr>
    </w:p>
    <w:p w:rsidR="00A0387A" w:rsidRPr="00A0387A" w:rsidRDefault="00A0387A" w:rsidP="00A0387A">
      <w:pPr>
        <w:pStyle w:val="ac"/>
        <w:ind w:firstLine="709"/>
        <w:jc w:val="center"/>
        <w:rPr>
          <w:rFonts w:ascii="Times New Roman" w:hAnsi="Times New Roman"/>
          <w:b/>
          <w:sz w:val="28"/>
          <w:szCs w:val="28"/>
        </w:rPr>
      </w:pPr>
      <w:bookmarkStart w:id="5" w:name="bookmark7"/>
      <w:r w:rsidRPr="00A0387A">
        <w:rPr>
          <w:rFonts w:ascii="Times New Roman" w:hAnsi="Times New Roman"/>
          <w:b/>
          <w:sz w:val="28"/>
          <w:szCs w:val="28"/>
          <w:lang w:bidi="ru-RU"/>
        </w:rPr>
        <w:t>Цель расчета целевых показателей</w:t>
      </w:r>
      <w:bookmarkEnd w:id="5"/>
    </w:p>
    <w:p w:rsidR="00A0387A" w:rsidRDefault="00A0387A" w:rsidP="00A0387A">
      <w:pPr>
        <w:pStyle w:val="ac"/>
        <w:ind w:firstLine="709"/>
        <w:jc w:val="both"/>
        <w:rPr>
          <w:rFonts w:ascii="Times New Roman" w:hAnsi="Times New Roman"/>
          <w:sz w:val="28"/>
          <w:szCs w:val="28"/>
          <w:lang w:bidi="ru-RU"/>
        </w:rPr>
      </w:pPr>
    </w:p>
    <w:p w:rsidR="00A0387A" w:rsidRPr="00C87BB0" w:rsidRDefault="00A0387A" w:rsidP="00A0387A">
      <w:pPr>
        <w:pStyle w:val="ac"/>
        <w:ind w:firstLine="709"/>
        <w:jc w:val="both"/>
        <w:rPr>
          <w:rFonts w:ascii="Times New Roman" w:hAnsi="Times New Roman"/>
          <w:sz w:val="28"/>
          <w:szCs w:val="28"/>
        </w:rPr>
      </w:pPr>
      <w:r w:rsidRPr="00C87BB0">
        <w:rPr>
          <w:rFonts w:ascii="Times New Roman" w:hAnsi="Times New Roman"/>
          <w:sz w:val="28"/>
          <w:szCs w:val="28"/>
          <w:lang w:bidi="ru-RU"/>
        </w:rPr>
        <w:t>Целевые показатели в области энергосбережения и повышени</w:t>
      </w:r>
      <w:r>
        <w:rPr>
          <w:rFonts w:ascii="Times New Roman" w:hAnsi="Times New Roman"/>
          <w:sz w:val="28"/>
          <w:szCs w:val="28"/>
          <w:lang w:bidi="ru-RU"/>
        </w:rPr>
        <w:t>я</w:t>
      </w:r>
      <w:r w:rsidRPr="00C87BB0">
        <w:rPr>
          <w:rFonts w:ascii="Times New Roman" w:hAnsi="Times New Roman"/>
          <w:sz w:val="28"/>
          <w:szCs w:val="28"/>
          <w:lang w:bidi="ru-RU"/>
        </w:rPr>
        <w:t xml:space="preserve"> энергетической эффективности предусмотрены для разработки региональных</w:t>
      </w:r>
      <w:r>
        <w:rPr>
          <w:rFonts w:ascii="Times New Roman" w:hAnsi="Times New Roman"/>
          <w:sz w:val="28"/>
          <w:szCs w:val="28"/>
          <w:lang w:bidi="ru-RU"/>
        </w:rPr>
        <w:t xml:space="preserve"> и</w:t>
      </w:r>
      <w:r w:rsidRPr="00C87BB0">
        <w:rPr>
          <w:rFonts w:ascii="Times New Roman" w:hAnsi="Times New Roman"/>
          <w:sz w:val="28"/>
          <w:szCs w:val="28"/>
          <w:lang w:bidi="ru-RU"/>
        </w:rPr>
        <w:t xml:space="preserve"> муниципальных программ Постановлением Правительства Российско</w:t>
      </w:r>
      <w:r>
        <w:rPr>
          <w:rFonts w:ascii="Times New Roman" w:hAnsi="Times New Roman"/>
          <w:sz w:val="28"/>
          <w:szCs w:val="28"/>
          <w:lang w:bidi="ru-RU"/>
        </w:rPr>
        <w:t>й</w:t>
      </w:r>
      <w:r w:rsidRPr="00C87BB0">
        <w:rPr>
          <w:rFonts w:ascii="Times New Roman" w:hAnsi="Times New Roman"/>
          <w:sz w:val="28"/>
          <w:szCs w:val="28"/>
          <w:lang w:bidi="ru-RU"/>
        </w:rPr>
        <w:t xml:space="preserve"> Федерации от 31 декабря 2</w:t>
      </w:r>
      <w:r w:rsidR="00867EF2">
        <w:rPr>
          <w:rFonts w:ascii="Times New Roman" w:hAnsi="Times New Roman"/>
          <w:sz w:val="28"/>
          <w:szCs w:val="28"/>
          <w:lang w:bidi="ru-RU"/>
        </w:rPr>
        <w:t>0</w:t>
      </w:r>
      <w:r w:rsidRPr="00C87BB0">
        <w:rPr>
          <w:rFonts w:ascii="Times New Roman" w:hAnsi="Times New Roman"/>
          <w:sz w:val="28"/>
          <w:szCs w:val="28"/>
          <w:lang w:bidi="ru-RU"/>
        </w:rPr>
        <w:t xml:space="preserve">09 г. № 1225 «О требованиях к региональным </w:t>
      </w:r>
      <w:r>
        <w:rPr>
          <w:rFonts w:ascii="Times New Roman" w:hAnsi="Times New Roman"/>
          <w:sz w:val="28"/>
          <w:szCs w:val="28"/>
          <w:lang w:bidi="ru-RU"/>
        </w:rPr>
        <w:t xml:space="preserve">и </w:t>
      </w:r>
      <w:r w:rsidRPr="00C87BB0">
        <w:rPr>
          <w:rFonts w:ascii="Times New Roman" w:hAnsi="Times New Roman"/>
          <w:sz w:val="28"/>
          <w:szCs w:val="28"/>
          <w:lang w:bidi="ru-RU"/>
        </w:rPr>
        <w:t>муниципальным программам в области энергосбережения и повышени</w:t>
      </w:r>
      <w:r>
        <w:rPr>
          <w:rFonts w:ascii="Times New Roman" w:hAnsi="Times New Roman"/>
          <w:sz w:val="28"/>
          <w:szCs w:val="28"/>
          <w:lang w:bidi="ru-RU"/>
        </w:rPr>
        <w:t>я</w:t>
      </w:r>
      <w:r w:rsidRPr="00C87BB0">
        <w:rPr>
          <w:rFonts w:ascii="Times New Roman" w:hAnsi="Times New Roman"/>
          <w:sz w:val="28"/>
          <w:szCs w:val="28"/>
          <w:lang w:bidi="ru-RU"/>
        </w:rPr>
        <w:t xml:space="preserve"> энергетической эффективности».</w:t>
      </w:r>
    </w:p>
    <w:p w:rsidR="00A0387A" w:rsidRPr="00C87BB0" w:rsidRDefault="00A0387A" w:rsidP="00A0387A">
      <w:pPr>
        <w:pStyle w:val="ac"/>
        <w:ind w:firstLine="709"/>
        <w:jc w:val="both"/>
        <w:rPr>
          <w:rFonts w:ascii="Times New Roman" w:hAnsi="Times New Roman"/>
          <w:sz w:val="28"/>
          <w:szCs w:val="28"/>
        </w:rPr>
      </w:pPr>
      <w:r w:rsidRPr="00C87BB0">
        <w:rPr>
          <w:rFonts w:ascii="Times New Roman" w:hAnsi="Times New Roman"/>
          <w:sz w:val="28"/>
          <w:szCs w:val="28"/>
          <w:lang w:bidi="ru-RU"/>
        </w:rPr>
        <w:t>На основе общих сведений о потреблении ТЭР в муниципальном районе з</w:t>
      </w:r>
      <w:r>
        <w:rPr>
          <w:rFonts w:ascii="Times New Roman" w:hAnsi="Times New Roman"/>
          <w:sz w:val="28"/>
          <w:szCs w:val="28"/>
          <w:lang w:bidi="ru-RU"/>
        </w:rPr>
        <w:t>а</w:t>
      </w:r>
      <w:r w:rsidRPr="00C87BB0">
        <w:rPr>
          <w:rFonts w:ascii="Times New Roman" w:hAnsi="Times New Roman"/>
          <w:sz w:val="28"/>
          <w:szCs w:val="28"/>
          <w:lang w:bidi="ru-RU"/>
        </w:rPr>
        <w:t xml:space="preserve"> 2015 - 2019 годы рассчитываются текущие значения целевых показателей </w:t>
      </w:r>
      <w:r>
        <w:rPr>
          <w:rFonts w:ascii="Times New Roman" w:hAnsi="Times New Roman"/>
          <w:sz w:val="28"/>
          <w:szCs w:val="28"/>
          <w:lang w:eastAsia="en-US" w:bidi="en-US"/>
        </w:rPr>
        <w:t>в</w:t>
      </w:r>
      <w:r w:rsidRPr="00C87BB0">
        <w:rPr>
          <w:rFonts w:ascii="Times New Roman" w:hAnsi="Times New Roman"/>
          <w:sz w:val="28"/>
          <w:szCs w:val="28"/>
          <w:lang w:eastAsia="en-US" w:bidi="en-US"/>
        </w:rPr>
        <w:t xml:space="preserve"> </w:t>
      </w:r>
      <w:r w:rsidRPr="00C87BB0">
        <w:rPr>
          <w:rFonts w:ascii="Times New Roman" w:hAnsi="Times New Roman"/>
          <w:sz w:val="28"/>
          <w:szCs w:val="28"/>
          <w:lang w:bidi="ru-RU"/>
        </w:rPr>
        <w:lastRenderedPageBreak/>
        <w:t>области энергосбережения и повышения энергетической эффективности з</w:t>
      </w:r>
      <w:r>
        <w:rPr>
          <w:rFonts w:ascii="Times New Roman" w:hAnsi="Times New Roman"/>
          <w:sz w:val="28"/>
          <w:szCs w:val="28"/>
          <w:lang w:bidi="ru-RU"/>
        </w:rPr>
        <w:t>а</w:t>
      </w:r>
      <w:r w:rsidRPr="00C87BB0">
        <w:rPr>
          <w:rFonts w:ascii="Times New Roman" w:hAnsi="Times New Roman"/>
          <w:sz w:val="28"/>
          <w:szCs w:val="28"/>
          <w:lang w:bidi="ru-RU"/>
        </w:rPr>
        <w:t xml:space="preserve"> отчетный период, на основе анализа которых определяется перечень и сро</w:t>
      </w:r>
      <w:r>
        <w:rPr>
          <w:rFonts w:ascii="Times New Roman" w:hAnsi="Times New Roman"/>
          <w:sz w:val="28"/>
          <w:szCs w:val="28"/>
          <w:lang w:bidi="ru-RU"/>
        </w:rPr>
        <w:t>ки</w:t>
      </w:r>
      <w:r w:rsidRPr="00C87BB0">
        <w:rPr>
          <w:rFonts w:ascii="Times New Roman" w:hAnsi="Times New Roman"/>
          <w:sz w:val="28"/>
          <w:szCs w:val="28"/>
          <w:lang w:bidi="ru-RU"/>
        </w:rPr>
        <w:t xml:space="preserve"> выполнения мероприятий по энергосбережению и повышению энергетическо</w:t>
      </w:r>
      <w:r>
        <w:rPr>
          <w:rFonts w:ascii="Times New Roman" w:hAnsi="Times New Roman"/>
          <w:sz w:val="28"/>
          <w:szCs w:val="28"/>
          <w:lang w:bidi="ru-RU"/>
        </w:rPr>
        <w:t>го</w:t>
      </w:r>
      <w:r w:rsidRPr="00C87BB0">
        <w:rPr>
          <w:rFonts w:ascii="Times New Roman" w:hAnsi="Times New Roman"/>
          <w:sz w:val="28"/>
          <w:szCs w:val="28"/>
          <w:lang w:bidi="ru-RU"/>
        </w:rPr>
        <w:t xml:space="preserve"> эффективности, а также производи</w:t>
      </w:r>
      <w:r>
        <w:rPr>
          <w:rFonts w:ascii="Times New Roman" w:hAnsi="Times New Roman"/>
          <w:sz w:val="28"/>
          <w:szCs w:val="28"/>
          <w:lang w:bidi="ru-RU"/>
        </w:rPr>
        <w:t>тся планирование значений целевых</w:t>
      </w:r>
      <w:r w:rsidRPr="00C87BB0">
        <w:rPr>
          <w:rFonts w:ascii="Times New Roman" w:hAnsi="Times New Roman"/>
          <w:sz w:val="28"/>
          <w:szCs w:val="28"/>
          <w:lang w:bidi="ru-RU"/>
        </w:rPr>
        <w:t xml:space="preserve"> показателей до 2030 года в условиях реализации намеченных в программе проектов.</w:t>
      </w:r>
    </w:p>
    <w:p w:rsidR="00A0387A" w:rsidRPr="00C87BB0" w:rsidRDefault="00A0387A" w:rsidP="00A0387A">
      <w:pPr>
        <w:pStyle w:val="ac"/>
        <w:ind w:firstLine="709"/>
        <w:jc w:val="both"/>
        <w:rPr>
          <w:rFonts w:ascii="Times New Roman" w:hAnsi="Times New Roman"/>
          <w:sz w:val="28"/>
          <w:szCs w:val="28"/>
        </w:rPr>
      </w:pPr>
      <w:r w:rsidRPr="00C87BB0">
        <w:rPr>
          <w:rFonts w:ascii="Times New Roman" w:hAnsi="Times New Roman"/>
          <w:sz w:val="28"/>
          <w:szCs w:val="28"/>
          <w:lang w:bidi="ru-RU"/>
        </w:rPr>
        <w:t>Постановлением Правительства РФ № 1225 предусматривается, чт</w:t>
      </w:r>
      <w:r>
        <w:rPr>
          <w:rFonts w:ascii="Times New Roman" w:hAnsi="Times New Roman"/>
          <w:sz w:val="28"/>
          <w:szCs w:val="28"/>
          <w:lang w:bidi="ru-RU"/>
        </w:rPr>
        <w:t>о</w:t>
      </w:r>
      <w:r w:rsidRPr="00C87BB0">
        <w:rPr>
          <w:rFonts w:ascii="Times New Roman" w:hAnsi="Times New Roman"/>
          <w:sz w:val="28"/>
          <w:szCs w:val="28"/>
          <w:lang w:bidi="ru-RU"/>
        </w:rPr>
        <w:t xml:space="preserve"> планируемые и фактически достигнутые в ходе реализации муниципальной программы значения целевых показателей будут рассчитываться для каждого года на протяжении всего срока реализации программы, а запланированные значения целевых показателей программы будут ежегодно проходить корректировку с учетом фактически достигнутых результатов реализации программы и изменения социально-экономической ситуации.</w:t>
      </w:r>
    </w:p>
    <w:p w:rsidR="00A0387A" w:rsidRPr="00C87BB0" w:rsidRDefault="00A0387A" w:rsidP="00A0387A">
      <w:pPr>
        <w:pStyle w:val="ac"/>
        <w:ind w:firstLine="709"/>
        <w:jc w:val="both"/>
        <w:rPr>
          <w:rFonts w:ascii="Times New Roman" w:hAnsi="Times New Roman"/>
          <w:sz w:val="28"/>
          <w:szCs w:val="28"/>
        </w:rPr>
      </w:pPr>
      <w:r w:rsidRPr="00C87BB0">
        <w:rPr>
          <w:rFonts w:ascii="Times New Roman" w:hAnsi="Times New Roman"/>
          <w:sz w:val="28"/>
          <w:szCs w:val="28"/>
          <w:lang w:bidi="ru-RU"/>
        </w:rPr>
        <w:t>Фактические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муниципальной программы, рассчитываются разработчиком Программы. Все полученные значения в обязательном порядке согласовываются с уполномоченным органом власти.</w:t>
      </w:r>
    </w:p>
    <w:p w:rsidR="00A0387A" w:rsidRDefault="00A0387A" w:rsidP="00A0387A">
      <w:pPr>
        <w:pStyle w:val="ac"/>
        <w:ind w:firstLine="709"/>
        <w:jc w:val="both"/>
        <w:rPr>
          <w:rStyle w:val="27"/>
          <w:rFonts w:eastAsia="Calibri"/>
          <w:b w:val="0"/>
        </w:rPr>
      </w:pPr>
      <w:r w:rsidRPr="00C87BB0">
        <w:rPr>
          <w:rFonts w:ascii="Times New Roman" w:hAnsi="Times New Roman"/>
          <w:sz w:val="28"/>
          <w:szCs w:val="28"/>
          <w:lang w:bidi="ru-RU"/>
        </w:rPr>
        <w:t>Результаты расчетов значений целевых показателей в области</w:t>
      </w:r>
      <w:r>
        <w:rPr>
          <w:rFonts w:ascii="Times New Roman" w:hAnsi="Times New Roman"/>
          <w:sz w:val="28"/>
          <w:szCs w:val="28"/>
          <w:lang w:bidi="ru-RU"/>
        </w:rPr>
        <w:t xml:space="preserve"> </w:t>
      </w:r>
      <w:r w:rsidRPr="00CC45BC">
        <w:rPr>
          <w:rFonts w:ascii="Times New Roman" w:hAnsi="Times New Roman"/>
          <w:sz w:val="28"/>
          <w:szCs w:val="28"/>
          <w:lang w:bidi="ru-RU"/>
        </w:rPr>
        <w:t xml:space="preserve">энергосбережения и повышения энергетической эффективности Питерского муниципального района за период с 2015 по 2019 год включительно и прогноз их изменения на последующие годы в условиях реализации муниципальной программы представлены в </w:t>
      </w:r>
      <w:r w:rsidRPr="00CC45BC">
        <w:rPr>
          <w:rStyle w:val="27"/>
          <w:rFonts w:eastAsia="Calibri"/>
          <w:b w:val="0"/>
        </w:rPr>
        <w:t>Приложении 1.</w:t>
      </w:r>
    </w:p>
    <w:p w:rsidR="00A0387A" w:rsidRPr="00CC45BC" w:rsidRDefault="00A0387A" w:rsidP="00A0387A">
      <w:pPr>
        <w:pStyle w:val="ac"/>
        <w:ind w:firstLine="709"/>
        <w:jc w:val="both"/>
        <w:rPr>
          <w:rFonts w:ascii="Times New Roman" w:hAnsi="Times New Roman"/>
          <w:sz w:val="28"/>
          <w:szCs w:val="28"/>
        </w:rPr>
      </w:pPr>
    </w:p>
    <w:p w:rsidR="00A0387A" w:rsidRPr="00A0387A" w:rsidRDefault="00A0387A" w:rsidP="00A0387A">
      <w:pPr>
        <w:pStyle w:val="ac"/>
        <w:ind w:firstLine="709"/>
        <w:jc w:val="center"/>
        <w:rPr>
          <w:rFonts w:ascii="Times New Roman" w:hAnsi="Times New Roman"/>
          <w:b/>
          <w:sz w:val="28"/>
          <w:szCs w:val="28"/>
        </w:rPr>
      </w:pPr>
      <w:bookmarkStart w:id="6" w:name="bookmark8"/>
      <w:r w:rsidRPr="00A0387A">
        <w:rPr>
          <w:rFonts w:ascii="Times New Roman" w:hAnsi="Times New Roman"/>
          <w:b/>
          <w:sz w:val="28"/>
          <w:szCs w:val="28"/>
          <w:lang w:bidi="ru-RU"/>
        </w:rPr>
        <w:t>1.3. Анализ целевые показателей в области энергосбережения и энергетической эффективности Питерского муниципального района</w:t>
      </w:r>
      <w:bookmarkEnd w:id="6"/>
    </w:p>
    <w:p w:rsidR="00A0387A" w:rsidRDefault="00A0387A" w:rsidP="00A0387A">
      <w:pPr>
        <w:pStyle w:val="ac"/>
        <w:ind w:firstLine="709"/>
        <w:jc w:val="both"/>
        <w:rPr>
          <w:rStyle w:val="27"/>
          <w:rFonts w:eastAsia="Calibri"/>
          <w:b w:val="0"/>
        </w:rPr>
      </w:pPr>
    </w:p>
    <w:p w:rsidR="00A0387A" w:rsidRPr="00CC45BC" w:rsidRDefault="00A0387A" w:rsidP="00A0387A">
      <w:pPr>
        <w:pStyle w:val="ac"/>
        <w:ind w:firstLine="709"/>
        <w:jc w:val="both"/>
        <w:rPr>
          <w:rFonts w:ascii="Times New Roman" w:hAnsi="Times New Roman"/>
          <w:sz w:val="28"/>
          <w:szCs w:val="28"/>
        </w:rPr>
      </w:pPr>
      <w:r w:rsidRPr="00CC45BC">
        <w:rPr>
          <w:rStyle w:val="27"/>
          <w:rFonts w:eastAsia="Calibri"/>
          <w:b w:val="0"/>
        </w:rPr>
        <w:t xml:space="preserve">В </w:t>
      </w:r>
      <w:r w:rsidRPr="00CC45BC">
        <w:rPr>
          <w:rFonts w:ascii="Times New Roman" w:hAnsi="Times New Roman"/>
          <w:sz w:val="28"/>
          <w:szCs w:val="28"/>
          <w:lang w:bidi="ru-RU"/>
        </w:rPr>
        <w:t>период реализации муниципальной программы, планируется снижение потерь и повышения эффективности использования ТЭР, за счет постепенной замены устаревшего оборудования на энергоэффективное и перехода на энергосберегающие технологии, что позволит достигнуть существенного снижения энергоемкости.</w:t>
      </w:r>
    </w:p>
    <w:p w:rsidR="00A0387A" w:rsidRPr="00CC45BC" w:rsidRDefault="00A0387A" w:rsidP="00A0387A">
      <w:pPr>
        <w:pStyle w:val="ac"/>
        <w:ind w:firstLine="709"/>
        <w:jc w:val="both"/>
        <w:rPr>
          <w:rFonts w:ascii="Times New Roman" w:hAnsi="Times New Roman"/>
          <w:sz w:val="28"/>
          <w:szCs w:val="28"/>
        </w:rPr>
      </w:pPr>
      <w:r w:rsidRPr="00CC45BC">
        <w:rPr>
          <w:rFonts w:ascii="Times New Roman" w:hAnsi="Times New Roman"/>
          <w:sz w:val="28"/>
          <w:szCs w:val="28"/>
          <w:lang w:bidi="ru-RU"/>
        </w:rPr>
        <w:t>За счет более эффективного использования и снижения потерь ТЭР будет достигнуто снижение доли расходов бюджета муниципального образования на обеспечение энергетическими ресурсами бюджетных учреждений (рисунок 6).</w:t>
      </w:r>
    </w:p>
    <w:p w:rsidR="00A0387A" w:rsidRPr="00CC45BC" w:rsidRDefault="00A0387A" w:rsidP="00A0387A">
      <w:pPr>
        <w:pStyle w:val="ac"/>
        <w:ind w:firstLine="709"/>
        <w:jc w:val="both"/>
        <w:rPr>
          <w:rFonts w:ascii="Times New Roman" w:hAnsi="Times New Roman"/>
          <w:sz w:val="28"/>
          <w:szCs w:val="28"/>
        </w:rPr>
      </w:pPr>
      <w:r w:rsidRPr="00CC45BC">
        <w:rPr>
          <w:rFonts w:ascii="Times New Roman" w:hAnsi="Times New Roman"/>
          <w:sz w:val="28"/>
          <w:szCs w:val="28"/>
          <w:lang w:bidi="ru-RU"/>
        </w:rPr>
        <w:t>На первом этапе к 2025 году планируется снижение расходов бюджета на обеспечение энергетическими ресурсами до 9% для фактических условий и 15 % для сопоставимых условий.</w:t>
      </w:r>
    </w:p>
    <w:p w:rsidR="00A0387A" w:rsidRDefault="00A0387A" w:rsidP="00A0387A">
      <w:pPr>
        <w:pStyle w:val="ac"/>
        <w:ind w:firstLine="709"/>
        <w:jc w:val="both"/>
        <w:rPr>
          <w:rFonts w:ascii="Times New Roman" w:hAnsi="Times New Roman"/>
          <w:color w:val="000000"/>
          <w:sz w:val="28"/>
          <w:szCs w:val="28"/>
          <w:lang w:bidi="ru-RU"/>
        </w:rPr>
      </w:pPr>
      <w:r w:rsidRPr="00CC45BC">
        <w:rPr>
          <w:rFonts w:ascii="Times New Roman" w:hAnsi="Times New Roman"/>
          <w:color w:val="000000"/>
          <w:sz w:val="28"/>
          <w:szCs w:val="28"/>
          <w:lang w:bidi="ru-RU"/>
        </w:rPr>
        <w:t>На втором этапе к 2030 году планируется снижение до 11 % для фактических условий и 24 % для сопоставимых условий.</w:t>
      </w:r>
    </w:p>
    <w:p w:rsidR="00A0387A" w:rsidRDefault="00A0387A" w:rsidP="00A0387A">
      <w:pPr>
        <w:pStyle w:val="ac"/>
        <w:ind w:firstLine="709"/>
        <w:jc w:val="both"/>
        <w:rPr>
          <w:rFonts w:ascii="Times New Roman" w:hAnsi="Times New Roman"/>
          <w:sz w:val="28"/>
          <w:szCs w:val="28"/>
        </w:rPr>
      </w:pPr>
      <w:r w:rsidRPr="00A0387A">
        <w:rPr>
          <w:rFonts w:ascii="Times New Roman" w:hAnsi="Times New Roman"/>
          <w:noProof/>
          <w:sz w:val="28"/>
          <w:szCs w:val="28"/>
        </w:rPr>
        <w:lastRenderedPageBreak/>
        <w:drawing>
          <wp:inline distT="0" distB="0" distL="0" distR="0">
            <wp:extent cx="5391150" cy="3371850"/>
            <wp:effectExtent l="19050" t="0" r="0" b="0"/>
            <wp:docPr id="19" name="Рисунок 13" descr="C:\Users\Komp\AppData\Local\Temp\FineReader12.00\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omp\AppData\Local\Temp\FineReader12.00\media\image20.jpeg"/>
                    <pic:cNvPicPr>
                      <a:picLocks noChangeAspect="1" noChangeArrowheads="1"/>
                    </pic:cNvPicPr>
                  </pic:nvPicPr>
                  <pic:blipFill>
                    <a:blip r:embed="rId14" cstate="print"/>
                    <a:srcRect/>
                    <a:stretch>
                      <a:fillRect/>
                    </a:stretch>
                  </pic:blipFill>
                  <pic:spPr bwMode="auto">
                    <a:xfrm>
                      <a:off x="0" y="0"/>
                      <a:ext cx="5391150" cy="3371850"/>
                    </a:xfrm>
                    <a:prstGeom prst="rect">
                      <a:avLst/>
                    </a:prstGeom>
                    <a:noFill/>
                    <a:ln w="9525">
                      <a:noFill/>
                      <a:miter lim="800000"/>
                      <a:headEnd/>
                      <a:tailEnd/>
                    </a:ln>
                  </pic:spPr>
                </pic:pic>
              </a:graphicData>
            </a:graphic>
          </wp:inline>
        </w:drawing>
      </w:r>
    </w:p>
    <w:p w:rsidR="00A0387A" w:rsidRDefault="00A0387A" w:rsidP="00A0387A">
      <w:pPr>
        <w:pStyle w:val="ac"/>
        <w:ind w:firstLine="709"/>
        <w:jc w:val="both"/>
        <w:rPr>
          <w:rFonts w:ascii="Times New Roman" w:hAnsi="Times New Roman"/>
          <w:sz w:val="28"/>
          <w:szCs w:val="28"/>
        </w:rPr>
      </w:pPr>
    </w:p>
    <w:p w:rsidR="00A0387A" w:rsidRPr="00CC45BC" w:rsidRDefault="00A0387A" w:rsidP="00A0387A">
      <w:pPr>
        <w:pStyle w:val="ac"/>
        <w:ind w:firstLine="709"/>
        <w:jc w:val="center"/>
        <w:rPr>
          <w:rFonts w:ascii="Times New Roman" w:hAnsi="Times New Roman"/>
          <w:b/>
          <w:sz w:val="20"/>
          <w:szCs w:val="20"/>
        </w:rPr>
      </w:pPr>
      <w:r w:rsidRPr="00CC45BC">
        <w:rPr>
          <w:rFonts w:ascii="Times New Roman" w:hAnsi="Times New Roman"/>
          <w:b/>
          <w:sz w:val="20"/>
          <w:szCs w:val="20"/>
          <w:lang w:bidi="ru-RU"/>
        </w:rPr>
        <w:t>Рисунок 6 Диаграмма реализации программы</w:t>
      </w:r>
    </w:p>
    <w:p w:rsidR="00A0387A" w:rsidRDefault="00A0387A" w:rsidP="00A0387A">
      <w:pPr>
        <w:pStyle w:val="ac"/>
        <w:ind w:firstLine="709"/>
        <w:jc w:val="both"/>
        <w:rPr>
          <w:rFonts w:ascii="Times New Roman" w:hAnsi="Times New Roman"/>
          <w:sz w:val="28"/>
          <w:szCs w:val="28"/>
        </w:rPr>
      </w:pPr>
    </w:p>
    <w:p w:rsidR="00A0387A" w:rsidRDefault="00A0387A" w:rsidP="00A0387A">
      <w:pPr>
        <w:pStyle w:val="ac"/>
        <w:ind w:firstLine="709"/>
        <w:jc w:val="both"/>
        <w:rPr>
          <w:rFonts w:ascii="Times New Roman" w:hAnsi="Times New Roman"/>
          <w:sz w:val="28"/>
          <w:szCs w:val="28"/>
          <w:lang w:bidi="ru-RU"/>
        </w:rPr>
      </w:pPr>
      <w:r w:rsidRPr="00CC45BC">
        <w:rPr>
          <w:rFonts w:ascii="Times New Roman" w:hAnsi="Times New Roman"/>
          <w:sz w:val="28"/>
          <w:szCs w:val="28"/>
          <w:lang w:bidi="ru-RU"/>
        </w:rPr>
        <w:t>При выполнении предусмотренных программой проектов намечено достигнуть экономию топливно-энергетических ресурсов, за счет перехода к энергосберегающим технологиям в обеспечении энергоресурсами, сокращения потерь энергоресурсов при транспортировке до потребителя, снижения удельных показателей потребления электрической и тепловой энергии, природного газа и воды, стимулирования внедрения энергосберегающих мероприятий, что будет способствовать повышению качества жизни населения, и снижению доли затрат на энергообеспечение.</w:t>
      </w:r>
    </w:p>
    <w:p w:rsidR="00775AF8" w:rsidRDefault="00775AF8" w:rsidP="00A0387A">
      <w:pPr>
        <w:pStyle w:val="ac"/>
        <w:ind w:firstLine="709"/>
        <w:jc w:val="both"/>
        <w:rPr>
          <w:rFonts w:ascii="Times New Roman" w:hAnsi="Times New Roman"/>
          <w:sz w:val="28"/>
          <w:szCs w:val="28"/>
          <w:lang w:bidi="ru-RU"/>
        </w:rPr>
      </w:pPr>
    </w:p>
    <w:p w:rsidR="00775AF8" w:rsidRPr="00CC45BC" w:rsidRDefault="00775AF8" w:rsidP="00775AF8">
      <w:pPr>
        <w:pStyle w:val="ac"/>
        <w:jc w:val="center"/>
        <w:rPr>
          <w:rFonts w:ascii="Times New Roman" w:hAnsi="Times New Roman"/>
          <w:b/>
          <w:sz w:val="28"/>
          <w:szCs w:val="28"/>
        </w:rPr>
      </w:pPr>
      <w:bookmarkStart w:id="7" w:name="bookmark9"/>
      <w:r w:rsidRPr="00CC45BC">
        <w:rPr>
          <w:rFonts w:ascii="Times New Roman" w:hAnsi="Times New Roman"/>
          <w:b/>
          <w:sz w:val="28"/>
          <w:szCs w:val="28"/>
          <w:lang w:bidi="ru-RU"/>
        </w:rPr>
        <w:t>2</w:t>
      </w:r>
      <w:r w:rsidRPr="00CC45BC">
        <w:rPr>
          <w:rFonts w:ascii="Times New Roman" w:hAnsi="Times New Roman"/>
          <w:b/>
          <w:sz w:val="28"/>
          <w:szCs w:val="28"/>
        </w:rPr>
        <w:t>.</w:t>
      </w:r>
      <w:r w:rsidRPr="00CC45BC">
        <w:rPr>
          <w:rFonts w:ascii="Times New Roman" w:hAnsi="Times New Roman"/>
          <w:b/>
          <w:sz w:val="28"/>
          <w:szCs w:val="28"/>
          <w:lang w:bidi="ru-RU"/>
        </w:rPr>
        <w:t xml:space="preserve"> Мероприятия по энергосбережению и повышению энергетической эффективности Питерского муниципального района</w:t>
      </w:r>
      <w:bookmarkEnd w:id="7"/>
    </w:p>
    <w:p w:rsidR="00775AF8" w:rsidRPr="00CC45BC" w:rsidRDefault="00775AF8" w:rsidP="00775AF8">
      <w:pPr>
        <w:pStyle w:val="ac"/>
        <w:jc w:val="both"/>
        <w:rPr>
          <w:rFonts w:ascii="Times New Roman" w:hAnsi="Times New Roman"/>
          <w:sz w:val="28"/>
          <w:szCs w:val="28"/>
        </w:rPr>
      </w:pPr>
    </w:p>
    <w:p w:rsidR="00775AF8" w:rsidRPr="00CC45BC" w:rsidRDefault="00775AF8" w:rsidP="00775AF8">
      <w:pPr>
        <w:pStyle w:val="ac"/>
        <w:ind w:firstLine="709"/>
        <w:jc w:val="both"/>
        <w:rPr>
          <w:rFonts w:ascii="Times New Roman" w:hAnsi="Times New Roman"/>
          <w:sz w:val="28"/>
          <w:szCs w:val="28"/>
        </w:rPr>
      </w:pPr>
      <w:r w:rsidRPr="00CC45BC">
        <w:rPr>
          <w:rFonts w:ascii="Times New Roman" w:hAnsi="Times New Roman"/>
          <w:sz w:val="28"/>
          <w:szCs w:val="28"/>
          <w:lang w:bidi="ru-RU"/>
        </w:rPr>
        <w:t>Программа «Энергосбережение и повышение энергетической эффективности Питерского муниципального района на 2021-2030 годы» имеет социальную направленность, подразумевающую достижение значительного экономического эффекта для населения и бюджетных учреждений от уменьшения платежей и точного учета потребления энергоресурсов. Наряду с этим, внедрение приборного учета производства и потребления тепловой энергии, газа, воды, организация взаиморасчетов за потребление ресурсов по показаниям приборов, является одним из основных направлений деятельности по снижению издержек на производство жилищно-коммунальных услуг.</w:t>
      </w:r>
    </w:p>
    <w:p w:rsidR="00775AF8" w:rsidRPr="00CC45BC" w:rsidRDefault="00775AF8" w:rsidP="00775AF8">
      <w:pPr>
        <w:pStyle w:val="ac"/>
        <w:ind w:firstLine="709"/>
        <w:jc w:val="both"/>
        <w:rPr>
          <w:rFonts w:ascii="Times New Roman" w:hAnsi="Times New Roman"/>
          <w:sz w:val="28"/>
          <w:szCs w:val="28"/>
        </w:rPr>
      </w:pPr>
      <w:r w:rsidRPr="00CC45BC">
        <w:rPr>
          <w:rFonts w:ascii="Times New Roman" w:hAnsi="Times New Roman"/>
          <w:sz w:val="28"/>
          <w:szCs w:val="28"/>
          <w:lang w:bidi="ru-RU"/>
        </w:rPr>
        <w:t>По итогам реализации Муниципальной программы прогнозируется достижение следующих показателей социально-экономического развития Питерского района:</w:t>
      </w:r>
    </w:p>
    <w:p w:rsidR="00775AF8" w:rsidRPr="00CC45BC" w:rsidRDefault="00867EF2" w:rsidP="00775AF8">
      <w:pPr>
        <w:pStyle w:val="ac"/>
        <w:ind w:firstLine="709"/>
        <w:jc w:val="both"/>
        <w:rPr>
          <w:rFonts w:ascii="Times New Roman" w:hAnsi="Times New Roman"/>
          <w:sz w:val="28"/>
          <w:szCs w:val="28"/>
        </w:rPr>
      </w:pPr>
      <w:r>
        <w:rPr>
          <w:rFonts w:ascii="Times New Roman" w:hAnsi="Times New Roman"/>
          <w:sz w:val="28"/>
          <w:szCs w:val="28"/>
          <w:lang w:bidi="ru-RU"/>
        </w:rPr>
        <w:t xml:space="preserve">1) </w:t>
      </w:r>
      <w:r w:rsidR="00775AF8" w:rsidRPr="00CC45BC">
        <w:rPr>
          <w:rFonts w:ascii="Times New Roman" w:hAnsi="Times New Roman"/>
          <w:sz w:val="28"/>
          <w:szCs w:val="28"/>
          <w:lang w:bidi="ru-RU"/>
        </w:rPr>
        <w:t>обеспечение потребностей населения и экономики в энергетических ресурсах:</w:t>
      </w:r>
    </w:p>
    <w:p w:rsidR="00775AF8" w:rsidRPr="00CC45BC" w:rsidRDefault="00867EF2" w:rsidP="00775AF8">
      <w:pPr>
        <w:pStyle w:val="ac"/>
        <w:ind w:firstLine="709"/>
        <w:jc w:val="both"/>
        <w:rPr>
          <w:rFonts w:ascii="Times New Roman" w:hAnsi="Times New Roman"/>
          <w:sz w:val="28"/>
          <w:szCs w:val="28"/>
        </w:rPr>
      </w:pPr>
      <w:r>
        <w:rPr>
          <w:rFonts w:ascii="Times New Roman" w:hAnsi="Times New Roman"/>
          <w:sz w:val="28"/>
          <w:szCs w:val="28"/>
          <w:lang w:bidi="ru-RU"/>
        </w:rPr>
        <w:lastRenderedPageBreak/>
        <w:t xml:space="preserve">- </w:t>
      </w:r>
      <w:r w:rsidR="00775AF8" w:rsidRPr="00CC45BC">
        <w:rPr>
          <w:rFonts w:ascii="Times New Roman" w:hAnsi="Times New Roman"/>
          <w:sz w:val="28"/>
          <w:szCs w:val="28"/>
          <w:lang w:bidi="ru-RU"/>
        </w:rPr>
        <w:t>использование энергосберегающих технологий и оборудования при новом строительстве, реконструкции и капитальном ремонте объектов социальной инфраструктуры;</w:t>
      </w:r>
    </w:p>
    <w:p w:rsidR="00775AF8" w:rsidRPr="00CC45BC" w:rsidRDefault="00867EF2" w:rsidP="00775AF8">
      <w:pPr>
        <w:pStyle w:val="ac"/>
        <w:ind w:firstLine="709"/>
        <w:jc w:val="both"/>
        <w:rPr>
          <w:rFonts w:ascii="Times New Roman" w:hAnsi="Times New Roman"/>
          <w:sz w:val="28"/>
          <w:szCs w:val="28"/>
        </w:rPr>
      </w:pPr>
      <w:r>
        <w:rPr>
          <w:rFonts w:ascii="Times New Roman" w:hAnsi="Times New Roman"/>
          <w:sz w:val="28"/>
          <w:szCs w:val="28"/>
          <w:lang w:bidi="ru-RU"/>
        </w:rPr>
        <w:t xml:space="preserve">2) </w:t>
      </w:r>
      <w:r w:rsidR="00775AF8" w:rsidRPr="00CC45BC">
        <w:rPr>
          <w:rFonts w:ascii="Times New Roman" w:hAnsi="Times New Roman"/>
          <w:sz w:val="28"/>
          <w:szCs w:val="28"/>
          <w:lang w:bidi="ru-RU"/>
        </w:rPr>
        <w:t>развитие топливно-энергетического комплекса, повышение эффективности его функционирования по следующим показателям:</w:t>
      </w:r>
    </w:p>
    <w:p w:rsidR="00775AF8" w:rsidRPr="00CC45BC" w:rsidRDefault="00867EF2" w:rsidP="00775AF8">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00775AF8" w:rsidRPr="00CC45BC">
        <w:rPr>
          <w:rFonts w:ascii="Times New Roman" w:hAnsi="Times New Roman"/>
          <w:sz w:val="28"/>
          <w:szCs w:val="28"/>
          <w:lang w:bidi="ru-RU"/>
        </w:rPr>
        <w:t>сокращение потерь электрической и тепловой энергии в сетях;</w:t>
      </w:r>
    </w:p>
    <w:p w:rsidR="00775AF8" w:rsidRPr="00CC45BC" w:rsidRDefault="00867EF2" w:rsidP="00775AF8">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00775AF8" w:rsidRPr="00CC45BC">
        <w:rPr>
          <w:rFonts w:ascii="Times New Roman" w:hAnsi="Times New Roman"/>
          <w:sz w:val="28"/>
          <w:szCs w:val="28"/>
          <w:lang w:bidi="ru-RU"/>
        </w:rPr>
        <w:t>обеспечение устойчивой работы топливно-энергетического комплекса;</w:t>
      </w:r>
    </w:p>
    <w:p w:rsidR="00775AF8" w:rsidRPr="00CC45BC" w:rsidRDefault="00867EF2" w:rsidP="00775AF8">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00775AF8" w:rsidRPr="00CC45BC">
        <w:rPr>
          <w:rFonts w:ascii="Times New Roman" w:hAnsi="Times New Roman"/>
          <w:sz w:val="28"/>
          <w:szCs w:val="28"/>
          <w:lang w:bidi="ru-RU"/>
        </w:rPr>
        <w:t>сокращение выбросов парниковых газов в атмосферу;</w:t>
      </w:r>
    </w:p>
    <w:p w:rsidR="00775AF8" w:rsidRPr="00CC45BC" w:rsidRDefault="00867EF2" w:rsidP="00775AF8">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00775AF8" w:rsidRPr="00CC45BC">
        <w:rPr>
          <w:rFonts w:ascii="Times New Roman" w:hAnsi="Times New Roman"/>
          <w:sz w:val="28"/>
          <w:szCs w:val="28"/>
          <w:lang w:bidi="ru-RU"/>
        </w:rPr>
        <w:t>использование возобновляемых источников энергии и альтернативных видов топлива;</w:t>
      </w:r>
    </w:p>
    <w:p w:rsidR="00E010D2" w:rsidRPr="00EF7DD2" w:rsidRDefault="00867EF2" w:rsidP="00E010D2">
      <w:pPr>
        <w:pStyle w:val="ac"/>
        <w:jc w:val="both"/>
        <w:rPr>
          <w:rFonts w:ascii="Times New Roman" w:hAnsi="Times New Roman"/>
          <w:sz w:val="28"/>
          <w:szCs w:val="28"/>
        </w:rPr>
      </w:pPr>
      <w:r>
        <w:rPr>
          <w:rFonts w:ascii="Times New Roman" w:hAnsi="Times New Roman"/>
          <w:sz w:val="28"/>
          <w:szCs w:val="28"/>
          <w:lang w:bidi="ru-RU"/>
        </w:rPr>
        <w:t xml:space="preserve">3) </w:t>
      </w:r>
      <w:r w:rsidR="00775AF8" w:rsidRPr="00CC45BC">
        <w:rPr>
          <w:rFonts w:ascii="Times New Roman" w:hAnsi="Times New Roman"/>
          <w:sz w:val="28"/>
          <w:szCs w:val="28"/>
          <w:lang w:bidi="ru-RU"/>
        </w:rPr>
        <w:t>реализация мероприятий по энергосбережению и повышению</w:t>
      </w:r>
      <w:r w:rsidR="0002539C">
        <w:rPr>
          <w:rFonts w:ascii="Times New Roman" w:hAnsi="Times New Roman"/>
          <w:sz w:val="28"/>
          <w:szCs w:val="28"/>
        </w:rPr>
        <w:t xml:space="preserve"> </w:t>
      </w:r>
      <w:r w:rsidR="00775AF8" w:rsidRPr="00CC45BC">
        <w:rPr>
          <w:rFonts w:ascii="Times New Roman" w:hAnsi="Times New Roman"/>
          <w:sz w:val="28"/>
          <w:szCs w:val="28"/>
          <w:lang w:bidi="ru-RU"/>
        </w:rPr>
        <w:t>энергетической эффективности в сфере потребления населением и бюджетными</w:t>
      </w:r>
      <w:r w:rsidR="00E010D2">
        <w:rPr>
          <w:rFonts w:ascii="Times New Roman" w:hAnsi="Times New Roman"/>
          <w:sz w:val="28"/>
          <w:szCs w:val="28"/>
          <w:lang w:bidi="ru-RU"/>
        </w:rPr>
        <w:t xml:space="preserve"> </w:t>
      </w:r>
      <w:r w:rsidR="00E010D2" w:rsidRPr="00EF7DD2">
        <w:rPr>
          <w:rFonts w:ascii="Times New Roman" w:hAnsi="Times New Roman"/>
          <w:sz w:val="28"/>
          <w:szCs w:val="28"/>
          <w:lang w:bidi="ru-RU"/>
        </w:rPr>
        <w:t>учреждениями энергетических ресурсов, в том числе:</w:t>
      </w:r>
    </w:p>
    <w:p w:rsidR="00E010D2" w:rsidRPr="00EF7DD2" w:rsidRDefault="00E010D2" w:rsidP="00E010D2">
      <w:pPr>
        <w:pStyle w:val="ac"/>
        <w:ind w:firstLine="709"/>
        <w:jc w:val="both"/>
        <w:rPr>
          <w:rFonts w:ascii="Times New Roman" w:hAnsi="Times New Roman"/>
          <w:sz w:val="28"/>
          <w:szCs w:val="28"/>
        </w:rPr>
      </w:pPr>
      <w:r>
        <w:rPr>
          <w:rFonts w:ascii="Times New Roman" w:hAnsi="Times New Roman"/>
          <w:sz w:val="28"/>
          <w:szCs w:val="28"/>
        </w:rPr>
        <w:t xml:space="preserve">- </w:t>
      </w:r>
      <w:r w:rsidRPr="00EF7DD2">
        <w:rPr>
          <w:rFonts w:ascii="Times New Roman" w:hAnsi="Times New Roman"/>
          <w:sz w:val="28"/>
          <w:szCs w:val="28"/>
          <w:lang w:bidi="ru-RU"/>
        </w:rPr>
        <w:t>снижение потребления энергетических ресурсов в бюджетной сфере за счет реализации энергосберегающих мероприятий;</w:t>
      </w:r>
    </w:p>
    <w:p w:rsidR="00E010D2" w:rsidRPr="00EF7DD2" w:rsidRDefault="00E010D2" w:rsidP="00E010D2">
      <w:pPr>
        <w:pStyle w:val="ac"/>
        <w:ind w:firstLine="709"/>
        <w:jc w:val="both"/>
        <w:rPr>
          <w:rFonts w:ascii="Times New Roman" w:hAnsi="Times New Roman"/>
          <w:sz w:val="28"/>
          <w:szCs w:val="28"/>
        </w:rPr>
      </w:pPr>
      <w:r>
        <w:rPr>
          <w:rFonts w:ascii="Times New Roman" w:hAnsi="Times New Roman"/>
          <w:sz w:val="28"/>
          <w:szCs w:val="28"/>
        </w:rPr>
        <w:t xml:space="preserve">- </w:t>
      </w:r>
      <w:r w:rsidRPr="00EF7DD2">
        <w:rPr>
          <w:rFonts w:ascii="Times New Roman" w:hAnsi="Times New Roman"/>
          <w:sz w:val="28"/>
          <w:szCs w:val="28"/>
          <w:lang w:bidi="ru-RU"/>
        </w:rPr>
        <w:t>стимулирование энергосберегающего поведения населения;</w:t>
      </w:r>
    </w:p>
    <w:p w:rsidR="00E010D2" w:rsidRPr="00EF7DD2" w:rsidRDefault="00E010D2" w:rsidP="00E010D2">
      <w:pPr>
        <w:pStyle w:val="ac"/>
        <w:ind w:firstLine="709"/>
        <w:jc w:val="both"/>
        <w:rPr>
          <w:rFonts w:ascii="Times New Roman" w:hAnsi="Times New Roman"/>
          <w:sz w:val="28"/>
          <w:szCs w:val="28"/>
        </w:rPr>
      </w:pPr>
      <w:r>
        <w:rPr>
          <w:rFonts w:ascii="Times New Roman" w:hAnsi="Times New Roman"/>
          <w:sz w:val="28"/>
          <w:szCs w:val="28"/>
        </w:rPr>
        <w:t xml:space="preserve">4) </w:t>
      </w:r>
      <w:r w:rsidRPr="00EF7DD2">
        <w:rPr>
          <w:rFonts w:ascii="Times New Roman" w:hAnsi="Times New Roman"/>
          <w:sz w:val="28"/>
          <w:szCs w:val="28"/>
          <w:lang w:bidi="ru-RU"/>
        </w:rPr>
        <w:t>создание условий для вовлечения в решение проблем энергосбережения и</w:t>
      </w:r>
      <w:r>
        <w:rPr>
          <w:rFonts w:ascii="Times New Roman" w:hAnsi="Times New Roman"/>
          <w:sz w:val="28"/>
          <w:szCs w:val="28"/>
        </w:rPr>
        <w:t xml:space="preserve"> </w:t>
      </w:r>
      <w:r w:rsidRPr="00EF7DD2">
        <w:rPr>
          <w:rFonts w:ascii="Times New Roman" w:hAnsi="Times New Roman"/>
          <w:sz w:val="28"/>
          <w:szCs w:val="28"/>
          <w:lang w:bidi="ru-RU"/>
        </w:rPr>
        <w:t>повышения энергетической эффективности всех групп потребителей энергетических ресурсов за счет:</w:t>
      </w:r>
    </w:p>
    <w:p w:rsidR="00E010D2" w:rsidRPr="00EF7DD2" w:rsidRDefault="00E010D2" w:rsidP="00E010D2">
      <w:pPr>
        <w:pStyle w:val="ac"/>
        <w:ind w:firstLine="709"/>
        <w:jc w:val="both"/>
        <w:rPr>
          <w:rFonts w:ascii="Times New Roman" w:hAnsi="Times New Roman"/>
          <w:sz w:val="28"/>
          <w:szCs w:val="28"/>
        </w:rPr>
      </w:pPr>
      <w:r>
        <w:rPr>
          <w:rFonts w:ascii="Times New Roman" w:hAnsi="Times New Roman"/>
          <w:sz w:val="28"/>
          <w:szCs w:val="28"/>
        </w:rPr>
        <w:t xml:space="preserve">- </w:t>
      </w:r>
      <w:r w:rsidRPr="00EF7DD2">
        <w:rPr>
          <w:rFonts w:ascii="Times New Roman" w:hAnsi="Times New Roman"/>
          <w:sz w:val="28"/>
          <w:szCs w:val="28"/>
          <w:lang w:bidi="ru-RU"/>
        </w:rPr>
        <w:t>развития нормативной правовой и методической базы в области энергосбережения и повышения энергетической эффективности;</w:t>
      </w:r>
    </w:p>
    <w:p w:rsidR="00E010D2" w:rsidRPr="00EF7DD2" w:rsidRDefault="00E010D2" w:rsidP="00E010D2">
      <w:pPr>
        <w:pStyle w:val="ac"/>
        <w:ind w:firstLine="709"/>
        <w:jc w:val="both"/>
        <w:rPr>
          <w:rFonts w:ascii="Times New Roman" w:hAnsi="Times New Roman"/>
          <w:sz w:val="28"/>
          <w:szCs w:val="28"/>
        </w:rPr>
      </w:pPr>
      <w:r>
        <w:rPr>
          <w:rFonts w:ascii="Times New Roman" w:hAnsi="Times New Roman"/>
          <w:sz w:val="28"/>
          <w:szCs w:val="28"/>
        </w:rPr>
        <w:t xml:space="preserve">- </w:t>
      </w:r>
      <w:r w:rsidRPr="00EF7DD2">
        <w:rPr>
          <w:rFonts w:ascii="Times New Roman" w:hAnsi="Times New Roman"/>
          <w:sz w:val="28"/>
          <w:szCs w:val="28"/>
          <w:lang w:bidi="ru-RU"/>
        </w:rPr>
        <w:t>проведения разъяснительной работы среди населения;</w:t>
      </w:r>
    </w:p>
    <w:p w:rsidR="00E010D2" w:rsidRPr="00EF7DD2" w:rsidRDefault="00E010D2" w:rsidP="00E010D2">
      <w:pPr>
        <w:pStyle w:val="ac"/>
        <w:ind w:firstLine="709"/>
        <w:jc w:val="both"/>
        <w:rPr>
          <w:rFonts w:ascii="Times New Roman" w:hAnsi="Times New Roman"/>
          <w:sz w:val="28"/>
          <w:szCs w:val="28"/>
        </w:rPr>
      </w:pPr>
      <w:r>
        <w:rPr>
          <w:rFonts w:ascii="Times New Roman" w:hAnsi="Times New Roman"/>
          <w:sz w:val="28"/>
          <w:szCs w:val="28"/>
        </w:rPr>
        <w:t xml:space="preserve">- </w:t>
      </w:r>
      <w:r w:rsidRPr="00EF7DD2">
        <w:rPr>
          <w:rFonts w:ascii="Times New Roman" w:hAnsi="Times New Roman"/>
          <w:sz w:val="28"/>
          <w:szCs w:val="28"/>
          <w:lang w:bidi="ru-RU"/>
        </w:rPr>
        <w:t>развития рынка энергосервисных услуг.</w:t>
      </w:r>
    </w:p>
    <w:p w:rsidR="00E010D2" w:rsidRPr="00EF7DD2" w:rsidRDefault="00E010D2" w:rsidP="00E010D2">
      <w:pPr>
        <w:pStyle w:val="ac"/>
        <w:ind w:firstLine="709"/>
        <w:jc w:val="both"/>
        <w:rPr>
          <w:rFonts w:ascii="Times New Roman" w:hAnsi="Times New Roman"/>
          <w:sz w:val="28"/>
          <w:szCs w:val="28"/>
        </w:rPr>
      </w:pPr>
      <w:r w:rsidRPr="00EF7DD2">
        <w:rPr>
          <w:rFonts w:ascii="Times New Roman" w:hAnsi="Times New Roman"/>
          <w:sz w:val="28"/>
          <w:szCs w:val="28"/>
          <w:lang w:bidi="ru-RU"/>
        </w:rPr>
        <w:t>Реализация Муниципальной программы также обеспечит создание механизма высвобождения дополнительных финансовых средств для реализации необходимых энергоэффективных мероприятий за счет снижения затрат на оплату энергетических ресурсов, а также создания действенных схем тарифного стимулирования.</w:t>
      </w:r>
    </w:p>
    <w:p w:rsidR="00E010D2" w:rsidRDefault="00E010D2" w:rsidP="00E010D2">
      <w:pPr>
        <w:pStyle w:val="ac"/>
        <w:ind w:firstLine="709"/>
        <w:jc w:val="both"/>
        <w:rPr>
          <w:rFonts w:ascii="Times New Roman" w:hAnsi="Times New Roman"/>
          <w:sz w:val="28"/>
          <w:szCs w:val="28"/>
        </w:rPr>
      </w:pPr>
      <w:r w:rsidRPr="00EF7DD2">
        <w:rPr>
          <w:rFonts w:ascii="Times New Roman" w:hAnsi="Times New Roman"/>
          <w:sz w:val="28"/>
          <w:szCs w:val="28"/>
          <w:lang w:bidi="ru-RU"/>
        </w:rPr>
        <w:t>При реализации программных мероприятий не происходит ухудшения исходного состояния окружающей среды и не требуется проведение восстановительных и рекультивационных работ.</w:t>
      </w:r>
    </w:p>
    <w:p w:rsidR="00E010D2" w:rsidRPr="00EF7DD2" w:rsidRDefault="00E010D2" w:rsidP="00E010D2">
      <w:pPr>
        <w:pStyle w:val="ac"/>
        <w:ind w:firstLine="709"/>
        <w:jc w:val="both"/>
        <w:rPr>
          <w:rFonts w:ascii="Times New Roman" w:hAnsi="Times New Roman"/>
          <w:sz w:val="28"/>
          <w:szCs w:val="28"/>
        </w:rPr>
      </w:pPr>
    </w:p>
    <w:p w:rsidR="00E010D2" w:rsidRDefault="00E010D2" w:rsidP="00E010D2">
      <w:pPr>
        <w:pStyle w:val="ac"/>
        <w:ind w:firstLine="709"/>
        <w:jc w:val="center"/>
        <w:rPr>
          <w:rFonts w:ascii="Times New Roman" w:hAnsi="Times New Roman"/>
          <w:b/>
          <w:sz w:val="28"/>
          <w:szCs w:val="28"/>
        </w:rPr>
      </w:pPr>
      <w:bookmarkStart w:id="8" w:name="bookmark10"/>
      <w:r>
        <w:rPr>
          <w:rFonts w:ascii="Times New Roman" w:hAnsi="Times New Roman"/>
          <w:b/>
          <w:sz w:val="28"/>
          <w:szCs w:val="28"/>
        </w:rPr>
        <w:t xml:space="preserve">2.1. </w:t>
      </w:r>
      <w:r w:rsidRPr="00EF7DD2">
        <w:rPr>
          <w:rFonts w:ascii="Times New Roman" w:hAnsi="Times New Roman"/>
          <w:b/>
          <w:sz w:val="28"/>
          <w:szCs w:val="28"/>
          <w:lang w:bidi="ru-RU"/>
        </w:rPr>
        <w:t>Основные направления энергосбережения</w:t>
      </w:r>
      <w:bookmarkEnd w:id="8"/>
    </w:p>
    <w:p w:rsidR="00E010D2" w:rsidRPr="00EF7DD2" w:rsidRDefault="00E010D2" w:rsidP="00E010D2">
      <w:pPr>
        <w:pStyle w:val="ac"/>
        <w:ind w:firstLine="709"/>
        <w:jc w:val="center"/>
        <w:rPr>
          <w:rFonts w:ascii="Times New Roman" w:hAnsi="Times New Roman"/>
          <w:b/>
          <w:sz w:val="28"/>
          <w:szCs w:val="28"/>
        </w:rPr>
      </w:pPr>
    </w:p>
    <w:p w:rsidR="00E010D2" w:rsidRPr="00EF7DD2" w:rsidRDefault="00E010D2" w:rsidP="00E010D2">
      <w:pPr>
        <w:pStyle w:val="ac"/>
        <w:ind w:firstLine="709"/>
        <w:jc w:val="center"/>
        <w:rPr>
          <w:rFonts w:ascii="Times New Roman" w:hAnsi="Times New Roman"/>
          <w:sz w:val="28"/>
          <w:szCs w:val="28"/>
        </w:rPr>
      </w:pPr>
      <w:bookmarkStart w:id="9" w:name="bookmark11"/>
      <w:r>
        <w:rPr>
          <w:rFonts w:ascii="Times New Roman" w:hAnsi="Times New Roman"/>
          <w:b/>
          <w:sz w:val="28"/>
          <w:szCs w:val="28"/>
        </w:rPr>
        <w:t xml:space="preserve">2.1.1. </w:t>
      </w:r>
      <w:r w:rsidRPr="00EF7DD2">
        <w:rPr>
          <w:rFonts w:ascii="Times New Roman" w:hAnsi="Times New Roman"/>
          <w:b/>
          <w:sz w:val="28"/>
          <w:szCs w:val="28"/>
          <w:lang w:bidi="ru-RU"/>
        </w:rPr>
        <w:t>Повышение эффективности выработки и транспортировки тепла</w:t>
      </w:r>
      <w:bookmarkEnd w:id="9"/>
    </w:p>
    <w:p w:rsidR="00E010D2" w:rsidRDefault="00E010D2" w:rsidP="00E010D2">
      <w:pPr>
        <w:pStyle w:val="ac"/>
        <w:ind w:firstLine="709"/>
        <w:jc w:val="both"/>
        <w:rPr>
          <w:rFonts w:ascii="Times New Roman" w:hAnsi="Times New Roman"/>
          <w:sz w:val="28"/>
          <w:szCs w:val="28"/>
        </w:rPr>
      </w:pPr>
    </w:p>
    <w:p w:rsidR="00E010D2" w:rsidRPr="00EF7DD2" w:rsidRDefault="00E010D2" w:rsidP="00E010D2">
      <w:pPr>
        <w:pStyle w:val="ac"/>
        <w:ind w:firstLine="709"/>
        <w:jc w:val="both"/>
        <w:rPr>
          <w:rFonts w:ascii="Times New Roman" w:hAnsi="Times New Roman"/>
          <w:sz w:val="28"/>
          <w:szCs w:val="28"/>
        </w:rPr>
      </w:pPr>
      <w:r w:rsidRPr="00EF7DD2">
        <w:rPr>
          <w:rFonts w:ascii="Times New Roman" w:hAnsi="Times New Roman"/>
          <w:sz w:val="28"/>
          <w:szCs w:val="28"/>
          <w:lang w:bidi="ru-RU"/>
        </w:rPr>
        <w:t>К основным направлениям энергосбережения при распределении тепловой</w:t>
      </w:r>
    </w:p>
    <w:p w:rsidR="00E010D2" w:rsidRPr="00EF7DD2" w:rsidRDefault="00E010D2" w:rsidP="00E010D2">
      <w:pPr>
        <w:pStyle w:val="ac"/>
        <w:jc w:val="both"/>
        <w:rPr>
          <w:rFonts w:ascii="Times New Roman" w:hAnsi="Times New Roman"/>
          <w:sz w:val="28"/>
          <w:szCs w:val="28"/>
        </w:rPr>
      </w:pPr>
      <w:r w:rsidRPr="00EF7DD2">
        <w:rPr>
          <w:rFonts w:ascii="Times New Roman" w:hAnsi="Times New Roman"/>
          <w:sz w:val="28"/>
          <w:szCs w:val="28"/>
          <w:lang w:bidi="ru-RU"/>
        </w:rPr>
        <w:t>энергии относятся:</w:t>
      </w:r>
    </w:p>
    <w:p w:rsidR="00E010D2" w:rsidRPr="00EF7DD2" w:rsidRDefault="00E010D2" w:rsidP="00E010D2">
      <w:pPr>
        <w:pStyle w:val="ac"/>
        <w:ind w:firstLine="709"/>
        <w:jc w:val="both"/>
        <w:rPr>
          <w:rFonts w:ascii="Times New Roman" w:hAnsi="Times New Roman"/>
          <w:sz w:val="28"/>
          <w:szCs w:val="28"/>
        </w:rPr>
      </w:pPr>
      <w:r>
        <w:rPr>
          <w:rFonts w:ascii="Times New Roman" w:hAnsi="Times New Roman"/>
          <w:sz w:val="28"/>
          <w:szCs w:val="28"/>
        </w:rPr>
        <w:t xml:space="preserve">- </w:t>
      </w:r>
      <w:r w:rsidRPr="00EF7DD2">
        <w:rPr>
          <w:rFonts w:ascii="Times New Roman" w:hAnsi="Times New Roman"/>
          <w:sz w:val="28"/>
          <w:szCs w:val="28"/>
          <w:lang w:bidi="ru-RU"/>
        </w:rPr>
        <w:t>оптимальные с точки зрения затрат на теряемую тепловую энергию и затрат на изоляцию толщина и материал изоляции трубопровода;</w:t>
      </w:r>
    </w:p>
    <w:p w:rsidR="00775AF8" w:rsidRDefault="00E010D2" w:rsidP="00E010D2">
      <w:pPr>
        <w:pStyle w:val="ac"/>
        <w:ind w:firstLine="709"/>
        <w:jc w:val="both"/>
        <w:rPr>
          <w:rFonts w:ascii="Times New Roman" w:hAnsi="Times New Roman"/>
          <w:sz w:val="28"/>
          <w:szCs w:val="28"/>
          <w:lang w:bidi="ru-RU"/>
        </w:rPr>
      </w:pPr>
      <w:r>
        <w:rPr>
          <w:rFonts w:ascii="Times New Roman" w:hAnsi="Times New Roman"/>
          <w:sz w:val="28"/>
          <w:szCs w:val="28"/>
        </w:rPr>
        <w:t xml:space="preserve">- </w:t>
      </w:r>
      <w:r w:rsidRPr="00EF7DD2">
        <w:rPr>
          <w:rFonts w:ascii="Times New Roman" w:hAnsi="Times New Roman"/>
          <w:sz w:val="28"/>
          <w:szCs w:val="28"/>
          <w:lang w:bidi="ru-RU"/>
        </w:rPr>
        <w:t>наличие влагоизолирующего слоя на внешней поверхности изоляции предотвращающего попадание капельной влаги в изоляцию;</w:t>
      </w:r>
    </w:p>
    <w:p w:rsidR="00E010D2" w:rsidRPr="000F19FB" w:rsidRDefault="00E010D2" w:rsidP="00E010D2">
      <w:pPr>
        <w:pStyle w:val="ac"/>
        <w:ind w:firstLine="709"/>
        <w:jc w:val="both"/>
        <w:rPr>
          <w:rFonts w:ascii="Times New Roman" w:hAnsi="Times New Roman"/>
          <w:sz w:val="28"/>
          <w:szCs w:val="28"/>
        </w:rPr>
      </w:pPr>
      <w:r>
        <w:rPr>
          <w:rFonts w:ascii="Times New Roman" w:hAnsi="Times New Roman"/>
          <w:sz w:val="28"/>
          <w:szCs w:val="28"/>
        </w:rPr>
        <w:lastRenderedPageBreak/>
        <w:t xml:space="preserve">- </w:t>
      </w:r>
      <w:r w:rsidRPr="000F19FB">
        <w:rPr>
          <w:rFonts w:ascii="Times New Roman" w:hAnsi="Times New Roman"/>
          <w:sz w:val="28"/>
          <w:szCs w:val="28"/>
          <w:lang w:bidi="ru-RU"/>
        </w:rPr>
        <w:t>снижение увлажнения изоляции за счет адсорбции водяных паров из окружающей среды, изменение влажности на 1% приводит к изменению теплопроводности изоляции на 0,5-1% в туже сторону;</w:t>
      </w:r>
    </w:p>
    <w:p w:rsidR="00E010D2" w:rsidRPr="000F19FB" w:rsidRDefault="00E010D2" w:rsidP="00E010D2">
      <w:pPr>
        <w:pStyle w:val="ac"/>
        <w:ind w:firstLine="709"/>
        <w:jc w:val="both"/>
        <w:rPr>
          <w:rFonts w:ascii="Times New Roman" w:hAnsi="Times New Roman"/>
          <w:sz w:val="28"/>
          <w:szCs w:val="28"/>
        </w:rPr>
      </w:pPr>
      <w:r>
        <w:rPr>
          <w:rFonts w:ascii="Times New Roman" w:hAnsi="Times New Roman"/>
          <w:sz w:val="28"/>
          <w:szCs w:val="28"/>
        </w:rPr>
        <w:t xml:space="preserve">- </w:t>
      </w:r>
      <w:r w:rsidRPr="000F19FB">
        <w:rPr>
          <w:rFonts w:ascii="Times New Roman" w:hAnsi="Times New Roman"/>
          <w:sz w:val="28"/>
          <w:szCs w:val="28"/>
          <w:lang w:bidi="ru-RU"/>
        </w:rPr>
        <w:t>снижение прямых утечек теплоносителя за счет негерметичности трубопроводов и их соединений;</w:t>
      </w:r>
    </w:p>
    <w:p w:rsidR="00E010D2" w:rsidRPr="000F19FB" w:rsidRDefault="00E010D2" w:rsidP="00E010D2">
      <w:pPr>
        <w:pStyle w:val="ac"/>
        <w:ind w:firstLine="709"/>
        <w:jc w:val="both"/>
        <w:rPr>
          <w:rFonts w:ascii="Times New Roman" w:hAnsi="Times New Roman"/>
          <w:sz w:val="28"/>
          <w:szCs w:val="28"/>
        </w:rPr>
      </w:pPr>
      <w:r>
        <w:rPr>
          <w:rFonts w:ascii="Times New Roman" w:hAnsi="Times New Roman"/>
          <w:sz w:val="28"/>
          <w:szCs w:val="28"/>
        </w:rPr>
        <w:t xml:space="preserve">- </w:t>
      </w:r>
      <w:r w:rsidRPr="000F19FB">
        <w:rPr>
          <w:rFonts w:ascii="Times New Roman" w:hAnsi="Times New Roman"/>
          <w:sz w:val="28"/>
          <w:szCs w:val="28"/>
          <w:lang w:bidi="ru-RU"/>
        </w:rPr>
        <w:t>изоляция арматуры и фланцевых соединений на трубопроводах приводит к снижению потерь при транспортировке на 5-7%;</w:t>
      </w:r>
    </w:p>
    <w:p w:rsidR="00E010D2" w:rsidRPr="000F19FB" w:rsidRDefault="00E010D2" w:rsidP="00E010D2">
      <w:pPr>
        <w:pStyle w:val="ac"/>
        <w:ind w:firstLine="709"/>
        <w:jc w:val="both"/>
        <w:rPr>
          <w:rFonts w:ascii="Times New Roman" w:hAnsi="Times New Roman"/>
          <w:sz w:val="28"/>
          <w:szCs w:val="28"/>
        </w:rPr>
      </w:pPr>
      <w:r>
        <w:rPr>
          <w:rFonts w:ascii="Times New Roman" w:hAnsi="Times New Roman"/>
          <w:sz w:val="28"/>
          <w:szCs w:val="28"/>
        </w:rPr>
        <w:t xml:space="preserve">- </w:t>
      </w:r>
      <w:r w:rsidRPr="000F19FB">
        <w:rPr>
          <w:rFonts w:ascii="Times New Roman" w:hAnsi="Times New Roman"/>
          <w:sz w:val="28"/>
          <w:szCs w:val="28"/>
          <w:lang w:bidi="ru-RU"/>
        </w:rPr>
        <w:t>снижение гидравлических сопротивлений водяных тепловых сетей за счет снижения отложений на внутренних стенках трубопроводов.</w:t>
      </w:r>
    </w:p>
    <w:p w:rsidR="00E010D2" w:rsidRDefault="00E010D2" w:rsidP="00E010D2">
      <w:pPr>
        <w:pStyle w:val="ac"/>
        <w:ind w:firstLine="709"/>
        <w:jc w:val="both"/>
        <w:rPr>
          <w:rFonts w:ascii="Times New Roman" w:hAnsi="Times New Roman"/>
          <w:sz w:val="28"/>
          <w:szCs w:val="28"/>
        </w:rPr>
      </w:pPr>
      <w:bookmarkStart w:id="10" w:name="bookmark12"/>
    </w:p>
    <w:p w:rsidR="00E010D2" w:rsidRPr="000F19FB" w:rsidRDefault="00E010D2" w:rsidP="00E010D2">
      <w:pPr>
        <w:pStyle w:val="ac"/>
        <w:ind w:firstLine="709"/>
        <w:jc w:val="both"/>
        <w:rPr>
          <w:rFonts w:ascii="Times New Roman" w:hAnsi="Times New Roman"/>
          <w:b/>
          <w:sz w:val="28"/>
          <w:szCs w:val="28"/>
        </w:rPr>
      </w:pPr>
      <w:r>
        <w:rPr>
          <w:rFonts w:ascii="Times New Roman" w:hAnsi="Times New Roman"/>
          <w:b/>
          <w:sz w:val="28"/>
          <w:szCs w:val="28"/>
        </w:rPr>
        <w:t xml:space="preserve">2.1.2. </w:t>
      </w:r>
      <w:r w:rsidRPr="000F19FB">
        <w:rPr>
          <w:rFonts w:ascii="Times New Roman" w:hAnsi="Times New Roman"/>
          <w:b/>
          <w:sz w:val="28"/>
          <w:szCs w:val="28"/>
          <w:lang w:bidi="ru-RU"/>
        </w:rPr>
        <w:t>Повышение энергетической эффективности в жилищном фонде</w:t>
      </w:r>
      <w:bookmarkEnd w:id="10"/>
    </w:p>
    <w:p w:rsidR="00E010D2" w:rsidRPr="000F19FB" w:rsidRDefault="00E010D2" w:rsidP="00E010D2">
      <w:pPr>
        <w:pStyle w:val="ac"/>
        <w:ind w:firstLine="709"/>
        <w:jc w:val="both"/>
        <w:rPr>
          <w:rFonts w:ascii="Times New Roman" w:hAnsi="Times New Roman"/>
          <w:sz w:val="28"/>
          <w:szCs w:val="28"/>
        </w:rPr>
      </w:pPr>
    </w:p>
    <w:p w:rsidR="00E010D2" w:rsidRPr="000F19FB" w:rsidRDefault="00E010D2" w:rsidP="00E010D2">
      <w:pPr>
        <w:pStyle w:val="ac"/>
        <w:ind w:firstLine="709"/>
        <w:jc w:val="both"/>
        <w:rPr>
          <w:rFonts w:ascii="Times New Roman" w:hAnsi="Times New Roman"/>
          <w:sz w:val="28"/>
          <w:szCs w:val="28"/>
        </w:rPr>
      </w:pPr>
      <w:r w:rsidRPr="000F19FB">
        <w:rPr>
          <w:rFonts w:ascii="Times New Roman" w:hAnsi="Times New Roman"/>
          <w:sz w:val="28"/>
          <w:szCs w:val="28"/>
          <w:lang w:bidi="ru-RU"/>
        </w:rPr>
        <w:t>Несмотря на продолжающийся рост тарифов, уровень оплаты платежей получателями жилищно-коммунальных услуг не может обеспечить полное покрытие населением затрат организаций - поставщиков жилищно-коммунальных услуг, что приводит к несвоевременной замене оборудования, изношенных сетей и, как следствие, к увеличению потерь и большему расходу энергоносителей в организациях коммунального комплекса Саратовской области Питерского района.</w:t>
      </w:r>
    </w:p>
    <w:p w:rsidR="00E010D2" w:rsidRPr="000F19FB" w:rsidRDefault="00E010D2" w:rsidP="00E010D2">
      <w:pPr>
        <w:pStyle w:val="ac"/>
        <w:ind w:firstLine="709"/>
        <w:jc w:val="both"/>
        <w:rPr>
          <w:rFonts w:ascii="Times New Roman" w:hAnsi="Times New Roman"/>
          <w:sz w:val="28"/>
          <w:szCs w:val="28"/>
        </w:rPr>
      </w:pPr>
      <w:r w:rsidRPr="000F19FB">
        <w:rPr>
          <w:rFonts w:ascii="Times New Roman" w:hAnsi="Times New Roman"/>
          <w:sz w:val="28"/>
          <w:szCs w:val="28"/>
          <w:lang w:bidi="ru-RU"/>
        </w:rPr>
        <w:t>Основными направлениями данного мероприятия являются:</w:t>
      </w:r>
    </w:p>
    <w:p w:rsidR="00E010D2" w:rsidRPr="000F19FB" w:rsidRDefault="00E010D2" w:rsidP="00E010D2">
      <w:pPr>
        <w:pStyle w:val="ac"/>
        <w:ind w:firstLine="709"/>
        <w:jc w:val="both"/>
        <w:rPr>
          <w:rFonts w:ascii="Times New Roman" w:hAnsi="Times New Roman"/>
          <w:sz w:val="28"/>
          <w:szCs w:val="28"/>
        </w:rPr>
      </w:pPr>
      <w:r w:rsidRPr="000F19FB">
        <w:rPr>
          <w:rFonts w:ascii="Times New Roman" w:hAnsi="Times New Roman"/>
          <w:sz w:val="28"/>
          <w:szCs w:val="28"/>
          <w:lang w:bidi="ru-RU"/>
        </w:rPr>
        <w:t>- проведение энергетического обследования объектов жилищного фонда, включая диагностику оптимальности структуры потребления энергетических ресурсов;</w:t>
      </w:r>
    </w:p>
    <w:p w:rsidR="00E010D2" w:rsidRPr="000F19FB" w:rsidRDefault="00E010D2" w:rsidP="00E010D2">
      <w:pPr>
        <w:pStyle w:val="ac"/>
        <w:ind w:firstLine="709"/>
        <w:jc w:val="both"/>
        <w:rPr>
          <w:rFonts w:ascii="Times New Roman" w:hAnsi="Times New Roman"/>
          <w:sz w:val="28"/>
          <w:szCs w:val="28"/>
        </w:rPr>
      </w:pPr>
      <w:r w:rsidRPr="000F19FB">
        <w:rPr>
          <w:rFonts w:ascii="Times New Roman" w:hAnsi="Times New Roman"/>
          <w:sz w:val="28"/>
          <w:szCs w:val="28"/>
          <w:lang w:bidi="ru-RU"/>
        </w:rPr>
        <w:t>- внедрение автоматизированных систем управления зданием и объектами ЖКХ-инфраструктуры обеспечит автоматическое управление и диспетчеризацию инженерных систем, сбор статистики о состоянии конструктивных элементов и систем здания на основе информационной модели;</w:t>
      </w:r>
    </w:p>
    <w:p w:rsidR="00E010D2" w:rsidRDefault="00E010D2" w:rsidP="00E010D2">
      <w:pPr>
        <w:pStyle w:val="ac"/>
        <w:ind w:firstLine="709"/>
        <w:jc w:val="both"/>
        <w:rPr>
          <w:rFonts w:ascii="Times New Roman" w:hAnsi="Times New Roman"/>
          <w:sz w:val="28"/>
          <w:szCs w:val="28"/>
          <w:lang w:bidi="ru-RU"/>
        </w:rPr>
      </w:pPr>
      <w:r w:rsidRPr="000F19FB">
        <w:rPr>
          <w:rFonts w:ascii="Times New Roman" w:hAnsi="Times New Roman"/>
          <w:sz w:val="28"/>
          <w:szCs w:val="28"/>
          <w:lang w:bidi="ru-RU"/>
        </w:rPr>
        <w:t>- разработка и реализация программ энергосбережения и повышения энергетической эффективности объектов жилищного фонда;</w:t>
      </w:r>
    </w:p>
    <w:p w:rsidR="001B31F1" w:rsidRPr="00967792" w:rsidRDefault="00E010D2" w:rsidP="001B31F1">
      <w:pPr>
        <w:pStyle w:val="ac"/>
        <w:ind w:firstLine="709"/>
        <w:jc w:val="both"/>
        <w:rPr>
          <w:rFonts w:ascii="Times New Roman" w:hAnsi="Times New Roman"/>
          <w:sz w:val="28"/>
          <w:szCs w:val="28"/>
        </w:rPr>
      </w:pPr>
      <w:r w:rsidRPr="000F19FB">
        <w:rPr>
          <w:rFonts w:ascii="Times New Roman" w:hAnsi="Times New Roman"/>
          <w:sz w:val="28"/>
          <w:szCs w:val="28"/>
          <w:lang w:bidi="ru-RU"/>
        </w:rPr>
        <w:t>- организация и финансирование работ по оснащению жилых домов в</w:t>
      </w:r>
      <w:r w:rsidR="001B31F1">
        <w:rPr>
          <w:rFonts w:ascii="Times New Roman" w:hAnsi="Times New Roman"/>
          <w:sz w:val="28"/>
          <w:szCs w:val="28"/>
          <w:lang w:bidi="ru-RU"/>
        </w:rPr>
        <w:t xml:space="preserve"> </w:t>
      </w:r>
      <w:r w:rsidR="001B31F1" w:rsidRPr="00967792">
        <w:rPr>
          <w:rFonts w:ascii="Times New Roman" w:hAnsi="Times New Roman"/>
          <w:sz w:val="28"/>
          <w:szCs w:val="28"/>
          <w:lang w:bidi="ru-RU"/>
        </w:rPr>
        <w:t>жилищном фонде коллективными (общедомовыми) приборами учета энергетических ресурсов;</w:t>
      </w:r>
    </w:p>
    <w:p w:rsidR="001B31F1" w:rsidRPr="00967792" w:rsidRDefault="001B31F1" w:rsidP="001B31F1">
      <w:pPr>
        <w:pStyle w:val="ac"/>
        <w:ind w:firstLine="709"/>
        <w:jc w:val="both"/>
        <w:rPr>
          <w:rFonts w:ascii="Times New Roman" w:hAnsi="Times New Roman"/>
          <w:sz w:val="28"/>
          <w:szCs w:val="28"/>
        </w:rPr>
      </w:pPr>
      <w:r>
        <w:rPr>
          <w:rFonts w:ascii="Times New Roman" w:hAnsi="Times New Roman"/>
          <w:sz w:val="28"/>
          <w:szCs w:val="28"/>
        </w:rPr>
        <w:t xml:space="preserve">- </w:t>
      </w:r>
      <w:r w:rsidRPr="00967792">
        <w:rPr>
          <w:rFonts w:ascii="Times New Roman" w:hAnsi="Times New Roman"/>
          <w:sz w:val="28"/>
          <w:szCs w:val="28"/>
          <w:lang w:bidi="ru-RU"/>
        </w:rPr>
        <w:t>мероприятия, направленные на повышение уровня оснащенности общедомовыми и поквартирными приборами учета используемых энергетических ресурсов и воды, в том числе информирование потребителей о требованиях по</w:t>
      </w:r>
      <w:r>
        <w:rPr>
          <w:rFonts w:ascii="Times New Roman" w:hAnsi="Times New Roman"/>
          <w:sz w:val="28"/>
          <w:szCs w:val="28"/>
        </w:rPr>
        <w:t xml:space="preserve"> </w:t>
      </w:r>
      <w:r w:rsidRPr="00967792">
        <w:rPr>
          <w:rFonts w:ascii="Times New Roman" w:hAnsi="Times New Roman"/>
          <w:sz w:val="28"/>
          <w:szCs w:val="28"/>
          <w:lang w:bidi="ru-RU"/>
        </w:rPr>
        <w:t>оснащению приборами учета, автоматизация расчетов за потребляемые энергетические ресурсы, внедрение систем дистанционного снятия показаний приборов учета используемых энергетических ресурсов;</w:t>
      </w:r>
    </w:p>
    <w:p w:rsidR="001B31F1" w:rsidRPr="00967792" w:rsidRDefault="001B31F1" w:rsidP="001B31F1">
      <w:pPr>
        <w:pStyle w:val="ac"/>
        <w:ind w:firstLine="709"/>
        <w:jc w:val="both"/>
        <w:rPr>
          <w:rFonts w:ascii="Times New Roman" w:hAnsi="Times New Roman"/>
          <w:sz w:val="28"/>
          <w:szCs w:val="28"/>
        </w:rPr>
      </w:pPr>
      <w:r>
        <w:rPr>
          <w:rFonts w:ascii="Times New Roman" w:hAnsi="Times New Roman"/>
          <w:sz w:val="28"/>
          <w:szCs w:val="28"/>
        </w:rPr>
        <w:t xml:space="preserve">- </w:t>
      </w:r>
      <w:r w:rsidRPr="00967792">
        <w:rPr>
          <w:rFonts w:ascii="Times New Roman" w:hAnsi="Times New Roman"/>
          <w:sz w:val="28"/>
          <w:szCs w:val="28"/>
          <w:lang w:bidi="ru-RU"/>
        </w:rPr>
        <w:t>утепление многоквартирных домов, квартир и площади мест общего пользования в многоквартирных домах, не подлежащих капитальному ремонту, а также внедрение систем ре</w:t>
      </w:r>
      <w:r>
        <w:rPr>
          <w:rFonts w:ascii="Times New Roman" w:hAnsi="Times New Roman"/>
          <w:sz w:val="28"/>
          <w:szCs w:val="28"/>
        </w:rPr>
        <w:t>г</w:t>
      </w:r>
      <w:r w:rsidRPr="00967792">
        <w:rPr>
          <w:rFonts w:ascii="Times New Roman" w:hAnsi="Times New Roman"/>
          <w:sz w:val="28"/>
          <w:szCs w:val="28"/>
          <w:lang w:bidi="ru-RU"/>
        </w:rPr>
        <w:t>улирования потребления энергетических ресурсов;</w:t>
      </w:r>
    </w:p>
    <w:p w:rsidR="001B31F1" w:rsidRPr="00967792" w:rsidRDefault="001B31F1" w:rsidP="001B31F1">
      <w:pPr>
        <w:pStyle w:val="ac"/>
        <w:ind w:firstLine="709"/>
        <w:jc w:val="both"/>
        <w:rPr>
          <w:rFonts w:ascii="Times New Roman" w:hAnsi="Times New Roman"/>
          <w:sz w:val="28"/>
          <w:szCs w:val="28"/>
        </w:rPr>
      </w:pPr>
      <w:r>
        <w:rPr>
          <w:rFonts w:ascii="Times New Roman" w:hAnsi="Times New Roman"/>
          <w:sz w:val="28"/>
          <w:szCs w:val="28"/>
        </w:rPr>
        <w:t xml:space="preserve">- </w:t>
      </w:r>
      <w:r w:rsidRPr="00967792">
        <w:rPr>
          <w:rFonts w:ascii="Times New Roman" w:hAnsi="Times New Roman"/>
          <w:sz w:val="28"/>
          <w:szCs w:val="28"/>
          <w:lang w:bidi="ru-RU"/>
        </w:rPr>
        <w:t>повышение эффективности использования и сокращение потерь воды, также установка датчиков утечки воды;</w:t>
      </w:r>
    </w:p>
    <w:p w:rsidR="001B31F1" w:rsidRPr="00967792" w:rsidRDefault="001B31F1" w:rsidP="001B31F1">
      <w:pPr>
        <w:pStyle w:val="ac"/>
        <w:ind w:firstLine="709"/>
        <w:jc w:val="both"/>
        <w:rPr>
          <w:rFonts w:ascii="Times New Roman" w:hAnsi="Times New Roman"/>
          <w:sz w:val="28"/>
          <w:szCs w:val="28"/>
        </w:rPr>
      </w:pPr>
      <w:r>
        <w:rPr>
          <w:rFonts w:ascii="Times New Roman" w:hAnsi="Times New Roman"/>
          <w:sz w:val="28"/>
          <w:szCs w:val="28"/>
        </w:rPr>
        <w:lastRenderedPageBreak/>
        <w:t xml:space="preserve">- </w:t>
      </w:r>
      <w:r w:rsidRPr="00967792">
        <w:rPr>
          <w:rFonts w:ascii="Times New Roman" w:hAnsi="Times New Roman"/>
          <w:sz w:val="28"/>
          <w:szCs w:val="28"/>
        </w:rPr>
        <w:t>тепловая изоляция трубопроводов и повышение энергетической эффективности оборудования тепловых пунктов, разводящих трубопроводов отопления и горячего водоснабжения;</w:t>
      </w:r>
    </w:p>
    <w:p w:rsidR="001B31F1" w:rsidRPr="00967792" w:rsidRDefault="001B31F1" w:rsidP="001B31F1">
      <w:pPr>
        <w:pStyle w:val="ac"/>
        <w:ind w:firstLine="709"/>
        <w:jc w:val="both"/>
        <w:rPr>
          <w:rFonts w:ascii="Times New Roman" w:hAnsi="Times New Roman"/>
          <w:sz w:val="28"/>
          <w:szCs w:val="28"/>
        </w:rPr>
      </w:pPr>
      <w:r>
        <w:rPr>
          <w:rFonts w:ascii="Times New Roman" w:hAnsi="Times New Roman"/>
          <w:sz w:val="28"/>
          <w:szCs w:val="28"/>
        </w:rPr>
        <w:t xml:space="preserve">- </w:t>
      </w:r>
      <w:r w:rsidRPr="00967792">
        <w:rPr>
          <w:rFonts w:ascii="Times New Roman" w:hAnsi="Times New Roman"/>
          <w:sz w:val="28"/>
          <w:szCs w:val="28"/>
        </w:rPr>
        <w:t>установка индивидуальных тепловых пунктов в жилых зданиях с использованием автоматического узла учета, с погодозависимой автоматикой</w:t>
      </w:r>
      <w:r>
        <w:rPr>
          <w:rFonts w:ascii="Times New Roman" w:hAnsi="Times New Roman"/>
          <w:sz w:val="28"/>
          <w:szCs w:val="28"/>
        </w:rPr>
        <w:t>;</w:t>
      </w:r>
    </w:p>
    <w:p w:rsidR="001B31F1" w:rsidRPr="00967792" w:rsidRDefault="001B31F1" w:rsidP="001B31F1">
      <w:pPr>
        <w:pStyle w:val="ac"/>
        <w:ind w:firstLine="709"/>
        <w:jc w:val="both"/>
        <w:rPr>
          <w:rFonts w:ascii="Times New Roman" w:hAnsi="Times New Roman"/>
          <w:sz w:val="28"/>
          <w:szCs w:val="28"/>
        </w:rPr>
      </w:pPr>
      <w:r>
        <w:rPr>
          <w:rFonts w:ascii="Times New Roman" w:hAnsi="Times New Roman"/>
          <w:sz w:val="28"/>
          <w:szCs w:val="28"/>
        </w:rPr>
        <w:t xml:space="preserve">- </w:t>
      </w:r>
      <w:r w:rsidRPr="00967792">
        <w:rPr>
          <w:rFonts w:ascii="Times New Roman" w:hAnsi="Times New Roman"/>
          <w:sz w:val="28"/>
          <w:szCs w:val="28"/>
        </w:rPr>
        <w:t>перекладка электрических сетей для снижения потерь электрической энергии</w:t>
      </w:r>
      <w:r>
        <w:rPr>
          <w:rFonts w:ascii="Times New Roman" w:hAnsi="Times New Roman"/>
          <w:sz w:val="28"/>
          <w:szCs w:val="28"/>
        </w:rPr>
        <w:t>;</w:t>
      </w:r>
    </w:p>
    <w:p w:rsidR="001B31F1" w:rsidRPr="00967792" w:rsidRDefault="001B31F1" w:rsidP="001B31F1">
      <w:pPr>
        <w:pStyle w:val="ac"/>
        <w:ind w:firstLine="709"/>
        <w:jc w:val="both"/>
        <w:rPr>
          <w:rFonts w:ascii="Times New Roman" w:hAnsi="Times New Roman"/>
          <w:sz w:val="28"/>
          <w:szCs w:val="28"/>
        </w:rPr>
      </w:pPr>
      <w:r>
        <w:rPr>
          <w:rFonts w:ascii="Times New Roman" w:hAnsi="Times New Roman"/>
          <w:sz w:val="28"/>
          <w:szCs w:val="28"/>
        </w:rPr>
        <w:t xml:space="preserve">- </w:t>
      </w:r>
      <w:r w:rsidRPr="00967792">
        <w:rPr>
          <w:rFonts w:ascii="Times New Roman" w:hAnsi="Times New Roman"/>
          <w:sz w:val="28"/>
          <w:szCs w:val="28"/>
        </w:rPr>
        <w:t>установка светодиодных ламп (светильников), оборудованных датчиками движения или присутствия человека, в местах общего пользования жилых домов;</w:t>
      </w:r>
    </w:p>
    <w:p w:rsidR="001B31F1" w:rsidRPr="00967792" w:rsidRDefault="001B31F1" w:rsidP="001B31F1">
      <w:pPr>
        <w:pStyle w:val="ac"/>
        <w:ind w:firstLine="709"/>
        <w:jc w:val="both"/>
        <w:rPr>
          <w:rFonts w:ascii="Times New Roman" w:hAnsi="Times New Roman"/>
          <w:sz w:val="28"/>
          <w:szCs w:val="28"/>
        </w:rPr>
      </w:pPr>
      <w:r>
        <w:rPr>
          <w:rFonts w:ascii="Times New Roman" w:hAnsi="Times New Roman"/>
          <w:sz w:val="28"/>
          <w:szCs w:val="28"/>
        </w:rPr>
        <w:t xml:space="preserve">- </w:t>
      </w:r>
      <w:r w:rsidRPr="00967792">
        <w:rPr>
          <w:rFonts w:ascii="Times New Roman" w:hAnsi="Times New Roman"/>
          <w:sz w:val="28"/>
          <w:szCs w:val="28"/>
        </w:rPr>
        <w:t>замена ламп накаливания на энергоэффективные лампы в жилом фонде для социально незащищенных категорий граждан;</w:t>
      </w:r>
    </w:p>
    <w:p w:rsidR="001B31F1" w:rsidRPr="00967792" w:rsidRDefault="001B31F1" w:rsidP="001B31F1">
      <w:pPr>
        <w:pStyle w:val="ac"/>
        <w:ind w:firstLine="709"/>
        <w:jc w:val="both"/>
        <w:rPr>
          <w:rFonts w:ascii="Times New Roman" w:hAnsi="Times New Roman"/>
          <w:sz w:val="28"/>
          <w:szCs w:val="28"/>
        </w:rPr>
      </w:pPr>
      <w:r>
        <w:rPr>
          <w:rFonts w:ascii="Times New Roman" w:hAnsi="Times New Roman"/>
          <w:sz w:val="28"/>
          <w:szCs w:val="28"/>
        </w:rPr>
        <w:t xml:space="preserve">- </w:t>
      </w:r>
      <w:r w:rsidRPr="00967792">
        <w:rPr>
          <w:rFonts w:ascii="Times New Roman" w:hAnsi="Times New Roman"/>
          <w:sz w:val="28"/>
          <w:szCs w:val="28"/>
        </w:rPr>
        <w:t>установка на объектах жилого фонда балансировочных клапанов с последующей регулировкой систем отопления;</w:t>
      </w:r>
    </w:p>
    <w:p w:rsidR="001B31F1" w:rsidRPr="00967792" w:rsidRDefault="001B31F1" w:rsidP="001B31F1">
      <w:pPr>
        <w:pStyle w:val="ac"/>
        <w:ind w:firstLine="709"/>
        <w:jc w:val="both"/>
        <w:rPr>
          <w:rFonts w:ascii="Times New Roman" w:hAnsi="Times New Roman"/>
          <w:sz w:val="28"/>
          <w:szCs w:val="28"/>
        </w:rPr>
      </w:pPr>
      <w:r>
        <w:rPr>
          <w:rFonts w:ascii="Times New Roman" w:hAnsi="Times New Roman"/>
          <w:sz w:val="28"/>
          <w:szCs w:val="28"/>
        </w:rPr>
        <w:t xml:space="preserve">- </w:t>
      </w:r>
      <w:r w:rsidRPr="00967792">
        <w:rPr>
          <w:rFonts w:ascii="Times New Roman" w:hAnsi="Times New Roman"/>
          <w:sz w:val="28"/>
          <w:szCs w:val="28"/>
        </w:rPr>
        <w:t xml:space="preserve">размещение на фасадах многоквартирных домов указателей классов </w:t>
      </w:r>
      <w:r>
        <w:rPr>
          <w:rFonts w:ascii="Times New Roman" w:hAnsi="Times New Roman"/>
          <w:sz w:val="28"/>
          <w:szCs w:val="28"/>
        </w:rPr>
        <w:t>их энергетической эффективности.</w:t>
      </w:r>
    </w:p>
    <w:p w:rsidR="00C95E08" w:rsidRDefault="001B31F1" w:rsidP="001B31F1">
      <w:pPr>
        <w:pStyle w:val="ac"/>
        <w:ind w:firstLine="709"/>
        <w:jc w:val="both"/>
        <w:rPr>
          <w:rFonts w:ascii="Times New Roman" w:hAnsi="Times New Roman"/>
          <w:color w:val="000000"/>
          <w:sz w:val="28"/>
          <w:szCs w:val="28"/>
          <w:lang w:bidi="ru-RU"/>
        </w:rPr>
      </w:pPr>
      <w:r w:rsidRPr="00967792">
        <w:rPr>
          <w:rFonts w:ascii="Times New Roman" w:hAnsi="Times New Roman"/>
          <w:color w:val="000000"/>
          <w:sz w:val="28"/>
          <w:szCs w:val="28"/>
          <w:lang w:bidi="ru-RU"/>
        </w:rPr>
        <w:t>Перспективными являются, в частности, следующие мероприятия:</w:t>
      </w:r>
    </w:p>
    <w:p w:rsidR="00C95E08" w:rsidRPr="00967792" w:rsidRDefault="00C95E08" w:rsidP="00C95E08">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Pr="00967792">
        <w:rPr>
          <w:rFonts w:ascii="Times New Roman" w:hAnsi="Times New Roman"/>
          <w:sz w:val="28"/>
          <w:szCs w:val="28"/>
          <w:lang w:bidi="ru-RU"/>
        </w:rPr>
        <w:t>внедрение систем пофасадного регулирования температурного режим</w:t>
      </w:r>
      <w:r>
        <w:rPr>
          <w:rFonts w:ascii="Times New Roman" w:hAnsi="Times New Roman"/>
          <w:sz w:val="28"/>
          <w:szCs w:val="28"/>
          <w:lang w:bidi="ru-RU"/>
        </w:rPr>
        <w:t>а</w:t>
      </w:r>
      <w:r w:rsidRPr="00967792">
        <w:rPr>
          <w:rFonts w:ascii="Times New Roman" w:hAnsi="Times New Roman"/>
          <w:sz w:val="28"/>
          <w:szCs w:val="28"/>
          <w:lang w:bidi="ru-RU"/>
        </w:rPr>
        <w:t xml:space="preserve"> жилых зданий;</w:t>
      </w:r>
    </w:p>
    <w:p w:rsidR="00C95E08" w:rsidRPr="00967792" w:rsidRDefault="00C95E08" w:rsidP="00C95E08">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Pr="00967792">
        <w:rPr>
          <w:rFonts w:ascii="Times New Roman" w:hAnsi="Times New Roman"/>
          <w:sz w:val="28"/>
          <w:szCs w:val="28"/>
          <w:lang w:bidi="ru-RU"/>
        </w:rPr>
        <w:t>организация и финансирование работ по оснащению жилых домов</w:t>
      </w:r>
      <w:r>
        <w:rPr>
          <w:rFonts w:ascii="Times New Roman" w:hAnsi="Times New Roman"/>
          <w:sz w:val="28"/>
          <w:szCs w:val="28"/>
          <w:lang w:bidi="ru-RU"/>
        </w:rPr>
        <w:t xml:space="preserve"> в</w:t>
      </w:r>
      <w:r w:rsidRPr="00967792">
        <w:rPr>
          <w:rFonts w:ascii="Times New Roman" w:hAnsi="Times New Roman"/>
          <w:sz w:val="28"/>
          <w:szCs w:val="28"/>
          <w:lang w:bidi="ru-RU"/>
        </w:rPr>
        <w:t xml:space="preserve"> жилищном фонде индивидуальными приборами учета энергетических ресурсов;</w:t>
      </w:r>
    </w:p>
    <w:p w:rsidR="00C95E08" w:rsidRPr="00967792" w:rsidRDefault="00C95E08" w:rsidP="00C95E08">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Pr="00967792">
        <w:rPr>
          <w:rFonts w:ascii="Times New Roman" w:hAnsi="Times New Roman"/>
          <w:sz w:val="28"/>
          <w:szCs w:val="28"/>
          <w:lang w:bidi="ru-RU"/>
        </w:rPr>
        <w:t>модернизация изношенного инженерного оборудования энергоснабжени</w:t>
      </w:r>
      <w:r>
        <w:rPr>
          <w:rFonts w:ascii="Times New Roman" w:hAnsi="Times New Roman"/>
          <w:sz w:val="28"/>
          <w:szCs w:val="28"/>
          <w:lang w:bidi="ru-RU"/>
        </w:rPr>
        <w:t>я</w:t>
      </w:r>
      <w:r w:rsidRPr="00967792">
        <w:rPr>
          <w:rFonts w:ascii="Times New Roman" w:hAnsi="Times New Roman"/>
          <w:sz w:val="28"/>
          <w:szCs w:val="28"/>
          <w:lang w:bidi="ru-RU"/>
        </w:rPr>
        <w:t xml:space="preserve"> зданий с внедрением современных внутридомовых инженерных систем;</w:t>
      </w:r>
    </w:p>
    <w:p w:rsidR="00C95E08" w:rsidRPr="00967792" w:rsidRDefault="00C95E08" w:rsidP="00C95E08">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Pr="00967792">
        <w:rPr>
          <w:rFonts w:ascii="Times New Roman" w:hAnsi="Times New Roman"/>
          <w:sz w:val="28"/>
          <w:szCs w:val="28"/>
          <w:lang w:bidi="ru-RU"/>
        </w:rPr>
        <w:t>промывка домовых инженерных систем от отложений, в т</w:t>
      </w:r>
      <w:r>
        <w:rPr>
          <w:rFonts w:ascii="Times New Roman" w:hAnsi="Times New Roman"/>
          <w:sz w:val="28"/>
          <w:szCs w:val="28"/>
          <w:lang w:bidi="ru-RU"/>
        </w:rPr>
        <w:t>ом числе с</w:t>
      </w:r>
      <w:r w:rsidRPr="00967792">
        <w:rPr>
          <w:rFonts w:ascii="Times New Roman" w:hAnsi="Times New Roman"/>
          <w:sz w:val="28"/>
          <w:szCs w:val="28"/>
          <w:lang w:bidi="ru-RU"/>
        </w:rPr>
        <w:t xml:space="preserve"> использованием современных реагентов и поверхностно-активных веществ.</w:t>
      </w:r>
    </w:p>
    <w:p w:rsidR="00C95E08" w:rsidRPr="00967792" w:rsidRDefault="00C95E08" w:rsidP="00C95E08">
      <w:pPr>
        <w:pStyle w:val="ac"/>
        <w:ind w:firstLine="709"/>
        <w:jc w:val="both"/>
        <w:rPr>
          <w:rFonts w:ascii="Times New Roman" w:hAnsi="Times New Roman"/>
          <w:sz w:val="28"/>
          <w:szCs w:val="28"/>
        </w:rPr>
      </w:pPr>
      <w:r w:rsidRPr="00967792">
        <w:rPr>
          <w:rFonts w:ascii="Times New Roman" w:hAnsi="Times New Roman"/>
          <w:sz w:val="28"/>
          <w:szCs w:val="28"/>
          <w:lang w:bidi="ru-RU"/>
        </w:rPr>
        <w:t>Через ограждающие конструкции зданий в атмосферу уходит большая часть тепловой энергии. Потери тепла через наружные стены, в зависимости от высоты и конструкции строения, составляют 20-60% от общего расходуемого тепла.</w:t>
      </w:r>
    </w:p>
    <w:p w:rsidR="00C95E08" w:rsidRPr="00967792" w:rsidRDefault="00C95E08" w:rsidP="00C95E08">
      <w:pPr>
        <w:pStyle w:val="ac"/>
        <w:ind w:firstLine="709"/>
        <w:jc w:val="both"/>
        <w:rPr>
          <w:rFonts w:ascii="Times New Roman" w:hAnsi="Times New Roman"/>
          <w:sz w:val="28"/>
          <w:szCs w:val="28"/>
        </w:rPr>
      </w:pPr>
      <w:r w:rsidRPr="00967792">
        <w:rPr>
          <w:rFonts w:ascii="Times New Roman" w:hAnsi="Times New Roman"/>
          <w:sz w:val="28"/>
          <w:szCs w:val="28"/>
          <w:lang w:bidi="ru-RU"/>
        </w:rPr>
        <w:t>Утепление стен зданий применимо с разработкой комплекса мероприятий, направленных на более эффективные технические решения с повышенным уровнем тепловой защиты ограждающих конструкций, учитывающих архитектурно-планировочные решения и использование эффективных теплоизоляционных материалов.</w:t>
      </w:r>
    </w:p>
    <w:p w:rsidR="00C95E08" w:rsidRPr="00967792" w:rsidRDefault="00C95E08" w:rsidP="00C95E08">
      <w:pPr>
        <w:pStyle w:val="ac"/>
        <w:ind w:firstLine="709"/>
        <w:jc w:val="both"/>
        <w:rPr>
          <w:rFonts w:ascii="Times New Roman" w:hAnsi="Times New Roman"/>
          <w:sz w:val="28"/>
          <w:szCs w:val="28"/>
        </w:rPr>
      </w:pPr>
      <w:r w:rsidRPr="00967792">
        <w:rPr>
          <w:rFonts w:ascii="Times New Roman" w:hAnsi="Times New Roman"/>
          <w:sz w:val="28"/>
          <w:szCs w:val="28"/>
          <w:lang w:bidi="ru-RU"/>
        </w:rPr>
        <w:t>Решение о применении мероприятий следует осуществлять на основе расчета энергетических показателей и технико-экономического обоснования с учетом фактического состояния ограждающих конструкций и особенностей функционирования инженерных систем здания.</w:t>
      </w:r>
    </w:p>
    <w:p w:rsidR="00C95E08" w:rsidRPr="00967792" w:rsidRDefault="00C95E08" w:rsidP="00C95E08">
      <w:pPr>
        <w:pStyle w:val="ac"/>
        <w:ind w:firstLine="709"/>
        <w:jc w:val="both"/>
        <w:rPr>
          <w:rFonts w:ascii="Times New Roman" w:hAnsi="Times New Roman"/>
          <w:sz w:val="28"/>
          <w:szCs w:val="28"/>
        </w:rPr>
      </w:pPr>
      <w:r w:rsidRPr="00967792">
        <w:rPr>
          <w:rFonts w:ascii="Times New Roman" w:hAnsi="Times New Roman"/>
          <w:sz w:val="28"/>
          <w:szCs w:val="28"/>
          <w:lang w:bidi="ru-RU"/>
        </w:rPr>
        <w:t>Проблему с потерей тепла через утепления стен существующих зданий технически можно решать путем утепления с наружной или внутренней стороны.</w:t>
      </w:r>
    </w:p>
    <w:p w:rsidR="00C95E08" w:rsidRPr="00967792" w:rsidRDefault="00C95E08" w:rsidP="00C95E08">
      <w:pPr>
        <w:pStyle w:val="ac"/>
        <w:ind w:firstLine="709"/>
        <w:jc w:val="both"/>
        <w:rPr>
          <w:rFonts w:ascii="Times New Roman" w:hAnsi="Times New Roman"/>
          <w:sz w:val="28"/>
          <w:szCs w:val="28"/>
        </w:rPr>
      </w:pPr>
      <w:r w:rsidRPr="00967792">
        <w:rPr>
          <w:rFonts w:ascii="Times New Roman" w:hAnsi="Times New Roman"/>
          <w:sz w:val="28"/>
          <w:szCs w:val="28"/>
          <w:lang w:bidi="ru-RU"/>
        </w:rPr>
        <w:t>Теплоизоляции снаружи здания защищает стену от:</w:t>
      </w:r>
    </w:p>
    <w:p w:rsidR="00C95E08" w:rsidRPr="00967792" w:rsidRDefault="00C95E08" w:rsidP="00C95E08">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Pr="00967792">
        <w:rPr>
          <w:rFonts w:ascii="Times New Roman" w:hAnsi="Times New Roman"/>
          <w:sz w:val="28"/>
          <w:szCs w:val="28"/>
          <w:lang w:bidi="ru-RU"/>
        </w:rPr>
        <w:t>замерзания и оттаивания и от других атмосферных воздействий;</w:t>
      </w:r>
    </w:p>
    <w:p w:rsidR="00C95E08" w:rsidRPr="00967792" w:rsidRDefault="00C95E08" w:rsidP="00C95E08">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Pr="00967792">
        <w:rPr>
          <w:rFonts w:ascii="Times New Roman" w:hAnsi="Times New Roman"/>
          <w:sz w:val="28"/>
          <w:szCs w:val="28"/>
          <w:lang w:bidi="ru-RU"/>
        </w:rPr>
        <w:t>выравнивает температуру стены, благодаря чему исключается появление трещин вследствие неравномерных температурных деформаций;</w:t>
      </w:r>
    </w:p>
    <w:p w:rsidR="00C95E08" w:rsidRPr="00967792" w:rsidRDefault="00C95E08" w:rsidP="00C95E08">
      <w:pPr>
        <w:pStyle w:val="ac"/>
        <w:ind w:firstLine="709"/>
        <w:jc w:val="both"/>
        <w:rPr>
          <w:rFonts w:ascii="Times New Roman" w:hAnsi="Times New Roman"/>
          <w:sz w:val="28"/>
          <w:szCs w:val="28"/>
        </w:rPr>
      </w:pPr>
      <w:r>
        <w:rPr>
          <w:rFonts w:ascii="Times New Roman" w:hAnsi="Times New Roman"/>
          <w:sz w:val="28"/>
          <w:szCs w:val="28"/>
          <w:lang w:bidi="ru-RU"/>
        </w:rPr>
        <w:lastRenderedPageBreak/>
        <w:t xml:space="preserve">- </w:t>
      </w:r>
      <w:r w:rsidRPr="00967792">
        <w:rPr>
          <w:rFonts w:ascii="Times New Roman" w:hAnsi="Times New Roman"/>
          <w:sz w:val="28"/>
          <w:szCs w:val="28"/>
          <w:lang w:bidi="ru-RU"/>
        </w:rPr>
        <w:t>при внешней утеплении, сохраняет существующую полезную площа</w:t>
      </w:r>
      <w:r>
        <w:rPr>
          <w:rFonts w:ascii="Times New Roman" w:hAnsi="Times New Roman"/>
          <w:sz w:val="28"/>
          <w:szCs w:val="28"/>
          <w:lang w:bidi="ru-RU"/>
        </w:rPr>
        <w:t>дь помещений.</w:t>
      </w:r>
    </w:p>
    <w:p w:rsidR="00C95E08" w:rsidRDefault="00C95E08" w:rsidP="00C95E08">
      <w:pPr>
        <w:pStyle w:val="ac"/>
        <w:ind w:firstLine="709"/>
        <w:jc w:val="both"/>
        <w:rPr>
          <w:rFonts w:ascii="Times New Roman" w:hAnsi="Times New Roman"/>
          <w:sz w:val="28"/>
          <w:szCs w:val="28"/>
        </w:rPr>
      </w:pPr>
      <w:r w:rsidRPr="00967792">
        <w:rPr>
          <w:rFonts w:ascii="Times New Roman" w:hAnsi="Times New Roman"/>
          <w:sz w:val="28"/>
          <w:szCs w:val="28"/>
          <w:lang w:bidi="ru-RU"/>
        </w:rPr>
        <w:t>Теплоизоляция отапливаемых подвалов позволяет значительно сократить</w:t>
      </w:r>
      <w:r w:rsidR="001B31F1">
        <w:rPr>
          <w:rFonts w:ascii="Times New Roman" w:hAnsi="Times New Roman"/>
          <w:sz w:val="28"/>
          <w:szCs w:val="28"/>
          <w:lang w:bidi="ru-RU"/>
        </w:rPr>
        <w:t xml:space="preserve"> </w:t>
      </w:r>
      <w:r w:rsidRPr="007872D9">
        <w:rPr>
          <w:rFonts w:ascii="Times New Roman" w:hAnsi="Times New Roman"/>
          <w:sz w:val="28"/>
          <w:szCs w:val="28"/>
        </w:rPr>
        <w:t>неоправданные потери тепла, а утепление неотапливаемых подвалов дае</w:t>
      </w:r>
      <w:r>
        <w:rPr>
          <w:rFonts w:ascii="Times New Roman" w:hAnsi="Times New Roman"/>
          <w:sz w:val="28"/>
          <w:szCs w:val="28"/>
        </w:rPr>
        <w:t>т</w:t>
      </w:r>
      <w:r w:rsidRPr="007872D9">
        <w:rPr>
          <w:rFonts w:ascii="Times New Roman" w:hAnsi="Times New Roman"/>
          <w:sz w:val="28"/>
          <w:szCs w:val="28"/>
        </w:rPr>
        <w:t xml:space="preserve"> возможность и исключить образование конденсата на поверхности узла учета </w:t>
      </w:r>
      <w:r>
        <w:rPr>
          <w:rFonts w:ascii="Times New Roman" w:hAnsi="Times New Roman"/>
          <w:sz w:val="28"/>
          <w:szCs w:val="28"/>
          <w:lang w:eastAsia="en-US" w:bidi="en-US"/>
        </w:rPr>
        <w:t>и</w:t>
      </w:r>
      <w:r w:rsidRPr="007872D9">
        <w:rPr>
          <w:rFonts w:ascii="Times New Roman" w:hAnsi="Times New Roman"/>
          <w:sz w:val="28"/>
          <w:szCs w:val="28"/>
          <w:lang w:eastAsia="en-US" w:bidi="en-US"/>
        </w:rPr>
        <w:t xml:space="preserve"> </w:t>
      </w:r>
      <w:r w:rsidRPr="007872D9">
        <w:rPr>
          <w:rFonts w:ascii="Times New Roman" w:hAnsi="Times New Roman"/>
          <w:sz w:val="28"/>
          <w:szCs w:val="28"/>
        </w:rPr>
        <w:t>теплового пункта.</w:t>
      </w:r>
    </w:p>
    <w:p w:rsidR="00C95E08" w:rsidRPr="007872D9" w:rsidRDefault="00C95E08" w:rsidP="00C95E08">
      <w:pPr>
        <w:pStyle w:val="ac"/>
        <w:jc w:val="both"/>
        <w:rPr>
          <w:rFonts w:ascii="Times New Roman" w:hAnsi="Times New Roman"/>
          <w:sz w:val="28"/>
          <w:szCs w:val="28"/>
        </w:rPr>
      </w:pPr>
    </w:p>
    <w:p w:rsidR="00C95E08" w:rsidRPr="007872D9" w:rsidRDefault="00C95E08" w:rsidP="00C95E08">
      <w:pPr>
        <w:pStyle w:val="ac"/>
        <w:jc w:val="center"/>
        <w:rPr>
          <w:rFonts w:ascii="Times New Roman" w:hAnsi="Times New Roman"/>
          <w:b/>
          <w:sz w:val="28"/>
          <w:szCs w:val="28"/>
        </w:rPr>
      </w:pPr>
      <w:r w:rsidRPr="007872D9">
        <w:rPr>
          <w:rFonts w:ascii="Times New Roman" w:hAnsi="Times New Roman"/>
          <w:b/>
          <w:sz w:val="28"/>
          <w:szCs w:val="28"/>
        </w:rPr>
        <w:t>2.1.3 Системы коммунальной инфраструктуры</w:t>
      </w:r>
    </w:p>
    <w:p w:rsidR="00C95E08" w:rsidRDefault="00C95E08" w:rsidP="00C95E08">
      <w:pPr>
        <w:pStyle w:val="ac"/>
        <w:jc w:val="both"/>
        <w:rPr>
          <w:rFonts w:ascii="Times New Roman" w:hAnsi="Times New Roman"/>
          <w:sz w:val="28"/>
          <w:szCs w:val="28"/>
        </w:rPr>
      </w:pPr>
    </w:p>
    <w:p w:rsidR="00C95E08" w:rsidRPr="007872D9" w:rsidRDefault="00C95E08" w:rsidP="00C95E08">
      <w:pPr>
        <w:pStyle w:val="ac"/>
        <w:ind w:firstLine="709"/>
        <w:jc w:val="both"/>
        <w:rPr>
          <w:rFonts w:ascii="Times New Roman" w:hAnsi="Times New Roman"/>
          <w:sz w:val="28"/>
          <w:szCs w:val="28"/>
        </w:rPr>
      </w:pPr>
      <w:r w:rsidRPr="007872D9">
        <w:rPr>
          <w:rFonts w:ascii="Times New Roman" w:hAnsi="Times New Roman"/>
          <w:sz w:val="28"/>
          <w:szCs w:val="28"/>
        </w:rPr>
        <w:t>Одним из приоритетных направлений в области энергосбережения в повышения энергетической эффективности является обеспечение надежного и устойчивого обслуживания потребителей коммунальных услуг, снижение сверхнормативного износа объектов коммунальной инфраструктуры, модернизация этих объектов путем внедрения ресурсосберегающих технологий.</w:t>
      </w:r>
    </w:p>
    <w:p w:rsidR="00C95E08" w:rsidRPr="007872D9" w:rsidRDefault="00C95E08" w:rsidP="00C95E08">
      <w:pPr>
        <w:pStyle w:val="ac"/>
        <w:ind w:firstLine="709"/>
        <w:jc w:val="both"/>
        <w:rPr>
          <w:rFonts w:ascii="Times New Roman" w:hAnsi="Times New Roman"/>
          <w:sz w:val="28"/>
          <w:szCs w:val="28"/>
        </w:rPr>
      </w:pPr>
      <w:r w:rsidRPr="007872D9">
        <w:rPr>
          <w:rFonts w:ascii="Times New Roman" w:hAnsi="Times New Roman"/>
          <w:sz w:val="28"/>
          <w:szCs w:val="28"/>
        </w:rPr>
        <w:t>В мероприятия по энергосбережению и повышению энергетической эффективности систем коммунальной инфраструктуры целесообразно включить следующие предложения.</w:t>
      </w:r>
    </w:p>
    <w:p w:rsidR="00C95E08" w:rsidRPr="007872D9" w:rsidRDefault="00C95E08" w:rsidP="00C95E08">
      <w:pPr>
        <w:pStyle w:val="ac"/>
        <w:ind w:firstLine="709"/>
        <w:jc w:val="both"/>
        <w:rPr>
          <w:rFonts w:ascii="Times New Roman" w:hAnsi="Times New Roman"/>
          <w:sz w:val="28"/>
          <w:szCs w:val="28"/>
        </w:rPr>
      </w:pPr>
      <w:r w:rsidRPr="007872D9">
        <w:rPr>
          <w:rFonts w:ascii="Times New Roman" w:hAnsi="Times New Roman"/>
          <w:sz w:val="28"/>
          <w:szCs w:val="28"/>
        </w:rPr>
        <w:t>Основными направлениями данного мероприятия являются:</w:t>
      </w:r>
    </w:p>
    <w:p w:rsidR="00C95E08" w:rsidRPr="007872D9" w:rsidRDefault="00C95E08" w:rsidP="00C95E08">
      <w:pPr>
        <w:pStyle w:val="ac"/>
        <w:ind w:firstLine="709"/>
        <w:jc w:val="both"/>
        <w:rPr>
          <w:rFonts w:ascii="Times New Roman" w:hAnsi="Times New Roman"/>
          <w:sz w:val="28"/>
          <w:szCs w:val="28"/>
        </w:rPr>
      </w:pPr>
      <w:r>
        <w:rPr>
          <w:rFonts w:ascii="Times New Roman" w:hAnsi="Times New Roman"/>
          <w:sz w:val="28"/>
          <w:szCs w:val="28"/>
        </w:rPr>
        <w:t xml:space="preserve">- </w:t>
      </w:r>
      <w:r w:rsidRPr="007872D9">
        <w:rPr>
          <w:rFonts w:ascii="Times New Roman" w:hAnsi="Times New Roman"/>
          <w:sz w:val="28"/>
          <w:szCs w:val="28"/>
        </w:rPr>
        <w:t>проведение энергетических обследований организаций коммунального комплекса и последующая их паспортизация;</w:t>
      </w:r>
    </w:p>
    <w:p w:rsidR="00C95E08" w:rsidRPr="007872D9" w:rsidRDefault="00C95E08" w:rsidP="00C95E08">
      <w:pPr>
        <w:pStyle w:val="ac"/>
        <w:ind w:firstLine="709"/>
        <w:jc w:val="both"/>
        <w:rPr>
          <w:rFonts w:ascii="Times New Roman" w:hAnsi="Times New Roman"/>
          <w:sz w:val="28"/>
          <w:szCs w:val="28"/>
        </w:rPr>
      </w:pPr>
      <w:r>
        <w:rPr>
          <w:rFonts w:ascii="Times New Roman" w:hAnsi="Times New Roman"/>
          <w:sz w:val="28"/>
          <w:szCs w:val="28"/>
        </w:rPr>
        <w:t xml:space="preserve">- </w:t>
      </w:r>
      <w:r w:rsidRPr="007872D9">
        <w:rPr>
          <w:rFonts w:ascii="Times New Roman" w:hAnsi="Times New Roman"/>
          <w:sz w:val="28"/>
          <w:szCs w:val="28"/>
        </w:rPr>
        <w:t>разработка и реализация пообъектных программ в области энергосбережения и повышения энергетической эффективности;</w:t>
      </w:r>
    </w:p>
    <w:p w:rsidR="00C95E08" w:rsidRPr="007872D9" w:rsidRDefault="00C95E08" w:rsidP="00C95E08">
      <w:pPr>
        <w:pStyle w:val="ac"/>
        <w:ind w:firstLine="709"/>
        <w:jc w:val="both"/>
        <w:rPr>
          <w:rFonts w:ascii="Times New Roman" w:hAnsi="Times New Roman"/>
          <w:sz w:val="28"/>
          <w:szCs w:val="28"/>
        </w:rPr>
      </w:pPr>
      <w:r>
        <w:rPr>
          <w:rFonts w:ascii="Times New Roman" w:hAnsi="Times New Roman"/>
          <w:sz w:val="28"/>
          <w:szCs w:val="28"/>
        </w:rPr>
        <w:t xml:space="preserve">- </w:t>
      </w:r>
      <w:r w:rsidRPr="007872D9">
        <w:rPr>
          <w:rFonts w:ascii="Times New Roman" w:hAnsi="Times New Roman"/>
          <w:sz w:val="28"/>
          <w:szCs w:val="28"/>
        </w:rPr>
        <w:t>выявление бесхозяйных объектов недвижимого имущества, а также иных объектов, фактически необслуживаемых,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w:t>
      </w:r>
    </w:p>
    <w:p w:rsidR="00C95E08" w:rsidRPr="007872D9" w:rsidRDefault="00C95E08" w:rsidP="00C95E08">
      <w:pPr>
        <w:pStyle w:val="ac"/>
        <w:jc w:val="both"/>
        <w:rPr>
          <w:rFonts w:ascii="Times New Roman" w:hAnsi="Times New Roman"/>
          <w:sz w:val="28"/>
          <w:szCs w:val="28"/>
        </w:rPr>
      </w:pPr>
      <w:r>
        <w:rPr>
          <w:rFonts w:ascii="Times New Roman" w:hAnsi="Times New Roman"/>
          <w:sz w:val="28"/>
          <w:szCs w:val="28"/>
        </w:rPr>
        <w:t xml:space="preserve">- </w:t>
      </w:r>
      <w:r w:rsidRPr="007872D9">
        <w:rPr>
          <w:rFonts w:ascii="Times New Roman" w:hAnsi="Times New Roman"/>
          <w:sz w:val="28"/>
          <w:szCs w:val="28"/>
        </w:rPr>
        <w:t>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определение источника компенсации возникающих при их эксплуатации нормативных потерь энергетических ресурсов</w:t>
      </w:r>
      <w:r>
        <w:rPr>
          <w:rFonts w:ascii="Times New Roman" w:hAnsi="Times New Roman"/>
          <w:sz w:val="28"/>
          <w:szCs w:val="28"/>
        </w:rPr>
        <w:t xml:space="preserve"> </w:t>
      </w:r>
      <w:r w:rsidRPr="007872D9">
        <w:rPr>
          <w:rFonts w:ascii="Times New Roman" w:hAnsi="Times New Roman"/>
          <w:sz w:val="28"/>
          <w:szCs w:val="28"/>
          <w:lang w:bidi="ru-RU"/>
        </w:rPr>
        <w:t>(включая тепловую энергию, электрическую энергию), в частности за сч</w:t>
      </w:r>
      <w:r>
        <w:rPr>
          <w:rFonts w:ascii="Times New Roman" w:hAnsi="Times New Roman"/>
          <w:sz w:val="28"/>
          <w:szCs w:val="28"/>
        </w:rPr>
        <w:t>ет</w:t>
      </w:r>
      <w:r w:rsidRPr="007872D9">
        <w:rPr>
          <w:rFonts w:ascii="Times New Roman" w:hAnsi="Times New Roman"/>
          <w:sz w:val="28"/>
          <w:szCs w:val="28"/>
          <w:lang w:bidi="ru-RU"/>
        </w:rPr>
        <w:t xml:space="preserve"> включения расходов на компенсацию данных потерь в тариф организаци</w:t>
      </w:r>
      <w:r>
        <w:rPr>
          <w:rFonts w:ascii="Times New Roman" w:hAnsi="Times New Roman"/>
          <w:sz w:val="28"/>
          <w:szCs w:val="28"/>
        </w:rPr>
        <w:t>и,</w:t>
      </w:r>
      <w:r w:rsidRPr="007872D9">
        <w:rPr>
          <w:rFonts w:ascii="Times New Roman" w:hAnsi="Times New Roman"/>
          <w:sz w:val="28"/>
          <w:szCs w:val="28"/>
          <w:lang w:bidi="ru-RU"/>
        </w:rPr>
        <w:t xml:space="preserve"> управляющей такими объектами;</w:t>
      </w:r>
    </w:p>
    <w:p w:rsidR="00C95E08" w:rsidRPr="007872D9" w:rsidRDefault="00C95E08" w:rsidP="00C95E08">
      <w:pPr>
        <w:pStyle w:val="ac"/>
        <w:ind w:firstLine="709"/>
        <w:jc w:val="both"/>
        <w:rPr>
          <w:rFonts w:ascii="Times New Roman" w:hAnsi="Times New Roman"/>
          <w:sz w:val="28"/>
          <w:szCs w:val="28"/>
        </w:rPr>
      </w:pPr>
      <w:r>
        <w:rPr>
          <w:rFonts w:ascii="Times New Roman" w:hAnsi="Times New Roman"/>
          <w:sz w:val="28"/>
          <w:szCs w:val="28"/>
        </w:rPr>
        <w:t xml:space="preserve">- </w:t>
      </w:r>
      <w:r w:rsidRPr="007872D9">
        <w:rPr>
          <w:rFonts w:ascii="Times New Roman" w:hAnsi="Times New Roman"/>
          <w:sz w:val="28"/>
          <w:szCs w:val="28"/>
          <w:lang w:bidi="ru-RU"/>
        </w:rPr>
        <w:t>строительство тепловых сетей с использованием современных технологи</w:t>
      </w:r>
      <w:r>
        <w:rPr>
          <w:rFonts w:ascii="Times New Roman" w:hAnsi="Times New Roman"/>
          <w:sz w:val="28"/>
          <w:szCs w:val="28"/>
        </w:rPr>
        <w:t xml:space="preserve">й </w:t>
      </w:r>
      <w:r w:rsidRPr="007872D9">
        <w:rPr>
          <w:rFonts w:ascii="Times New Roman" w:hAnsi="Times New Roman"/>
          <w:sz w:val="28"/>
          <w:szCs w:val="28"/>
          <w:lang w:bidi="ru-RU"/>
        </w:rPr>
        <w:t>и видов изоляций, в том числе с использованием сверхтонкого эластичног</w:t>
      </w:r>
      <w:r>
        <w:rPr>
          <w:rFonts w:ascii="Times New Roman" w:hAnsi="Times New Roman"/>
          <w:sz w:val="28"/>
          <w:szCs w:val="28"/>
        </w:rPr>
        <w:t xml:space="preserve">о </w:t>
      </w:r>
      <w:r w:rsidRPr="007872D9">
        <w:rPr>
          <w:rFonts w:ascii="Times New Roman" w:hAnsi="Times New Roman"/>
          <w:sz w:val="28"/>
          <w:szCs w:val="28"/>
          <w:lang w:bidi="ru-RU"/>
        </w:rPr>
        <w:t>полимерного покрытия;</w:t>
      </w:r>
    </w:p>
    <w:p w:rsidR="00C95E08" w:rsidRPr="007872D9" w:rsidRDefault="00C95E08" w:rsidP="00C95E08">
      <w:pPr>
        <w:pStyle w:val="ac"/>
        <w:ind w:firstLine="709"/>
        <w:jc w:val="both"/>
        <w:rPr>
          <w:rFonts w:ascii="Times New Roman" w:hAnsi="Times New Roman"/>
          <w:sz w:val="28"/>
          <w:szCs w:val="28"/>
        </w:rPr>
      </w:pPr>
      <w:r>
        <w:rPr>
          <w:rFonts w:ascii="Times New Roman" w:hAnsi="Times New Roman"/>
          <w:sz w:val="28"/>
          <w:szCs w:val="28"/>
        </w:rPr>
        <w:t xml:space="preserve">- </w:t>
      </w:r>
      <w:r w:rsidRPr="007872D9">
        <w:rPr>
          <w:rFonts w:ascii="Times New Roman" w:hAnsi="Times New Roman"/>
          <w:sz w:val="28"/>
          <w:szCs w:val="28"/>
          <w:lang w:bidi="ru-RU"/>
        </w:rPr>
        <w:t>модернизация котельных с использованием энергоэффективног</w:t>
      </w:r>
      <w:r>
        <w:rPr>
          <w:rFonts w:ascii="Times New Roman" w:hAnsi="Times New Roman"/>
          <w:sz w:val="28"/>
          <w:szCs w:val="28"/>
        </w:rPr>
        <w:t>о</w:t>
      </w:r>
      <w:r w:rsidRPr="007872D9">
        <w:rPr>
          <w:rFonts w:ascii="Times New Roman" w:hAnsi="Times New Roman"/>
          <w:sz w:val="28"/>
          <w:szCs w:val="28"/>
          <w:lang w:bidi="ru-RU"/>
        </w:rPr>
        <w:t xml:space="preserve"> оборудования с высоким коэффициентом полезного действия;</w:t>
      </w:r>
    </w:p>
    <w:p w:rsidR="00C95E08" w:rsidRPr="007872D9" w:rsidRDefault="00C95E08" w:rsidP="00C95E08">
      <w:pPr>
        <w:pStyle w:val="ac"/>
        <w:ind w:firstLine="709"/>
        <w:jc w:val="both"/>
        <w:rPr>
          <w:rFonts w:ascii="Times New Roman" w:hAnsi="Times New Roman"/>
          <w:sz w:val="28"/>
          <w:szCs w:val="28"/>
        </w:rPr>
      </w:pPr>
      <w:r>
        <w:rPr>
          <w:rFonts w:ascii="Times New Roman" w:hAnsi="Times New Roman"/>
          <w:sz w:val="28"/>
          <w:szCs w:val="28"/>
        </w:rPr>
        <w:t xml:space="preserve">- </w:t>
      </w:r>
      <w:r w:rsidRPr="007872D9">
        <w:rPr>
          <w:rFonts w:ascii="Times New Roman" w:hAnsi="Times New Roman"/>
          <w:sz w:val="28"/>
          <w:szCs w:val="28"/>
          <w:lang w:bidi="ru-RU"/>
        </w:rPr>
        <w:t>модернизация контрольно-измерительных приборов и автоматики (далее КИПиА) в котельных;</w:t>
      </w:r>
    </w:p>
    <w:p w:rsidR="00C95E08" w:rsidRPr="007872D9" w:rsidRDefault="00C95E08" w:rsidP="00C95E08">
      <w:pPr>
        <w:pStyle w:val="ac"/>
        <w:ind w:firstLine="709"/>
        <w:jc w:val="both"/>
        <w:rPr>
          <w:rFonts w:ascii="Times New Roman" w:hAnsi="Times New Roman"/>
          <w:sz w:val="28"/>
          <w:szCs w:val="28"/>
        </w:rPr>
      </w:pPr>
      <w:r>
        <w:rPr>
          <w:rFonts w:ascii="Times New Roman" w:hAnsi="Times New Roman"/>
          <w:sz w:val="28"/>
          <w:szCs w:val="28"/>
        </w:rPr>
        <w:t xml:space="preserve">- </w:t>
      </w:r>
      <w:r w:rsidRPr="007872D9">
        <w:rPr>
          <w:rFonts w:ascii="Times New Roman" w:hAnsi="Times New Roman"/>
          <w:sz w:val="28"/>
          <w:szCs w:val="28"/>
          <w:lang w:bidi="ru-RU"/>
        </w:rPr>
        <w:t>модернизация центральных тепловых пунктов (далее - ЦТП) с замено</w:t>
      </w:r>
      <w:r>
        <w:rPr>
          <w:rFonts w:ascii="Times New Roman" w:hAnsi="Times New Roman"/>
          <w:sz w:val="28"/>
          <w:szCs w:val="28"/>
        </w:rPr>
        <w:t>й</w:t>
      </w:r>
      <w:r w:rsidRPr="007872D9">
        <w:rPr>
          <w:rFonts w:ascii="Times New Roman" w:hAnsi="Times New Roman"/>
          <w:sz w:val="28"/>
          <w:szCs w:val="28"/>
          <w:lang w:bidi="ru-RU"/>
        </w:rPr>
        <w:t xml:space="preserve"> кожухотрубных водоподогревателей на пластинчатые теплообменники;</w:t>
      </w:r>
    </w:p>
    <w:p w:rsidR="00C95E08" w:rsidRPr="007872D9" w:rsidRDefault="00C95E08" w:rsidP="00C95E08">
      <w:pPr>
        <w:pStyle w:val="ac"/>
        <w:ind w:firstLine="709"/>
        <w:jc w:val="both"/>
        <w:rPr>
          <w:rFonts w:ascii="Times New Roman" w:hAnsi="Times New Roman"/>
          <w:sz w:val="28"/>
          <w:szCs w:val="28"/>
        </w:rPr>
      </w:pPr>
      <w:r>
        <w:rPr>
          <w:rFonts w:ascii="Times New Roman" w:hAnsi="Times New Roman"/>
          <w:sz w:val="28"/>
          <w:szCs w:val="28"/>
        </w:rPr>
        <w:lastRenderedPageBreak/>
        <w:t xml:space="preserve">- </w:t>
      </w:r>
      <w:r w:rsidRPr="007872D9">
        <w:rPr>
          <w:rFonts w:ascii="Times New Roman" w:hAnsi="Times New Roman"/>
          <w:sz w:val="28"/>
          <w:szCs w:val="28"/>
          <w:lang w:bidi="ru-RU"/>
        </w:rPr>
        <w:t>установка в ЦТП частотных преобразователей;</w:t>
      </w:r>
    </w:p>
    <w:p w:rsidR="00C95E08" w:rsidRPr="007872D9" w:rsidRDefault="00C95E08" w:rsidP="00C95E08">
      <w:pPr>
        <w:pStyle w:val="ac"/>
        <w:ind w:firstLine="709"/>
        <w:jc w:val="both"/>
        <w:rPr>
          <w:rFonts w:ascii="Times New Roman" w:hAnsi="Times New Roman"/>
          <w:sz w:val="28"/>
          <w:szCs w:val="28"/>
        </w:rPr>
      </w:pPr>
      <w:r>
        <w:rPr>
          <w:rFonts w:ascii="Times New Roman" w:hAnsi="Times New Roman"/>
          <w:sz w:val="28"/>
          <w:szCs w:val="28"/>
        </w:rPr>
        <w:t xml:space="preserve">- </w:t>
      </w:r>
      <w:r w:rsidRPr="007872D9">
        <w:rPr>
          <w:rFonts w:ascii="Times New Roman" w:hAnsi="Times New Roman"/>
          <w:sz w:val="28"/>
          <w:szCs w:val="28"/>
          <w:lang w:bidi="ru-RU"/>
        </w:rPr>
        <w:t>внедрение автоматических систем коммерческого учета энергоресурсов.</w:t>
      </w:r>
    </w:p>
    <w:p w:rsidR="00C95E08" w:rsidRPr="007872D9" w:rsidRDefault="00C95E08" w:rsidP="00C95E08">
      <w:pPr>
        <w:pStyle w:val="ac"/>
        <w:ind w:firstLine="709"/>
        <w:jc w:val="both"/>
        <w:rPr>
          <w:rFonts w:ascii="Times New Roman" w:hAnsi="Times New Roman"/>
          <w:sz w:val="28"/>
          <w:szCs w:val="28"/>
        </w:rPr>
      </w:pPr>
      <w:r w:rsidRPr="007872D9">
        <w:rPr>
          <w:rFonts w:ascii="Times New Roman" w:hAnsi="Times New Roman"/>
          <w:sz w:val="28"/>
          <w:szCs w:val="28"/>
          <w:lang w:bidi="ru-RU"/>
        </w:rPr>
        <w:t>Перспективными являются, в частности, следующие мероприятия:</w:t>
      </w:r>
    </w:p>
    <w:p w:rsidR="00C95E08" w:rsidRPr="007872D9" w:rsidRDefault="00C95E08" w:rsidP="00C95E08">
      <w:pPr>
        <w:pStyle w:val="ac"/>
        <w:ind w:firstLine="709"/>
        <w:jc w:val="both"/>
        <w:rPr>
          <w:rFonts w:ascii="Times New Roman" w:hAnsi="Times New Roman"/>
          <w:sz w:val="28"/>
          <w:szCs w:val="28"/>
        </w:rPr>
      </w:pPr>
      <w:r>
        <w:rPr>
          <w:rFonts w:ascii="Times New Roman" w:hAnsi="Times New Roman"/>
          <w:sz w:val="28"/>
          <w:szCs w:val="28"/>
        </w:rPr>
        <w:t xml:space="preserve">- </w:t>
      </w:r>
      <w:r w:rsidRPr="007872D9">
        <w:rPr>
          <w:rFonts w:ascii="Times New Roman" w:hAnsi="Times New Roman"/>
          <w:sz w:val="28"/>
          <w:szCs w:val="28"/>
          <w:lang w:bidi="ru-RU"/>
        </w:rPr>
        <w:t>проведение техэкспертизы системы теплоснабжения в целях оптимизации режимов работы энергоисточников, количества котельных и их установленной мощности с учетом корректировок схем энергоснабжения, местных условий и видов топлива;</w:t>
      </w:r>
    </w:p>
    <w:p w:rsidR="00C95E08" w:rsidRPr="007872D9" w:rsidRDefault="00C95E08" w:rsidP="00C95E08">
      <w:pPr>
        <w:pStyle w:val="ac"/>
        <w:ind w:firstLine="709"/>
        <w:jc w:val="both"/>
        <w:rPr>
          <w:rFonts w:ascii="Times New Roman" w:hAnsi="Times New Roman"/>
          <w:sz w:val="28"/>
          <w:szCs w:val="28"/>
        </w:rPr>
      </w:pPr>
      <w:r>
        <w:rPr>
          <w:rFonts w:ascii="Times New Roman" w:hAnsi="Times New Roman"/>
          <w:sz w:val="28"/>
          <w:szCs w:val="28"/>
        </w:rPr>
        <w:t xml:space="preserve">- </w:t>
      </w:r>
      <w:r w:rsidRPr="007872D9">
        <w:rPr>
          <w:rFonts w:ascii="Times New Roman" w:hAnsi="Times New Roman"/>
          <w:sz w:val="28"/>
          <w:szCs w:val="28"/>
          <w:lang w:bidi="ru-RU"/>
        </w:rPr>
        <w:t>модернизация ветхих теплотрасс с использованием современных технологий и видов изоляций, в том числе с использованием сверхтонкого эластичного полимерного покрытия;</w:t>
      </w:r>
    </w:p>
    <w:p w:rsidR="00C95E08" w:rsidRPr="007872D9" w:rsidRDefault="00C95E08" w:rsidP="00C95E08">
      <w:pPr>
        <w:pStyle w:val="ac"/>
        <w:ind w:firstLine="709"/>
        <w:jc w:val="both"/>
        <w:rPr>
          <w:rFonts w:ascii="Times New Roman" w:hAnsi="Times New Roman"/>
          <w:sz w:val="28"/>
          <w:szCs w:val="28"/>
        </w:rPr>
      </w:pPr>
      <w:r>
        <w:rPr>
          <w:rFonts w:ascii="Times New Roman" w:hAnsi="Times New Roman"/>
          <w:sz w:val="28"/>
          <w:szCs w:val="28"/>
        </w:rPr>
        <w:t xml:space="preserve">- </w:t>
      </w:r>
      <w:r w:rsidRPr="007872D9">
        <w:rPr>
          <w:rFonts w:ascii="Times New Roman" w:hAnsi="Times New Roman"/>
          <w:sz w:val="28"/>
          <w:szCs w:val="28"/>
          <w:lang w:bidi="ru-RU"/>
        </w:rPr>
        <w:t>замена труб в системах водоснабжения и водоотведения с истекшим сроком эксплуатации с использованием современных технологий;</w:t>
      </w:r>
    </w:p>
    <w:p w:rsidR="00C95E08" w:rsidRPr="007872D9" w:rsidRDefault="00C95E08" w:rsidP="00C95E08">
      <w:pPr>
        <w:pStyle w:val="ac"/>
        <w:ind w:firstLine="709"/>
        <w:jc w:val="both"/>
        <w:rPr>
          <w:rFonts w:ascii="Times New Roman" w:hAnsi="Times New Roman"/>
          <w:sz w:val="28"/>
          <w:szCs w:val="28"/>
        </w:rPr>
      </w:pPr>
      <w:r>
        <w:rPr>
          <w:rFonts w:ascii="Times New Roman" w:hAnsi="Times New Roman"/>
          <w:sz w:val="28"/>
          <w:szCs w:val="28"/>
        </w:rPr>
        <w:t xml:space="preserve">- </w:t>
      </w:r>
      <w:r w:rsidRPr="007872D9">
        <w:rPr>
          <w:rFonts w:ascii="Times New Roman" w:hAnsi="Times New Roman"/>
          <w:sz w:val="28"/>
          <w:szCs w:val="28"/>
          <w:lang w:bidi="ru-RU"/>
        </w:rPr>
        <w:t>разработка систем диспетчеризации с автоматическим управлением на центральном диспетчерском пульте, а также системы АСКУЭ на насосных станциях и приводов переменного тока.</w:t>
      </w:r>
    </w:p>
    <w:p w:rsidR="00227060" w:rsidRPr="00011A07" w:rsidRDefault="00C95E08" w:rsidP="00227060">
      <w:pPr>
        <w:pStyle w:val="ac"/>
        <w:jc w:val="both"/>
        <w:rPr>
          <w:rFonts w:ascii="Times New Roman" w:hAnsi="Times New Roman"/>
          <w:sz w:val="28"/>
          <w:szCs w:val="28"/>
        </w:rPr>
      </w:pPr>
      <w:r w:rsidRPr="007872D9">
        <w:rPr>
          <w:rFonts w:ascii="Times New Roman" w:hAnsi="Times New Roman"/>
          <w:sz w:val="28"/>
          <w:szCs w:val="28"/>
          <w:lang w:bidi="ru-RU"/>
        </w:rPr>
        <w:t>- замена тепловых сетей с использованием энергоэффективного оборудования, применение эффективных технологий по тепловой изоляции вновь</w:t>
      </w:r>
      <w:r w:rsidR="00227060">
        <w:rPr>
          <w:rFonts w:ascii="Times New Roman" w:hAnsi="Times New Roman"/>
          <w:sz w:val="28"/>
          <w:szCs w:val="28"/>
          <w:lang w:bidi="ru-RU"/>
        </w:rPr>
        <w:t xml:space="preserve"> </w:t>
      </w:r>
      <w:r w:rsidR="00227060" w:rsidRPr="00011A07">
        <w:rPr>
          <w:rFonts w:ascii="Times New Roman" w:hAnsi="Times New Roman"/>
          <w:sz w:val="28"/>
          <w:szCs w:val="28"/>
          <w:lang w:bidi="ru-RU"/>
        </w:rPr>
        <w:t>строящихся тепловых сетей при восстановлении разрушенной тепловой изоляции</w:t>
      </w:r>
      <w:r w:rsidR="00227060">
        <w:rPr>
          <w:rFonts w:ascii="Times New Roman" w:hAnsi="Times New Roman"/>
          <w:sz w:val="28"/>
          <w:szCs w:val="28"/>
        </w:rPr>
        <w:t>;</w:t>
      </w:r>
    </w:p>
    <w:p w:rsidR="00227060" w:rsidRPr="00011A07" w:rsidRDefault="00227060" w:rsidP="00227060">
      <w:pPr>
        <w:pStyle w:val="ac"/>
        <w:ind w:firstLine="709"/>
        <w:jc w:val="both"/>
        <w:rPr>
          <w:rFonts w:ascii="Times New Roman" w:hAnsi="Times New Roman"/>
          <w:sz w:val="28"/>
          <w:szCs w:val="28"/>
        </w:rPr>
      </w:pPr>
      <w:r>
        <w:rPr>
          <w:rFonts w:ascii="Times New Roman" w:hAnsi="Times New Roman"/>
          <w:sz w:val="28"/>
          <w:szCs w:val="28"/>
        </w:rPr>
        <w:t xml:space="preserve">- </w:t>
      </w:r>
      <w:r w:rsidRPr="00011A07">
        <w:rPr>
          <w:rFonts w:ascii="Times New Roman" w:hAnsi="Times New Roman"/>
          <w:sz w:val="28"/>
          <w:szCs w:val="28"/>
          <w:lang w:bidi="ru-RU"/>
        </w:rPr>
        <w:t>мероприятия по сокращению потерь воды, внедрение систем оборотно</w:t>
      </w:r>
      <w:r>
        <w:rPr>
          <w:rFonts w:ascii="Times New Roman" w:hAnsi="Times New Roman"/>
          <w:sz w:val="28"/>
          <w:szCs w:val="28"/>
        </w:rPr>
        <w:t>го</w:t>
      </w:r>
      <w:r w:rsidRPr="00011A07">
        <w:rPr>
          <w:rFonts w:ascii="Times New Roman" w:hAnsi="Times New Roman"/>
          <w:sz w:val="28"/>
          <w:szCs w:val="28"/>
          <w:lang w:bidi="ru-RU"/>
        </w:rPr>
        <w:t xml:space="preserve"> водоснабжения;</w:t>
      </w:r>
    </w:p>
    <w:p w:rsidR="00227060" w:rsidRPr="00011A07" w:rsidRDefault="00227060" w:rsidP="00227060">
      <w:pPr>
        <w:pStyle w:val="ac"/>
        <w:ind w:firstLine="709"/>
        <w:jc w:val="both"/>
        <w:rPr>
          <w:rFonts w:ascii="Times New Roman" w:hAnsi="Times New Roman"/>
          <w:sz w:val="28"/>
          <w:szCs w:val="28"/>
        </w:rPr>
      </w:pPr>
      <w:r>
        <w:rPr>
          <w:rFonts w:ascii="Times New Roman" w:hAnsi="Times New Roman"/>
          <w:sz w:val="28"/>
          <w:szCs w:val="28"/>
        </w:rPr>
        <w:t xml:space="preserve">- </w:t>
      </w:r>
      <w:r w:rsidRPr="00011A07">
        <w:rPr>
          <w:rFonts w:ascii="Times New Roman" w:hAnsi="Times New Roman"/>
          <w:sz w:val="28"/>
          <w:szCs w:val="28"/>
          <w:lang w:bidi="ru-RU"/>
        </w:rPr>
        <w:t>мероприятия по сокращению объемов электрической энергии, при передач</w:t>
      </w:r>
      <w:r>
        <w:rPr>
          <w:rFonts w:ascii="Times New Roman" w:hAnsi="Times New Roman"/>
          <w:sz w:val="28"/>
          <w:szCs w:val="28"/>
        </w:rPr>
        <w:t>е</w:t>
      </w:r>
      <w:r w:rsidRPr="00011A07">
        <w:rPr>
          <w:rFonts w:ascii="Times New Roman" w:hAnsi="Times New Roman"/>
          <w:sz w:val="28"/>
          <w:szCs w:val="28"/>
          <w:lang w:bidi="ru-RU"/>
        </w:rPr>
        <w:t xml:space="preserve"> (транспортировке) воды</w:t>
      </w:r>
      <w:r>
        <w:rPr>
          <w:rFonts w:ascii="Times New Roman" w:hAnsi="Times New Roman"/>
          <w:sz w:val="28"/>
          <w:szCs w:val="28"/>
        </w:rPr>
        <w:t>;</w:t>
      </w:r>
    </w:p>
    <w:p w:rsidR="00227060" w:rsidRPr="00011A07" w:rsidRDefault="00227060" w:rsidP="00227060">
      <w:pPr>
        <w:pStyle w:val="ac"/>
        <w:ind w:firstLine="709"/>
        <w:jc w:val="both"/>
        <w:rPr>
          <w:rFonts w:ascii="Times New Roman" w:hAnsi="Times New Roman"/>
          <w:sz w:val="28"/>
          <w:szCs w:val="28"/>
        </w:rPr>
      </w:pPr>
      <w:r>
        <w:rPr>
          <w:rFonts w:ascii="Times New Roman" w:hAnsi="Times New Roman"/>
          <w:sz w:val="28"/>
          <w:szCs w:val="28"/>
        </w:rPr>
        <w:t xml:space="preserve">- </w:t>
      </w:r>
      <w:r w:rsidRPr="00011A07">
        <w:rPr>
          <w:rFonts w:ascii="Times New Roman" w:hAnsi="Times New Roman"/>
          <w:sz w:val="28"/>
          <w:szCs w:val="28"/>
          <w:lang w:bidi="ru-RU"/>
        </w:rPr>
        <w:t>установка автоматизированную систем</w:t>
      </w:r>
      <w:r>
        <w:rPr>
          <w:rFonts w:ascii="Times New Roman" w:hAnsi="Times New Roman"/>
          <w:sz w:val="28"/>
          <w:szCs w:val="28"/>
        </w:rPr>
        <w:t>у управления наружным освещением</w:t>
      </w:r>
      <w:r w:rsidRPr="00011A07">
        <w:rPr>
          <w:rFonts w:ascii="Times New Roman" w:hAnsi="Times New Roman"/>
          <w:sz w:val="28"/>
          <w:szCs w:val="28"/>
          <w:lang w:bidi="ru-RU"/>
        </w:rPr>
        <w:t xml:space="preserve"> АСУ позволяет получить полный оперативный контроль в сетях уличног</w:t>
      </w:r>
      <w:r>
        <w:rPr>
          <w:rFonts w:ascii="Times New Roman" w:hAnsi="Times New Roman"/>
          <w:sz w:val="28"/>
          <w:szCs w:val="28"/>
        </w:rPr>
        <w:t>о</w:t>
      </w:r>
      <w:r w:rsidRPr="00011A07">
        <w:rPr>
          <w:rFonts w:ascii="Times New Roman" w:hAnsi="Times New Roman"/>
          <w:sz w:val="28"/>
          <w:szCs w:val="28"/>
          <w:lang w:bidi="ru-RU"/>
        </w:rPr>
        <w:t xml:space="preserve"> освещения</w:t>
      </w:r>
      <w:r>
        <w:rPr>
          <w:rFonts w:ascii="Times New Roman" w:hAnsi="Times New Roman"/>
          <w:sz w:val="28"/>
          <w:szCs w:val="28"/>
        </w:rPr>
        <w:t>;</w:t>
      </w:r>
    </w:p>
    <w:p w:rsidR="00227060" w:rsidRDefault="00227060" w:rsidP="00227060">
      <w:pPr>
        <w:pStyle w:val="ac"/>
        <w:ind w:firstLine="709"/>
        <w:jc w:val="both"/>
        <w:rPr>
          <w:rFonts w:ascii="Times New Roman" w:hAnsi="Times New Roman"/>
          <w:sz w:val="28"/>
          <w:szCs w:val="28"/>
        </w:rPr>
      </w:pPr>
      <w:r>
        <w:rPr>
          <w:rFonts w:ascii="Times New Roman" w:hAnsi="Times New Roman"/>
          <w:sz w:val="28"/>
          <w:szCs w:val="28"/>
        </w:rPr>
        <w:t xml:space="preserve">- </w:t>
      </w:r>
      <w:r w:rsidRPr="00011A07">
        <w:rPr>
          <w:rFonts w:ascii="Times New Roman" w:hAnsi="Times New Roman"/>
          <w:sz w:val="28"/>
          <w:szCs w:val="28"/>
          <w:lang w:bidi="ru-RU"/>
        </w:rPr>
        <w:t>регулирование систем освещённости по улицам и по фонарям через систем</w:t>
      </w:r>
      <w:r>
        <w:rPr>
          <w:rFonts w:ascii="Times New Roman" w:hAnsi="Times New Roman"/>
          <w:sz w:val="28"/>
          <w:szCs w:val="28"/>
        </w:rPr>
        <w:t>у</w:t>
      </w:r>
      <w:r w:rsidRPr="00011A07">
        <w:rPr>
          <w:rFonts w:ascii="Times New Roman" w:hAnsi="Times New Roman"/>
          <w:sz w:val="28"/>
          <w:szCs w:val="28"/>
          <w:lang w:bidi="ru-RU"/>
        </w:rPr>
        <w:t xml:space="preserve"> автоматического управления освещением.</w:t>
      </w:r>
    </w:p>
    <w:p w:rsidR="00227060" w:rsidRPr="00011A07" w:rsidRDefault="00227060" w:rsidP="00227060">
      <w:pPr>
        <w:pStyle w:val="ac"/>
        <w:ind w:firstLine="709"/>
        <w:jc w:val="both"/>
        <w:rPr>
          <w:rFonts w:ascii="Times New Roman" w:hAnsi="Times New Roman"/>
          <w:sz w:val="28"/>
          <w:szCs w:val="28"/>
        </w:rPr>
      </w:pPr>
    </w:p>
    <w:p w:rsidR="00227060" w:rsidRPr="00011A07" w:rsidRDefault="00227060" w:rsidP="00227060">
      <w:pPr>
        <w:pStyle w:val="ac"/>
        <w:ind w:firstLine="709"/>
        <w:jc w:val="center"/>
        <w:rPr>
          <w:rFonts w:ascii="Times New Roman" w:hAnsi="Times New Roman"/>
          <w:b/>
          <w:sz w:val="28"/>
          <w:szCs w:val="28"/>
        </w:rPr>
      </w:pPr>
      <w:r w:rsidRPr="00011A07">
        <w:rPr>
          <w:rFonts w:ascii="Times New Roman" w:hAnsi="Times New Roman"/>
          <w:b/>
          <w:sz w:val="28"/>
          <w:szCs w:val="28"/>
          <w:lang w:bidi="ru-RU"/>
        </w:rPr>
        <w:t>2.1.4 Организации с участием государства или муниципального образования</w:t>
      </w:r>
    </w:p>
    <w:p w:rsidR="00227060" w:rsidRPr="00011A07" w:rsidRDefault="00227060" w:rsidP="00227060">
      <w:pPr>
        <w:pStyle w:val="ac"/>
        <w:ind w:firstLine="709"/>
        <w:jc w:val="both"/>
        <w:rPr>
          <w:rFonts w:ascii="Times New Roman" w:hAnsi="Times New Roman"/>
          <w:sz w:val="28"/>
          <w:szCs w:val="28"/>
        </w:rPr>
      </w:pPr>
    </w:p>
    <w:p w:rsidR="00227060" w:rsidRPr="00011A07" w:rsidRDefault="00227060" w:rsidP="00227060">
      <w:pPr>
        <w:pStyle w:val="ac"/>
        <w:ind w:firstLine="709"/>
        <w:jc w:val="both"/>
        <w:rPr>
          <w:rFonts w:ascii="Times New Roman" w:hAnsi="Times New Roman"/>
          <w:sz w:val="28"/>
          <w:szCs w:val="28"/>
        </w:rPr>
      </w:pPr>
      <w:r w:rsidRPr="00011A07">
        <w:rPr>
          <w:rFonts w:ascii="Times New Roman" w:hAnsi="Times New Roman"/>
          <w:sz w:val="28"/>
          <w:szCs w:val="28"/>
          <w:lang w:bidi="ru-RU"/>
        </w:rPr>
        <w:t>В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целесообразно включить следующие предложения:</w:t>
      </w:r>
    </w:p>
    <w:p w:rsidR="00227060" w:rsidRPr="00011A07" w:rsidRDefault="00227060" w:rsidP="00227060">
      <w:pPr>
        <w:pStyle w:val="ac"/>
        <w:ind w:firstLine="709"/>
        <w:jc w:val="both"/>
        <w:rPr>
          <w:rFonts w:ascii="Times New Roman" w:hAnsi="Times New Roman"/>
          <w:sz w:val="28"/>
          <w:szCs w:val="28"/>
        </w:rPr>
      </w:pPr>
      <w:r>
        <w:rPr>
          <w:rFonts w:ascii="Times New Roman" w:hAnsi="Times New Roman"/>
          <w:sz w:val="28"/>
          <w:szCs w:val="28"/>
        </w:rPr>
        <w:t xml:space="preserve">- </w:t>
      </w:r>
      <w:r w:rsidRPr="00011A07">
        <w:rPr>
          <w:rFonts w:ascii="Times New Roman" w:hAnsi="Times New Roman"/>
          <w:sz w:val="28"/>
          <w:szCs w:val="28"/>
          <w:lang w:bidi="ru-RU"/>
        </w:rPr>
        <w:t>тепловая изоляция трубопроводов и оборудования, разводящих трубопроводов отопления и горячего водоснабжения в зданиях, строениях, сооружениях;</w:t>
      </w:r>
    </w:p>
    <w:p w:rsidR="00227060" w:rsidRPr="00011A07" w:rsidRDefault="00227060" w:rsidP="00227060">
      <w:pPr>
        <w:pStyle w:val="ac"/>
        <w:ind w:firstLine="709"/>
        <w:jc w:val="both"/>
        <w:rPr>
          <w:rFonts w:ascii="Times New Roman" w:hAnsi="Times New Roman"/>
          <w:sz w:val="28"/>
          <w:szCs w:val="28"/>
        </w:rPr>
      </w:pPr>
      <w:r>
        <w:rPr>
          <w:rFonts w:ascii="Times New Roman" w:hAnsi="Times New Roman"/>
          <w:sz w:val="28"/>
          <w:szCs w:val="28"/>
        </w:rPr>
        <w:t xml:space="preserve">- </w:t>
      </w:r>
      <w:r w:rsidRPr="00011A07">
        <w:rPr>
          <w:rFonts w:ascii="Times New Roman" w:hAnsi="Times New Roman"/>
          <w:sz w:val="28"/>
          <w:szCs w:val="28"/>
          <w:lang w:bidi="ru-RU"/>
        </w:rPr>
        <w:t>оснащение зданий, строений, сооружений приборами автоматического учета тепловой энергии, с использованием системы с автоматическим узлом учета теплоэнергии с температурным регулированием</w:t>
      </w:r>
      <w:r>
        <w:rPr>
          <w:rFonts w:ascii="Times New Roman" w:hAnsi="Times New Roman"/>
          <w:sz w:val="28"/>
          <w:szCs w:val="28"/>
        </w:rPr>
        <w:t>;</w:t>
      </w:r>
    </w:p>
    <w:p w:rsidR="00227060" w:rsidRPr="00011A07" w:rsidRDefault="00227060" w:rsidP="00227060">
      <w:pPr>
        <w:pStyle w:val="ac"/>
        <w:ind w:firstLine="709"/>
        <w:jc w:val="both"/>
        <w:rPr>
          <w:rFonts w:ascii="Times New Roman" w:hAnsi="Times New Roman"/>
          <w:sz w:val="28"/>
          <w:szCs w:val="28"/>
        </w:rPr>
      </w:pPr>
      <w:r>
        <w:rPr>
          <w:rFonts w:ascii="Times New Roman" w:hAnsi="Times New Roman"/>
          <w:sz w:val="28"/>
          <w:szCs w:val="28"/>
        </w:rPr>
        <w:t xml:space="preserve">- </w:t>
      </w:r>
      <w:r w:rsidRPr="00011A07">
        <w:rPr>
          <w:rFonts w:ascii="Times New Roman" w:hAnsi="Times New Roman"/>
          <w:sz w:val="28"/>
          <w:szCs w:val="28"/>
          <w:lang w:bidi="ru-RU"/>
        </w:rPr>
        <w:t>внедрение и установка кранов с автоматической регулировкой потока теплоносителя;</w:t>
      </w:r>
    </w:p>
    <w:p w:rsidR="00227060" w:rsidRPr="00011A07" w:rsidRDefault="00227060" w:rsidP="00227060">
      <w:pPr>
        <w:pStyle w:val="ac"/>
        <w:ind w:firstLine="709"/>
        <w:jc w:val="both"/>
        <w:rPr>
          <w:rFonts w:ascii="Times New Roman" w:hAnsi="Times New Roman"/>
          <w:sz w:val="28"/>
          <w:szCs w:val="28"/>
        </w:rPr>
      </w:pPr>
      <w:r>
        <w:rPr>
          <w:rFonts w:ascii="Times New Roman" w:hAnsi="Times New Roman"/>
          <w:sz w:val="28"/>
          <w:szCs w:val="28"/>
        </w:rPr>
        <w:t xml:space="preserve">- </w:t>
      </w:r>
      <w:r w:rsidRPr="00011A07">
        <w:rPr>
          <w:rFonts w:ascii="Times New Roman" w:hAnsi="Times New Roman"/>
          <w:sz w:val="28"/>
          <w:szCs w:val="28"/>
          <w:lang w:bidi="ru-RU"/>
        </w:rPr>
        <w:t>повышение тепловой защиты зданий, строений, сооружений при капитальном ремонте, утепление зданий, строений, сооружений;</w:t>
      </w:r>
    </w:p>
    <w:p w:rsidR="00E010D2" w:rsidRDefault="00227060" w:rsidP="00227060">
      <w:pPr>
        <w:pStyle w:val="ac"/>
        <w:ind w:firstLine="709"/>
        <w:jc w:val="both"/>
        <w:rPr>
          <w:rFonts w:ascii="Times New Roman" w:hAnsi="Times New Roman"/>
          <w:sz w:val="28"/>
          <w:szCs w:val="28"/>
          <w:lang w:bidi="ru-RU"/>
        </w:rPr>
      </w:pPr>
      <w:r>
        <w:rPr>
          <w:rFonts w:ascii="Times New Roman" w:hAnsi="Times New Roman"/>
          <w:sz w:val="28"/>
          <w:szCs w:val="28"/>
        </w:rPr>
        <w:lastRenderedPageBreak/>
        <w:t xml:space="preserve">- </w:t>
      </w:r>
      <w:r w:rsidRPr="00011A07">
        <w:rPr>
          <w:rFonts w:ascii="Times New Roman" w:hAnsi="Times New Roman"/>
          <w:sz w:val="28"/>
          <w:szCs w:val="28"/>
          <w:lang w:bidi="ru-RU"/>
        </w:rPr>
        <w:t>замена неэффективных отопительных котлов в индивидуальных системах отопления зданий, строений, сооружений;</w:t>
      </w:r>
    </w:p>
    <w:p w:rsidR="00227060" w:rsidRPr="00011A07" w:rsidRDefault="00227060" w:rsidP="00227060">
      <w:pPr>
        <w:pStyle w:val="ac"/>
        <w:ind w:firstLine="709"/>
        <w:jc w:val="both"/>
        <w:rPr>
          <w:rFonts w:ascii="Times New Roman" w:hAnsi="Times New Roman"/>
          <w:sz w:val="28"/>
          <w:szCs w:val="28"/>
        </w:rPr>
      </w:pPr>
      <w:r>
        <w:rPr>
          <w:rFonts w:ascii="Times New Roman" w:hAnsi="Times New Roman"/>
          <w:sz w:val="28"/>
          <w:szCs w:val="28"/>
        </w:rPr>
        <w:t xml:space="preserve">- </w:t>
      </w:r>
      <w:r w:rsidRPr="00011A07">
        <w:rPr>
          <w:rFonts w:ascii="Times New Roman" w:hAnsi="Times New Roman"/>
          <w:sz w:val="28"/>
          <w:szCs w:val="28"/>
          <w:lang w:bidi="ru-RU"/>
        </w:rPr>
        <w:t>повышение энергетической эффективности систем освещения зда</w:t>
      </w:r>
      <w:r>
        <w:rPr>
          <w:rFonts w:ascii="Times New Roman" w:hAnsi="Times New Roman"/>
          <w:sz w:val="28"/>
          <w:szCs w:val="28"/>
        </w:rPr>
        <w:t>ний,</w:t>
      </w:r>
      <w:r w:rsidRPr="00011A07">
        <w:rPr>
          <w:rFonts w:ascii="Times New Roman" w:hAnsi="Times New Roman"/>
          <w:sz w:val="28"/>
          <w:szCs w:val="28"/>
          <w:lang w:bidi="ru-RU"/>
        </w:rPr>
        <w:t xml:space="preserve"> строений, сооружений;</w:t>
      </w:r>
    </w:p>
    <w:p w:rsidR="00227060" w:rsidRPr="00011A07" w:rsidRDefault="00227060" w:rsidP="00227060">
      <w:pPr>
        <w:pStyle w:val="ac"/>
        <w:ind w:firstLine="709"/>
        <w:jc w:val="both"/>
        <w:rPr>
          <w:rFonts w:ascii="Times New Roman" w:hAnsi="Times New Roman"/>
          <w:sz w:val="28"/>
          <w:szCs w:val="28"/>
        </w:rPr>
      </w:pPr>
      <w:r>
        <w:rPr>
          <w:rFonts w:ascii="Times New Roman" w:hAnsi="Times New Roman"/>
          <w:sz w:val="28"/>
          <w:szCs w:val="28"/>
        </w:rPr>
        <w:t xml:space="preserve">- </w:t>
      </w:r>
      <w:r w:rsidRPr="00011A07">
        <w:rPr>
          <w:rFonts w:ascii="Times New Roman" w:hAnsi="Times New Roman"/>
          <w:sz w:val="28"/>
          <w:szCs w:val="28"/>
          <w:lang w:bidi="ru-RU"/>
        </w:rPr>
        <w:t>перекладка электрических сетей для снижения потерь электрическ</w:t>
      </w:r>
      <w:r>
        <w:rPr>
          <w:rFonts w:ascii="Times New Roman" w:hAnsi="Times New Roman"/>
          <w:sz w:val="28"/>
          <w:szCs w:val="28"/>
        </w:rPr>
        <w:t xml:space="preserve">ой </w:t>
      </w:r>
      <w:r w:rsidRPr="00011A07">
        <w:rPr>
          <w:rFonts w:ascii="Times New Roman" w:hAnsi="Times New Roman"/>
          <w:sz w:val="28"/>
          <w:szCs w:val="28"/>
          <w:lang w:bidi="ru-RU"/>
        </w:rPr>
        <w:t>энергии зданий, строений, сооружений;</w:t>
      </w:r>
    </w:p>
    <w:p w:rsidR="00227060" w:rsidRPr="00011A07" w:rsidRDefault="00227060" w:rsidP="00227060">
      <w:pPr>
        <w:pStyle w:val="ac"/>
        <w:ind w:firstLine="709"/>
        <w:jc w:val="both"/>
        <w:rPr>
          <w:rFonts w:ascii="Times New Roman" w:hAnsi="Times New Roman"/>
          <w:sz w:val="28"/>
          <w:szCs w:val="28"/>
        </w:rPr>
      </w:pPr>
      <w:r w:rsidRPr="00011A07">
        <w:rPr>
          <w:rFonts w:ascii="Times New Roman" w:hAnsi="Times New Roman"/>
          <w:sz w:val="28"/>
          <w:szCs w:val="28"/>
          <w:lang w:bidi="ru-RU"/>
        </w:rPr>
        <w:t>замена осветительных приборов на более эффективное современн</w:t>
      </w:r>
      <w:r>
        <w:rPr>
          <w:rFonts w:ascii="Times New Roman" w:hAnsi="Times New Roman"/>
          <w:sz w:val="28"/>
          <w:szCs w:val="28"/>
        </w:rPr>
        <w:t xml:space="preserve">ое </w:t>
      </w:r>
      <w:r w:rsidRPr="00011A07">
        <w:rPr>
          <w:rFonts w:ascii="Times New Roman" w:hAnsi="Times New Roman"/>
          <w:sz w:val="28"/>
          <w:szCs w:val="28"/>
          <w:lang w:bidi="ru-RU"/>
        </w:rPr>
        <w:t>оборудование с использованием датчиков движения на при дворовых территори</w:t>
      </w:r>
      <w:r>
        <w:rPr>
          <w:rFonts w:ascii="Times New Roman" w:hAnsi="Times New Roman"/>
          <w:sz w:val="28"/>
          <w:szCs w:val="28"/>
        </w:rPr>
        <w:t>ях;</w:t>
      </w:r>
    </w:p>
    <w:p w:rsidR="00227060" w:rsidRPr="00011A07" w:rsidRDefault="00227060" w:rsidP="00227060">
      <w:pPr>
        <w:pStyle w:val="ac"/>
        <w:ind w:firstLine="709"/>
        <w:jc w:val="both"/>
        <w:rPr>
          <w:rFonts w:ascii="Times New Roman" w:hAnsi="Times New Roman"/>
          <w:sz w:val="28"/>
          <w:szCs w:val="28"/>
        </w:rPr>
      </w:pPr>
      <w:r>
        <w:rPr>
          <w:rFonts w:ascii="Times New Roman" w:hAnsi="Times New Roman"/>
          <w:sz w:val="28"/>
          <w:szCs w:val="28"/>
        </w:rPr>
        <w:t xml:space="preserve">- </w:t>
      </w:r>
      <w:r w:rsidRPr="00011A07">
        <w:rPr>
          <w:rFonts w:ascii="Times New Roman" w:hAnsi="Times New Roman"/>
          <w:sz w:val="28"/>
          <w:szCs w:val="28"/>
          <w:lang w:bidi="ru-RU"/>
        </w:rPr>
        <w:t>замена осветительного оборудования высокого класса энергетическ</w:t>
      </w:r>
      <w:r>
        <w:rPr>
          <w:rFonts w:ascii="Times New Roman" w:hAnsi="Times New Roman"/>
          <w:sz w:val="28"/>
          <w:szCs w:val="28"/>
        </w:rPr>
        <w:t>ой</w:t>
      </w:r>
      <w:r w:rsidRPr="00011A07">
        <w:rPr>
          <w:rFonts w:ascii="Times New Roman" w:hAnsi="Times New Roman"/>
          <w:sz w:val="28"/>
          <w:szCs w:val="28"/>
          <w:lang w:bidi="ru-RU"/>
        </w:rPr>
        <w:t xml:space="preserve"> эффективности в классах и кабинетах с использованием светодиодного освещен</w:t>
      </w:r>
      <w:r>
        <w:rPr>
          <w:rFonts w:ascii="Times New Roman" w:hAnsi="Times New Roman"/>
          <w:sz w:val="28"/>
          <w:szCs w:val="28"/>
        </w:rPr>
        <w:t>ия;</w:t>
      </w:r>
    </w:p>
    <w:p w:rsidR="00227060" w:rsidRDefault="00227060" w:rsidP="00227060">
      <w:pPr>
        <w:pStyle w:val="ac"/>
        <w:ind w:firstLine="709"/>
        <w:jc w:val="both"/>
        <w:rPr>
          <w:rFonts w:ascii="Times New Roman" w:hAnsi="Times New Roman"/>
          <w:sz w:val="28"/>
          <w:szCs w:val="28"/>
        </w:rPr>
      </w:pPr>
      <w:r>
        <w:rPr>
          <w:rFonts w:ascii="Times New Roman" w:hAnsi="Times New Roman"/>
          <w:sz w:val="28"/>
          <w:szCs w:val="28"/>
        </w:rPr>
        <w:t xml:space="preserve">- </w:t>
      </w:r>
      <w:r w:rsidRPr="00011A07">
        <w:rPr>
          <w:rFonts w:ascii="Times New Roman" w:hAnsi="Times New Roman"/>
          <w:sz w:val="28"/>
          <w:szCs w:val="28"/>
          <w:lang w:bidi="ru-RU"/>
        </w:rPr>
        <w:t xml:space="preserve">внедрение частотно-регулируемого привода электродвигателей </w:t>
      </w:r>
      <w:r>
        <w:rPr>
          <w:rFonts w:ascii="Times New Roman" w:hAnsi="Times New Roman"/>
          <w:sz w:val="28"/>
          <w:szCs w:val="28"/>
        </w:rPr>
        <w:t xml:space="preserve">и </w:t>
      </w:r>
      <w:r w:rsidRPr="00011A07">
        <w:rPr>
          <w:rFonts w:ascii="Times New Roman" w:hAnsi="Times New Roman"/>
          <w:sz w:val="28"/>
          <w:szCs w:val="28"/>
          <w:lang w:bidi="ru-RU"/>
        </w:rPr>
        <w:t>оптимизация систем электродвигателей.</w:t>
      </w:r>
    </w:p>
    <w:p w:rsidR="00227060" w:rsidRPr="00011A07" w:rsidRDefault="00227060" w:rsidP="00227060">
      <w:pPr>
        <w:pStyle w:val="ac"/>
        <w:ind w:firstLine="709"/>
        <w:jc w:val="both"/>
        <w:rPr>
          <w:rFonts w:ascii="Times New Roman" w:hAnsi="Times New Roman"/>
          <w:sz w:val="28"/>
          <w:szCs w:val="28"/>
        </w:rPr>
      </w:pPr>
    </w:p>
    <w:p w:rsidR="00227060" w:rsidRPr="00011A07" w:rsidRDefault="00227060" w:rsidP="00227060">
      <w:pPr>
        <w:pStyle w:val="ac"/>
        <w:ind w:firstLine="709"/>
        <w:jc w:val="center"/>
        <w:rPr>
          <w:rFonts w:ascii="Times New Roman" w:hAnsi="Times New Roman"/>
          <w:b/>
          <w:sz w:val="28"/>
          <w:szCs w:val="28"/>
        </w:rPr>
      </w:pPr>
      <w:r w:rsidRPr="00011A07">
        <w:rPr>
          <w:rFonts w:ascii="Times New Roman" w:hAnsi="Times New Roman"/>
          <w:b/>
          <w:sz w:val="28"/>
          <w:szCs w:val="28"/>
          <w:lang w:bidi="ru-RU"/>
        </w:rPr>
        <w:t>2.1.5 Утепление дверных и оконных проемов</w:t>
      </w:r>
    </w:p>
    <w:p w:rsidR="00227060" w:rsidRDefault="00227060" w:rsidP="00227060">
      <w:pPr>
        <w:pStyle w:val="ac"/>
        <w:ind w:firstLine="709"/>
        <w:jc w:val="both"/>
        <w:rPr>
          <w:rFonts w:ascii="Times New Roman" w:hAnsi="Times New Roman"/>
          <w:sz w:val="28"/>
          <w:szCs w:val="28"/>
        </w:rPr>
      </w:pPr>
    </w:p>
    <w:p w:rsidR="00227060" w:rsidRPr="00011A07" w:rsidRDefault="00227060" w:rsidP="00227060">
      <w:pPr>
        <w:pStyle w:val="ac"/>
        <w:ind w:firstLine="709"/>
        <w:jc w:val="both"/>
        <w:rPr>
          <w:rFonts w:ascii="Times New Roman" w:hAnsi="Times New Roman"/>
          <w:sz w:val="28"/>
          <w:szCs w:val="28"/>
        </w:rPr>
      </w:pPr>
      <w:r w:rsidRPr="00011A07">
        <w:rPr>
          <w:rFonts w:ascii="Times New Roman" w:hAnsi="Times New Roman"/>
          <w:sz w:val="28"/>
          <w:szCs w:val="28"/>
          <w:lang w:bidi="ru-RU"/>
        </w:rPr>
        <w:t>Современные технологии изготовления и монтажа окон и дверей позволя</w:t>
      </w:r>
      <w:r>
        <w:rPr>
          <w:rFonts w:ascii="Times New Roman" w:hAnsi="Times New Roman"/>
          <w:sz w:val="28"/>
          <w:szCs w:val="28"/>
        </w:rPr>
        <w:t xml:space="preserve">ют </w:t>
      </w:r>
      <w:r w:rsidRPr="00011A07">
        <w:rPr>
          <w:rFonts w:ascii="Times New Roman" w:hAnsi="Times New Roman"/>
          <w:sz w:val="28"/>
          <w:szCs w:val="28"/>
          <w:lang w:bidi="ru-RU"/>
        </w:rPr>
        <w:t xml:space="preserve"> практически полностью избавиться от сквозняков и компенсировать теплопотер</w:t>
      </w:r>
      <w:r>
        <w:rPr>
          <w:rFonts w:ascii="Times New Roman" w:hAnsi="Times New Roman"/>
          <w:sz w:val="28"/>
          <w:szCs w:val="28"/>
        </w:rPr>
        <w:t>и.</w:t>
      </w:r>
      <w:r w:rsidRPr="00011A07">
        <w:rPr>
          <w:rFonts w:ascii="Times New Roman" w:hAnsi="Times New Roman"/>
          <w:sz w:val="28"/>
          <w:szCs w:val="28"/>
          <w:lang w:bidi="ru-RU"/>
        </w:rPr>
        <w:t xml:space="preserve"> Для изготовления современных окон и дверей используется пластик, дере</w:t>
      </w:r>
      <w:r>
        <w:rPr>
          <w:rFonts w:ascii="Times New Roman" w:hAnsi="Times New Roman"/>
          <w:sz w:val="28"/>
          <w:szCs w:val="28"/>
        </w:rPr>
        <w:t>во,</w:t>
      </w:r>
      <w:r w:rsidRPr="00011A07">
        <w:rPr>
          <w:rFonts w:ascii="Times New Roman" w:hAnsi="Times New Roman"/>
          <w:sz w:val="28"/>
          <w:szCs w:val="28"/>
          <w:lang w:bidi="ru-RU"/>
        </w:rPr>
        <w:t xml:space="preserve"> алюминий или комбинация из этих материалов.</w:t>
      </w:r>
    </w:p>
    <w:p w:rsidR="00227060" w:rsidRPr="00011A07" w:rsidRDefault="00227060" w:rsidP="00227060">
      <w:pPr>
        <w:pStyle w:val="ac"/>
        <w:ind w:firstLine="709"/>
        <w:jc w:val="both"/>
        <w:rPr>
          <w:rFonts w:ascii="Times New Roman" w:hAnsi="Times New Roman"/>
          <w:sz w:val="28"/>
          <w:szCs w:val="28"/>
        </w:rPr>
      </w:pPr>
      <w:r w:rsidRPr="00011A07">
        <w:rPr>
          <w:rFonts w:ascii="Times New Roman" w:hAnsi="Times New Roman"/>
          <w:sz w:val="28"/>
          <w:szCs w:val="28"/>
          <w:lang w:bidi="ru-RU"/>
        </w:rPr>
        <w:t>Изделия из ПВХ занимают прочные позиции благодаря целому ря</w:t>
      </w:r>
      <w:r>
        <w:rPr>
          <w:rFonts w:ascii="Times New Roman" w:hAnsi="Times New Roman"/>
          <w:sz w:val="28"/>
          <w:szCs w:val="28"/>
        </w:rPr>
        <w:t>ду</w:t>
      </w:r>
      <w:r w:rsidRPr="00011A07">
        <w:rPr>
          <w:rFonts w:ascii="Times New Roman" w:hAnsi="Times New Roman"/>
          <w:sz w:val="28"/>
          <w:szCs w:val="28"/>
          <w:lang w:bidi="ru-RU"/>
        </w:rPr>
        <w:t xml:space="preserve"> достоинств. Пластиковые окна и двери герметичны, обладают прекрасны</w:t>
      </w:r>
      <w:r>
        <w:rPr>
          <w:rFonts w:ascii="Times New Roman" w:hAnsi="Times New Roman"/>
          <w:sz w:val="28"/>
          <w:szCs w:val="28"/>
        </w:rPr>
        <w:t>ми</w:t>
      </w:r>
      <w:r w:rsidRPr="00011A07">
        <w:rPr>
          <w:rFonts w:ascii="Times New Roman" w:hAnsi="Times New Roman"/>
          <w:sz w:val="28"/>
          <w:szCs w:val="28"/>
          <w:lang w:bidi="ru-RU"/>
        </w:rPr>
        <w:t xml:space="preserve"> теплозащитными и звукоизоляционными свойствами. Они не требуют покраски </w:t>
      </w:r>
      <w:r>
        <w:rPr>
          <w:rFonts w:ascii="Times New Roman" w:hAnsi="Times New Roman"/>
          <w:sz w:val="28"/>
          <w:szCs w:val="28"/>
        </w:rPr>
        <w:t xml:space="preserve">и </w:t>
      </w:r>
      <w:r w:rsidRPr="00011A07">
        <w:rPr>
          <w:rFonts w:ascii="Times New Roman" w:hAnsi="Times New Roman"/>
          <w:sz w:val="28"/>
          <w:szCs w:val="28"/>
          <w:lang w:bidi="ru-RU"/>
        </w:rPr>
        <w:t xml:space="preserve">ремонта в процессе эксплуатации, а благодаря высокой пластичности ПВХ </w:t>
      </w:r>
      <w:r>
        <w:rPr>
          <w:rFonts w:ascii="Times New Roman" w:hAnsi="Times New Roman"/>
          <w:sz w:val="28"/>
          <w:szCs w:val="28"/>
        </w:rPr>
        <w:t>-</w:t>
      </w:r>
      <w:r w:rsidRPr="00011A07">
        <w:rPr>
          <w:rFonts w:ascii="Times New Roman" w:hAnsi="Times New Roman"/>
          <w:sz w:val="28"/>
          <w:szCs w:val="28"/>
          <w:lang w:bidi="ru-RU"/>
        </w:rPr>
        <w:t>профиль способен принимать практически любые конфигурации.</w:t>
      </w:r>
    </w:p>
    <w:p w:rsidR="00227060" w:rsidRPr="00011A07" w:rsidRDefault="00227060" w:rsidP="00227060">
      <w:pPr>
        <w:pStyle w:val="ac"/>
        <w:ind w:firstLine="709"/>
        <w:jc w:val="both"/>
        <w:rPr>
          <w:rFonts w:ascii="Times New Roman" w:hAnsi="Times New Roman"/>
          <w:sz w:val="28"/>
          <w:szCs w:val="28"/>
        </w:rPr>
      </w:pPr>
      <w:r w:rsidRPr="00011A07">
        <w:rPr>
          <w:rFonts w:ascii="Times New Roman" w:hAnsi="Times New Roman"/>
          <w:sz w:val="28"/>
          <w:szCs w:val="28"/>
          <w:lang w:bidi="ru-RU"/>
        </w:rPr>
        <w:t>В целом мероприятия по снижению тепловых потерь через ограждающ</w:t>
      </w:r>
      <w:r>
        <w:rPr>
          <w:rFonts w:ascii="Times New Roman" w:hAnsi="Times New Roman"/>
          <w:sz w:val="28"/>
          <w:szCs w:val="28"/>
        </w:rPr>
        <w:t>ие</w:t>
      </w:r>
      <w:r w:rsidRPr="00011A07">
        <w:rPr>
          <w:rFonts w:ascii="Times New Roman" w:hAnsi="Times New Roman"/>
          <w:sz w:val="28"/>
          <w:szCs w:val="28"/>
          <w:lang w:bidi="ru-RU"/>
        </w:rPr>
        <w:t xml:space="preserve"> конструкции позволяют:</w:t>
      </w:r>
    </w:p>
    <w:p w:rsidR="00227060" w:rsidRPr="00011A07" w:rsidRDefault="00227060" w:rsidP="00227060">
      <w:pPr>
        <w:pStyle w:val="ac"/>
        <w:ind w:firstLine="709"/>
        <w:jc w:val="both"/>
        <w:rPr>
          <w:rFonts w:ascii="Times New Roman" w:hAnsi="Times New Roman"/>
          <w:sz w:val="28"/>
          <w:szCs w:val="28"/>
        </w:rPr>
      </w:pPr>
      <w:r>
        <w:rPr>
          <w:rFonts w:ascii="Times New Roman" w:hAnsi="Times New Roman"/>
          <w:sz w:val="28"/>
          <w:szCs w:val="28"/>
        </w:rPr>
        <w:t xml:space="preserve">- </w:t>
      </w:r>
      <w:r w:rsidRPr="00011A07">
        <w:rPr>
          <w:rFonts w:ascii="Times New Roman" w:hAnsi="Times New Roman"/>
          <w:sz w:val="28"/>
          <w:szCs w:val="28"/>
          <w:lang w:bidi="ru-RU"/>
        </w:rPr>
        <w:t>уменьшение потерь за счет установки доводчиков на дверях тамбуров;</w:t>
      </w:r>
    </w:p>
    <w:p w:rsidR="00227060" w:rsidRPr="00011A07" w:rsidRDefault="00227060" w:rsidP="00227060">
      <w:pPr>
        <w:pStyle w:val="ac"/>
        <w:ind w:firstLine="709"/>
        <w:jc w:val="both"/>
        <w:rPr>
          <w:rFonts w:ascii="Times New Roman" w:hAnsi="Times New Roman"/>
          <w:sz w:val="28"/>
          <w:szCs w:val="28"/>
        </w:rPr>
      </w:pPr>
      <w:r>
        <w:rPr>
          <w:rFonts w:ascii="Times New Roman" w:hAnsi="Times New Roman"/>
          <w:sz w:val="28"/>
          <w:szCs w:val="28"/>
        </w:rPr>
        <w:t xml:space="preserve">- </w:t>
      </w:r>
      <w:r w:rsidRPr="00011A07">
        <w:rPr>
          <w:rFonts w:ascii="Times New Roman" w:hAnsi="Times New Roman"/>
          <w:sz w:val="28"/>
          <w:szCs w:val="28"/>
          <w:lang w:bidi="ru-RU"/>
        </w:rPr>
        <w:t xml:space="preserve">снижение тепловых потерь за счет установки оконных конструкции </w:t>
      </w:r>
      <w:r>
        <w:rPr>
          <w:rFonts w:ascii="Times New Roman" w:hAnsi="Times New Roman"/>
          <w:sz w:val="28"/>
          <w:szCs w:val="28"/>
        </w:rPr>
        <w:t xml:space="preserve">с </w:t>
      </w:r>
      <w:r w:rsidRPr="00011A07">
        <w:rPr>
          <w:rFonts w:ascii="Times New Roman" w:hAnsi="Times New Roman"/>
          <w:sz w:val="28"/>
          <w:szCs w:val="28"/>
          <w:lang w:bidi="ru-RU"/>
        </w:rPr>
        <w:t>теплоотражающим покрытием на внутреннем стекле;</w:t>
      </w:r>
    </w:p>
    <w:p w:rsidR="00227060" w:rsidRPr="00011A07" w:rsidRDefault="00227060" w:rsidP="00227060">
      <w:pPr>
        <w:pStyle w:val="ac"/>
        <w:ind w:firstLine="709"/>
        <w:jc w:val="both"/>
        <w:rPr>
          <w:rFonts w:ascii="Times New Roman" w:hAnsi="Times New Roman"/>
          <w:sz w:val="28"/>
          <w:szCs w:val="28"/>
        </w:rPr>
      </w:pPr>
      <w:r>
        <w:rPr>
          <w:rFonts w:ascii="Times New Roman" w:hAnsi="Times New Roman"/>
          <w:sz w:val="28"/>
          <w:szCs w:val="28"/>
        </w:rPr>
        <w:t xml:space="preserve">- </w:t>
      </w:r>
      <w:r w:rsidRPr="00011A07">
        <w:rPr>
          <w:rFonts w:ascii="Times New Roman" w:hAnsi="Times New Roman"/>
          <w:sz w:val="28"/>
          <w:szCs w:val="28"/>
          <w:lang w:bidi="ru-RU"/>
        </w:rPr>
        <w:t>снижение потерь тепла за сч</w:t>
      </w:r>
      <w:r>
        <w:rPr>
          <w:rFonts w:ascii="Times New Roman" w:hAnsi="Times New Roman"/>
          <w:sz w:val="28"/>
          <w:szCs w:val="28"/>
        </w:rPr>
        <w:t>ет использования низкоэмиссионной</w:t>
      </w:r>
      <w:r w:rsidRPr="00011A07">
        <w:rPr>
          <w:rFonts w:ascii="Times New Roman" w:hAnsi="Times New Roman"/>
          <w:sz w:val="28"/>
          <w:szCs w:val="28"/>
          <w:lang w:bidi="ru-RU"/>
        </w:rPr>
        <w:t xml:space="preserve"> теплоотражающей светопрозрачной пленки;</w:t>
      </w:r>
    </w:p>
    <w:p w:rsidR="00227060" w:rsidRDefault="00227060" w:rsidP="00227060">
      <w:pPr>
        <w:pStyle w:val="ac"/>
        <w:ind w:firstLine="709"/>
        <w:jc w:val="both"/>
        <w:rPr>
          <w:rFonts w:ascii="Times New Roman" w:hAnsi="Times New Roman"/>
          <w:sz w:val="28"/>
          <w:szCs w:val="28"/>
          <w:lang w:bidi="ru-RU"/>
        </w:rPr>
      </w:pPr>
      <w:r>
        <w:rPr>
          <w:rFonts w:ascii="Times New Roman" w:hAnsi="Times New Roman"/>
          <w:sz w:val="28"/>
          <w:szCs w:val="28"/>
          <w:lang w:bidi="ru-RU"/>
        </w:rPr>
        <w:t xml:space="preserve">- </w:t>
      </w:r>
      <w:r w:rsidRPr="00011A07">
        <w:rPr>
          <w:rFonts w:ascii="Times New Roman" w:hAnsi="Times New Roman"/>
          <w:sz w:val="28"/>
          <w:szCs w:val="28"/>
          <w:lang w:bidi="ru-RU"/>
        </w:rPr>
        <w:t>уменьшение потерь в помещениях с лоджией за счет остекления;</w:t>
      </w:r>
    </w:p>
    <w:p w:rsidR="004A7547" w:rsidRDefault="004A7547" w:rsidP="004A7547">
      <w:pPr>
        <w:pStyle w:val="ac"/>
        <w:ind w:firstLine="709"/>
        <w:jc w:val="both"/>
        <w:rPr>
          <w:rFonts w:ascii="Times New Roman" w:hAnsi="Times New Roman"/>
          <w:sz w:val="28"/>
          <w:szCs w:val="28"/>
        </w:rPr>
      </w:pPr>
      <w:r w:rsidRPr="00011A07">
        <w:rPr>
          <w:rFonts w:ascii="Times New Roman" w:hAnsi="Times New Roman"/>
          <w:sz w:val="28"/>
          <w:szCs w:val="28"/>
          <w:lang w:bidi="ru-RU"/>
        </w:rPr>
        <w:t>- снизить количества потерь установки современных ПВХ с двойным остеклением и</w:t>
      </w:r>
      <w:r>
        <w:rPr>
          <w:rFonts w:ascii="Times New Roman" w:hAnsi="Times New Roman"/>
          <w:sz w:val="28"/>
          <w:szCs w:val="28"/>
        </w:rPr>
        <w:t>ли же ПВХ с тройным остеклением.</w:t>
      </w:r>
    </w:p>
    <w:p w:rsidR="004A7547" w:rsidRPr="00011A07" w:rsidRDefault="004A7547" w:rsidP="004A7547">
      <w:pPr>
        <w:pStyle w:val="ac"/>
        <w:ind w:firstLine="709"/>
        <w:jc w:val="both"/>
        <w:rPr>
          <w:rFonts w:ascii="Times New Roman" w:hAnsi="Times New Roman"/>
          <w:sz w:val="28"/>
          <w:szCs w:val="28"/>
        </w:rPr>
      </w:pPr>
    </w:p>
    <w:p w:rsidR="004A7547" w:rsidRPr="00011A07" w:rsidRDefault="004A7547" w:rsidP="004A7547">
      <w:pPr>
        <w:pStyle w:val="ac"/>
        <w:ind w:firstLine="709"/>
        <w:jc w:val="center"/>
        <w:rPr>
          <w:rFonts w:ascii="Times New Roman" w:hAnsi="Times New Roman"/>
          <w:b/>
          <w:sz w:val="28"/>
          <w:szCs w:val="28"/>
        </w:rPr>
      </w:pPr>
      <w:r w:rsidRPr="00011A07">
        <w:rPr>
          <w:rFonts w:ascii="Times New Roman" w:hAnsi="Times New Roman"/>
          <w:b/>
          <w:sz w:val="28"/>
          <w:szCs w:val="28"/>
          <w:lang w:bidi="ru-RU"/>
        </w:rPr>
        <w:t>2.1.6 Повышение эффективности систем отопления и вентиляции</w:t>
      </w:r>
    </w:p>
    <w:p w:rsidR="004A7547" w:rsidRPr="00011A07" w:rsidRDefault="004A7547" w:rsidP="004A7547">
      <w:pPr>
        <w:pStyle w:val="ac"/>
        <w:ind w:firstLine="709"/>
        <w:jc w:val="both"/>
        <w:rPr>
          <w:rFonts w:ascii="Times New Roman" w:hAnsi="Times New Roman"/>
          <w:sz w:val="28"/>
          <w:szCs w:val="28"/>
        </w:rPr>
      </w:pPr>
    </w:p>
    <w:p w:rsidR="004A7547" w:rsidRPr="00DF3E0B" w:rsidRDefault="004A7547" w:rsidP="004A7547">
      <w:pPr>
        <w:pStyle w:val="ac"/>
        <w:ind w:firstLine="709"/>
        <w:jc w:val="both"/>
        <w:rPr>
          <w:rFonts w:ascii="Times New Roman" w:hAnsi="Times New Roman"/>
          <w:sz w:val="28"/>
          <w:szCs w:val="28"/>
        </w:rPr>
      </w:pPr>
      <w:r w:rsidRPr="00011A07">
        <w:rPr>
          <w:rFonts w:ascii="Times New Roman" w:hAnsi="Times New Roman"/>
          <w:sz w:val="28"/>
          <w:szCs w:val="28"/>
          <w:lang w:bidi="ru-RU"/>
        </w:rPr>
        <w:t>Системы отопления жилых и общественных зданий являются одними из самых значительных потребителей тепловой энергии. Расход тепловой энергии на эти цели составляет более 30 % энер</w:t>
      </w:r>
      <w:r>
        <w:rPr>
          <w:rFonts w:ascii="Times New Roman" w:hAnsi="Times New Roman"/>
          <w:sz w:val="28"/>
          <w:szCs w:val="28"/>
        </w:rPr>
        <w:t>го</w:t>
      </w:r>
      <w:r w:rsidRPr="00011A07">
        <w:rPr>
          <w:rFonts w:ascii="Times New Roman" w:hAnsi="Times New Roman"/>
          <w:sz w:val="28"/>
          <w:szCs w:val="28"/>
          <w:lang w:bidi="ru-RU"/>
        </w:rPr>
        <w:t>ресурсов, потребляемых народным хозяйством. При этом многоквартирные дома, построенные в 1950-1960 годы расходуют на нужды отопления от 350 до 600 кВт • ч на 1 м</w:t>
      </w:r>
      <w:r w:rsidRPr="00011A07">
        <w:rPr>
          <w:rFonts w:ascii="Times New Roman" w:hAnsi="Times New Roman"/>
          <w:sz w:val="28"/>
          <w:szCs w:val="28"/>
          <w:vertAlign w:val="superscript"/>
          <w:lang w:bidi="ru-RU"/>
        </w:rPr>
        <w:t>2</w:t>
      </w:r>
      <w:r w:rsidRPr="00DF3E0B">
        <w:rPr>
          <w:rFonts w:ascii="Times New Roman" w:hAnsi="Times New Roman"/>
          <w:sz w:val="28"/>
          <w:szCs w:val="28"/>
          <w:lang w:bidi="ru-RU"/>
        </w:rPr>
        <w:t>.</w:t>
      </w:r>
    </w:p>
    <w:p w:rsidR="004A7547" w:rsidRPr="00011A07" w:rsidRDefault="004A7547" w:rsidP="004A7547">
      <w:pPr>
        <w:pStyle w:val="ac"/>
        <w:ind w:firstLine="709"/>
        <w:jc w:val="both"/>
        <w:rPr>
          <w:rFonts w:ascii="Times New Roman" w:hAnsi="Times New Roman"/>
          <w:sz w:val="28"/>
          <w:szCs w:val="28"/>
        </w:rPr>
      </w:pPr>
      <w:r w:rsidRPr="00011A07">
        <w:rPr>
          <w:rFonts w:ascii="Times New Roman" w:hAnsi="Times New Roman"/>
          <w:sz w:val="28"/>
          <w:szCs w:val="28"/>
          <w:lang w:bidi="ru-RU"/>
        </w:rPr>
        <w:lastRenderedPageBreak/>
        <w:t>Одним из технических решений сокращения сети теплоснабжения и экономии тепловой энергии является децентрализованная выработка тепла при помощи автоматизированных автономных, в т. ч. и крышных, котельных, (работающих на газовом топливе. Преимущество этого вида теплоснабжения состоит в следующем: возможность построить котельную, удовлетворяющую потребность именно данного здания; экономия земельного участка; экономия энергии за счет отсутствия потерь; возможность контроля теплоты и топлива; установка необходимого режима расхода теплоты в зависимости от продолжительности рабочего дня и температуры наружного воздуха; высокий КПД (90 %) котельных установок; более низкие температуры и давления теплоносителя, что повышает долговечность систем теплоснабжения.</w:t>
      </w:r>
    </w:p>
    <w:p w:rsidR="004A7547" w:rsidRPr="00011A07" w:rsidRDefault="004A7547" w:rsidP="004A7547">
      <w:pPr>
        <w:pStyle w:val="ac"/>
        <w:ind w:firstLine="709"/>
        <w:jc w:val="both"/>
        <w:rPr>
          <w:rFonts w:ascii="Times New Roman" w:hAnsi="Times New Roman"/>
          <w:sz w:val="28"/>
          <w:szCs w:val="28"/>
        </w:rPr>
      </w:pPr>
      <w:r w:rsidRPr="00011A07">
        <w:rPr>
          <w:rFonts w:ascii="Times New Roman" w:hAnsi="Times New Roman"/>
          <w:sz w:val="28"/>
          <w:szCs w:val="28"/>
          <w:lang w:bidi="ru-RU"/>
        </w:rPr>
        <w:t>Основными мероприятиями по повышению эффективности систем отопления и вентиляции являются:</w:t>
      </w:r>
    </w:p>
    <w:p w:rsidR="004A7547" w:rsidRPr="00011A07" w:rsidRDefault="004A7547" w:rsidP="004A7547">
      <w:pPr>
        <w:pStyle w:val="ac"/>
        <w:ind w:firstLine="709"/>
        <w:jc w:val="both"/>
        <w:rPr>
          <w:rFonts w:ascii="Times New Roman" w:hAnsi="Times New Roman"/>
          <w:sz w:val="28"/>
          <w:szCs w:val="28"/>
        </w:rPr>
      </w:pPr>
      <w:r>
        <w:rPr>
          <w:rFonts w:ascii="Times New Roman" w:hAnsi="Times New Roman"/>
          <w:sz w:val="28"/>
          <w:szCs w:val="28"/>
        </w:rPr>
        <w:t xml:space="preserve">- </w:t>
      </w:r>
      <w:r w:rsidRPr="00011A07">
        <w:rPr>
          <w:rFonts w:ascii="Times New Roman" w:hAnsi="Times New Roman"/>
          <w:sz w:val="28"/>
          <w:szCs w:val="28"/>
          <w:lang w:bidi="ru-RU"/>
        </w:rPr>
        <w:t>установка квартирных счетчиков тепловой энергии позволяют снизить расходы на оплату тепловой энергии и горячего водоснабжения;</w:t>
      </w:r>
    </w:p>
    <w:p w:rsidR="004A7547" w:rsidRPr="00011A07" w:rsidRDefault="004A7547" w:rsidP="004A7547">
      <w:pPr>
        <w:pStyle w:val="ac"/>
        <w:ind w:firstLine="709"/>
        <w:jc w:val="both"/>
        <w:rPr>
          <w:rFonts w:ascii="Times New Roman" w:hAnsi="Times New Roman"/>
          <w:sz w:val="28"/>
          <w:szCs w:val="28"/>
        </w:rPr>
      </w:pPr>
      <w:r>
        <w:rPr>
          <w:rFonts w:ascii="Times New Roman" w:hAnsi="Times New Roman"/>
          <w:sz w:val="28"/>
          <w:szCs w:val="28"/>
        </w:rPr>
        <w:t xml:space="preserve">- </w:t>
      </w:r>
      <w:r w:rsidRPr="00011A07">
        <w:rPr>
          <w:rFonts w:ascii="Times New Roman" w:hAnsi="Times New Roman"/>
          <w:sz w:val="28"/>
          <w:szCs w:val="28"/>
          <w:lang w:bidi="ru-RU"/>
        </w:rPr>
        <w:t>установка системы автоматического регулирования температуры теплоносителя в зависимости от наружной температуры воздуха позволяет снизить расход тепла при неизменной температуре внутреннего воздуха.</w:t>
      </w:r>
    </w:p>
    <w:p w:rsidR="00227060" w:rsidRDefault="004A7547" w:rsidP="004A7547">
      <w:pPr>
        <w:pStyle w:val="ac"/>
        <w:numPr>
          <w:ilvl w:val="0"/>
          <w:numId w:val="13"/>
        </w:numPr>
        <w:ind w:left="0" w:firstLine="709"/>
        <w:jc w:val="both"/>
        <w:rPr>
          <w:rFonts w:ascii="Times New Roman" w:hAnsi="Times New Roman"/>
          <w:sz w:val="28"/>
          <w:szCs w:val="28"/>
        </w:rPr>
      </w:pPr>
      <w:r w:rsidRPr="00011A07">
        <w:rPr>
          <w:rFonts w:ascii="Times New Roman" w:hAnsi="Times New Roman"/>
          <w:sz w:val="28"/>
          <w:szCs w:val="28"/>
          <w:lang w:bidi="ru-RU"/>
        </w:rPr>
        <w:t>снижение температуры в нежилых зданиях в ночное время позволит сэкономить</w:t>
      </w:r>
      <w:r>
        <w:rPr>
          <w:rFonts w:ascii="Times New Roman" w:hAnsi="Times New Roman"/>
          <w:sz w:val="28"/>
          <w:szCs w:val="28"/>
          <w:lang w:bidi="ru-RU"/>
        </w:rPr>
        <w:t>;</w:t>
      </w:r>
    </w:p>
    <w:p w:rsidR="004A7547" w:rsidRPr="00DF3E0B" w:rsidRDefault="004A7547" w:rsidP="004A7547">
      <w:pPr>
        <w:pStyle w:val="ac"/>
        <w:numPr>
          <w:ilvl w:val="0"/>
          <w:numId w:val="13"/>
        </w:numPr>
        <w:ind w:left="0" w:firstLine="709"/>
        <w:jc w:val="both"/>
        <w:rPr>
          <w:rFonts w:ascii="Times New Roman" w:hAnsi="Times New Roman"/>
          <w:sz w:val="28"/>
          <w:szCs w:val="28"/>
        </w:rPr>
      </w:pPr>
      <w:r w:rsidRPr="00DF3E0B">
        <w:rPr>
          <w:rFonts w:ascii="Times New Roman" w:hAnsi="Times New Roman"/>
          <w:sz w:val="28"/>
          <w:szCs w:val="28"/>
          <w:lang w:bidi="ru-RU"/>
        </w:rPr>
        <w:t>снижение расхода с установкой радиаторных термостатов дает экономию тепла;</w:t>
      </w:r>
    </w:p>
    <w:p w:rsidR="004A7547" w:rsidRPr="00DF3E0B" w:rsidRDefault="004A7547" w:rsidP="004A7547">
      <w:pPr>
        <w:pStyle w:val="ac"/>
        <w:numPr>
          <w:ilvl w:val="0"/>
          <w:numId w:val="15"/>
        </w:numPr>
        <w:ind w:left="0" w:firstLine="709"/>
        <w:jc w:val="both"/>
        <w:rPr>
          <w:rFonts w:ascii="Times New Roman" w:hAnsi="Times New Roman"/>
          <w:sz w:val="28"/>
          <w:szCs w:val="28"/>
        </w:rPr>
      </w:pPr>
      <w:r w:rsidRPr="00DF3E0B">
        <w:rPr>
          <w:rFonts w:ascii="Times New Roman" w:hAnsi="Times New Roman"/>
          <w:sz w:val="28"/>
          <w:szCs w:val="28"/>
          <w:lang w:bidi="ru-RU"/>
        </w:rPr>
        <w:t>наличие блочного индивидуального автоматизированного теплового пункта на здание;</w:t>
      </w:r>
    </w:p>
    <w:p w:rsidR="004A7547" w:rsidRPr="00DF3E0B" w:rsidRDefault="004A7547" w:rsidP="004A7547">
      <w:pPr>
        <w:pStyle w:val="ac"/>
        <w:numPr>
          <w:ilvl w:val="0"/>
          <w:numId w:val="15"/>
        </w:numPr>
        <w:ind w:left="0" w:firstLine="709"/>
        <w:jc w:val="both"/>
        <w:rPr>
          <w:rFonts w:ascii="Times New Roman" w:hAnsi="Times New Roman"/>
          <w:sz w:val="28"/>
          <w:szCs w:val="28"/>
        </w:rPr>
      </w:pPr>
      <w:r w:rsidRPr="00DF3E0B">
        <w:rPr>
          <w:rFonts w:ascii="Times New Roman" w:hAnsi="Times New Roman"/>
          <w:sz w:val="28"/>
          <w:szCs w:val="28"/>
          <w:lang w:bidi="ru-RU"/>
        </w:rPr>
        <w:t>снижение расхода на здание дает установка конвекторов с</w:t>
      </w:r>
      <w:r>
        <w:rPr>
          <w:rFonts w:ascii="Times New Roman" w:hAnsi="Times New Roman"/>
          <w:sz w:val="28"/>
          <w:szCs w:val="28"/>
        </w:rPr>
        <w:t xml:space="preserve"> </w:t>
      </w:r>
      <w:r w:rsidRPr="00DF3E0B">
        <w:rPr>
          <w:rFonts w:ascii="Times New Roman" w:hAnsi="Times New Roman"/>
          <w:sz w:val="28"/>
          <w:szCs w:val="28"/>
          <w:lang w:bidi="ru-RU"/>
        </w:rPr>
        <w:t>механическим побудителем теплосъема;</w:t>
      </w:r>
    </w:p>
    <w:p w:rsidR="004A7547" w:rsidRPr="00DF3E0B" w:rsidRDefault="004A7547" w:rsidP="004A7547">
      <w:pPr>
        <w:pStyle w:val="ac"/>
        <w:numPr>
          <w:ilvl w:val="0"/>
          <w:numId w:val="15"/>
        </w:numPr>
        <w:ind w:left="0" w:firstLine="709"/>
        <w:jc w:val="both"/>
        <w:rPr>
          <w:rFonts w:ascii="Times New Roman" w:hAnsi="Times New Roman"/>
          <w:sz w:val="28"/>
          <w:szCs w:val="28"/>
        </w:rPr>
      </w:pPr>
      <w:r w:rsidRPr="00DF3E0B">
        <w:rPr>
          <w:rFonts w:ascii="Times New Roman" w:hAnsi="Times New Roman"/>
          <w:sz w:val="28"/>
          <w:szCs w:val="28"/>
          <w:lang w:bidi="ru-RU"/>
        </w:rPr>
        <w:t>замена трубчатых теплообменников на пластинчатые и</w:t>
      </w:r>
      <w:r>
        <w:rPr>
          <w:rFonts w:ascii="Times New Roman" w:hAnsi="Times New Roman"/>
          <w:sz w:val="28"/>
          <w:szCs w:val="28"/>
        </w:rPr>
        <w:t xml:space="preserve"> </w:t>
      </w:r>
      <w:r w:rsidRPr="00DF3E0B">
        <w:rPr>
          <w:rFonts w:ascii="Times New Roman" w:hAnsi="Times New Roman"/>
          <w:sz w:val="28"/>
          <w:szCs w:val="28"/>
          <w:lang w:bidi="ru-RU"/>
        </w:rPr>
        <w:t>восстановление и установка на неизолированных участках труб теплоизоляции;</w:t>
      </w:r>
    </w:p>
    <w:p w:rsidR="004A7547" w:rsidRPr="00DF3E0B" w:rsidRDefault="004A7547" w:rsidP="004A7547">
      <w:pPr>
        <w:pStyle w:val="ac"/>
        <w:numPr>
          <w:ilvl w:val="0"/>
          <w:numId w:val="16"/>
        </w:numPr>
        <w:ind w:left="0" w:firstLine="709"/>
        <w:jc w:val="both"/>
        <w:rPr>
          <w:rFonts w:ascii="Times New Roman" w:hAnsi="Times New Roman"/>
          <w:sz w:val="28"/>
          <w:szCs w:val="28"/>
        </w:rPr>
      </w:pPr>
      <w:r w:rsidRPr="00DF3E0B">
        <w:rPr>
          <w:rFonts w:ascii="Times New Roman" w:hAnsi="Times New Roman"/>
          <w:sz w:val="28"/>
          <w:szCs w:val="28"/>
          <w:lang w:bidi="ru-RU"/>
        </w:rPr>
        <w:t>Тепловая изоляция воздуховодов</w:t>
      </w:r>
    </w:p>
    <w:p w:rsidR="004A7547" w:rsidRDefault="004A7547" w:rsidP="004A7547">
      <w:pPr>
        <w:pStyle w:val="ac"/>
        <w:numPr>
          <w:ilvl w:val="0"/>
          <w:numId w:val="16"/>
        </w:numPr>
        <w:ind w:left="0" w:firstLine="709"/>
        <w:jc w:val="both"/>
        <w:rPr>
          <w:rFonts w:ascii="Times New Roman" w:hAnsi="Times New Roman"/>
          <w:sz w:val="28"/>
          <w:szCs w:val="28"/>
        </w:rPr>
      </w:pPr>
      <w:r w:rsidRPr="00DF3E0B">
        <w:rPr>
          <w:rFonts w:ascii="Times New Roman" w:hAnsi="Times New Roman"/>
          <w:sz w:val="28"/>
          <w:szCs w:val="28"/>
          <w:lang w:bidi="ru-RU"/>
        </w:rPr>
        <w:t>Применение частотно-регулируемого электропривода вентиляторов с целью регулирования расхода воздуха</w:t>
      </w:r>
      <w:r>
        <w:rPr>
          <w:rFonts w:ascii="Times New Roman" w:hAnsi="Times New Roman"/>
          <w:sz w:val="28"/>
          <w:szCs w:val="28"/>
          <w:lang w:bidi="ru-RU"/>
        </w:rPr>
        <w:t>.</w:t>
      </w:r>
    </w:p>
    <w:p w:rsidR="004A7547" w:rsidRPr="00DF3E0B" w:rsidRDefault="004A7547" w:rsidP="004A7547">
      <w:pPr>
        <w:pStyle w:val="ac"/>
        <w:ind w:firstLine="709"/>
        <w:jc w:val="both"/>
        <w:rPr>
          <w:rFonts w:ascii="Times New Roman" w:hAnsi="Times New Roman"/>
          <w:sz w:val="28"/>
          <w:szCs w:val="28"/>
        </w:rPr>
      </w:pPr>
    </w:p>
    <w:p w:rsidR="004A7547" w:rsidRPr="00DF3E0B" w:rsidRDefault="004A7547" w:rsidP="004A7547">
      <w:pPr>
        <w:pStyle w:val="ac"/>
        <w:ind w:firstLine="709"/>
        <w:jc w:val="both"/>
        <w:rPr>
          <w:rFonts w:ascii="Times New Roman" w:hAnsi="Times New Roman"/>
          <w:b/>
          <w:sz w:val="28"/>
          <w:szCs w:val="28"/>
        </w:rPr>
      </w:pPr>
      <w:bookmarkStart w:id="11" w:name="bookmark0"/>
      <w:r w:rsidRPr="00DF3E0B">
        <w:rPr>
          <w:rFonts w:ascii="Times New Roman" w:hAnsi="Times New Roman"/>
          <w:b/>
          <w:sz w:val="28"/>
          <w:szCs w:val="28"/>
          <w:lang w:bidi="ru-RU"/>
        </w:rPr>
        <w:t>2.1.7 Основные направления повышения эффективности систем</w:t>
      </w:r>
      <w:bookmarkEnd w:id="11"/>
    </w:p>
    <w:p w:rsidR="004A7547" w:rsidRDefault="004A7547" w:rsidP="004A7547">
      <w:pPr>
        <w:pStyle w:val="ac"/>
        <w:ind w:firstLine="709"/>
        <w:jc w:val="center"/>
        <w:rPr>
          <w:rFonts w:ascii="Times New Roman" w:hAnsi="Times New Roman"/>
          <w:sz w:val="28"/>
          <w:szCs w:val="28"/>
        </w:rPr>
      </w:pPr>
      <w:bookmarkStart w:id="12" w:name="bookmark1"/>
      <w:r w:rsidRPr="00DF3E0B">
        <w:rPr>
          <w:rFonts w:ascii="Times New Roman" w:hAnsi="Times New Roman"/>
          <w:b/>
          <w:sz w:val="28"/>
          <w:szCs w:val="28"/>
          <w:lang w:bidi="ru-RU"/>
        </w:rPr>
        <w:t>водоснабжения</w:t>
      </w:r>
      <w:bookmarkEnd w:id="12"/>
    </w:p>
    <w:p w:rsidR="004A7547" w:rsidRPr="00DF3E0B" w:rsidRDefault="004A7547" w:rsidP="004A7547">
      <w:pPr>
        <w:pStyle w:val="ac"/>
        <w:ind w:firstLine="709"/>
        <w:jc w:val="both"/>
        <w:rPr>
          <w:rFonts w:ascii="Times New Roman" w:hAnsi="Times New Roman"/>
          <w:sz w:val="28"/>
          <w:szCs w:val="28"/>
        </w:rPr>
      </w:pPr>
    </w:p>
    <w:p w:rsidR="004A7547" w:rsidRPr="00DF3E0B" w:rsidRDefault="004A7547" w:rsidP="004A7547">
      <w:pPr>
        <w:pStyle w:val="ac"/>
        <w:ind w:firstLine="709"/>
        <w:jc w:val="both"/>
        <w:rPr>
          <w:rFonts w:ascii="Times New Roman" w:hAnsi="Times New Roman"/>
          <w:sz w:val="28"/>
          <w:szCs w:val="28"/>
        </w:rPr>
      </w:pPr>
      <w:r w:rsidRPr="00DF3E0B">
        <w:rPr>
          <w:rFonts w:ascii="Times New Roman" w:hAnsi="Times New Roman"/>
          <w:sz w:val="28"/>
          <w:szCs w:val="28"/>
          <w:lang w:bidi="ru-RU"/>
        </w:rPr>
        <w:t>Экономия ТЭР при модернизации систем водоснабжения, включая реконструкцию электропривода насосных агрегатов, достигается за счет сокращения удельного расхода электроэнергии в электродвигателях насосных</w:t>
      </w:r>
    </w:p>
    <w:p w:rsidR="004A7547" w:rsidRPr="00DF3E0B" w:rsidRDefault="004A7547" w:rsidP="004A7547">
      <w:pPr>
        <w:pStyle w:val="ac"/>
        <w:jc w:val="both"/>
        <w:rPr>
          <w:rFonts w:ascii="Times New Roman" w:hAnsi="Times New Roman"/>
          <w:sz w:val="28"/>
          <w:szCs w:val="28"/>
        </w:rPr>
      </w:pPr>
      <w:r w:rsidRPr="00DF3E0B">
        <w:rPr>
          <w:rFonts w:ascii="Times New Roman" w:hAnsi="Times New Roman"/>
          <w:sz w:val="28"/>
          <w:szCs w:val="28"/>
          <w:lang w:bidi="ru-RU"/>
        </w:rPr>
        <w:t>агрегатов, снижения гидравлических потерь. Это может быть реализовано следующими мероприятиями:</w:t>
      </w:r>
    </w:p>
    <w:p w:rsidR="004A7547" w:rsidRPr="00DF3E0B" w:rsidRDefault="004A7547" w:rsidP="004A7547">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Pr="00DF3E0B">
        <w:rPr>
          <w:rFonts w:ascii="Times New Roman" w:hAnsi="Times New Roman"/>
          <w:sz w:val="28"/>
          <w:szCs w:val="28"/>
          <w:lang w:bidi="ru-RU"/>
        </w:rPr>
        <w:t xml:space="preserve">заменой насосных агрегатов на насосы с меньшей производительностью </w:t>
      </w:r>
      <w:r>
        <w:rPr>
          <w:rFonts w:ascii="Times New Roman" w:hAnsi="Times New Roman"/>
          <w:sz w:val="28"/>
          <w:szCs w:val="28"/>
        </w:rPr>
        <w:t>и</w:t>
      </w:r>
      <w:r w:rsidRPr="004A7547">
        <w:rPr>
          <w:rStyle w:val="28"/>
          <w:rFonts w:eastAsia="Calibri"/>
          <w:lang w:val="ru-RU"/>
        </w:rPr>
        <w:t xml:space="preserve"> </w:t>
      </w:r>
      <w:r w:rsidRPr="00DF3E0B">
        <w:rPr>
          <w:rFonts w:ascii="Times New Roman" w:hAnsi="Times New Roman"/>
          <w:sz w:val="28"/>
          <w:szCs w:val="28"/>
          <w:lang w:bidi="ru-RU"/>
        </w:rPr>
        <w:t>более современные;</w:t>
      </w:r>
    </w:p>
    <w:p w:rsidR="004A7547" w:rsidRPr="00DF3E0B" w:rsidRDefault="004A7547" w:rsidP="004A7547">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Pr="00DF3E0B">
        <w:rPr>
          <w:rFonts w:ascii="Times New Roman" w:hAnsi="Times New Roman"/>
          <w:sz w:val="28"/>
          <w:szCs w:val="28"/>
          <w:lang w:bidi="ru-RU"/>
        </w:rPr>
        <w:t>применение частотного регулирования производительности насосны</w:t>
      </w:r>
      <w:r>
        <w:rPr>
          <w:rFonts w:ascii="Times New Roman" w:hAnsi="Times New Roman"/>
          <w:sz w:val="28"/>
          <w:szCs w:val="28"/>
        </w:rPr>
        <w:t>х</w:t>
      </w:r>
      <w:r w:rsidRPr="00DF3E0B">
        <w:rPr>
          <w:rFonts w:ascii="Times New Roman" w:hAnsi="Times New Roman"/>
          <w:sz w:val="28"/>
          <w:szCs w:val="28"/>
          <w:lang w:bidi="ru-RU"/>
        </w:rPr>
        <w:t xml:space="preserve"> агрегатов;</w:t>
      </w:r>
    </w:p>
    <w:p w:rsidR="004A7547" w:rsidRPr="00DF3E0B" w:rsidRDefault="004A7547" w:rsidP="004A7547">
      <w:pPr>
        <w:pStyle w:val="ac"/>
        <w:ind w:firstLine="709"/>
        <w:jc w:val="both"/>
        <w:rPr>
          <w:rFonts w:ascii="Times New Roman" w:hAnsi="Times New Roman"/>
          <w:sz w:val="28"/>
          <w:szCs w:val="28"/>
        </w:rPr>
      </w:pPr>
      <w:r>
        <w:rPr>
          <w:rFonts w:ascii="Times New Roman" w:hAnsi="Times New Roman"/>
          <w:sz w:val="28"/>
          <w:szCs w:val="28"/>
          <w:lang w:bidi="ru-RU"/>
        </w:rPr>
        <w:lastRenderedPageBreak/>
        <w:t xml:space="preserve">- </w:t>
      </w:r>
      <w:r w:rsidRPr="00DF3E0B">
        <w:rPr>
          <w:rFonts w:ascii="Times New Roman" w:hAnsi="Times New Roman"/>
          <w:sz w:val="28"/>
          <w:szCs w:val="28"/>
          <w:lang w:bidi="ru-RU"/>
        </w:rPr>
        <w:t>установка устройств плавного пуска;</w:t>
      </w:r>
    </w:p>
    <w:p w:rsidR="004A7547" w:rsidRPr="00DF3E0B" w:rsidRDefault="004A7547" w:rsidP="004A7547">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Pr="00DF3E0B">
        <w:rPr>
          <w:rFonts w:ascii="Times New Roman" w:hAnsi="Times New Roman"/>
          <w:sz w:val="28"/>
          <w:szCs w:val="28"/>
          <w:lang w:bidi="ru-RU"/>
        </w:rPr>
        <w:t>прочистка и устранение зарастания трубопроводов;</w:t>
      </w:r>
    </w:p>
    <w:p w:rsidR="004A7547" w:rsidRPr="00DF3E0B" w:rsidRDefault="004A7547" w:rsidP="004A7547">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Pr="00DF3E0B">
        <w:rPr>
          <w:rFonts w:ascii="Times New Roman" w:hAnsi="Times New Roman"/>
          <w:sz w:val="28"/>
          <w:szCs w:val="28"/>
          <w:lang w:bidi="ru-RU"/>
        </w:rPr>
        <w:t>поиск и устранение утечек воды, а так же поиск;</w:t>
      </w:r>
    </w:p>
    <w:p w:rsidR="004A7547" w:rsidRDefault="004A7547" w:rsidP="004A7547">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Pr="00DF3E0B">
        <w:rPr>
          <w:rFonts w:ascii="Times New Roman" w:hAnsi="Times New Roman"/>
          <w:sz w:val="28"/>
          <w:szCs w:val="28"/>
          <w:lang w:bidi="ru-RU"/>
        </w:rPr>
        <w:t>реконструкция водопроводных сетей  с использованием современны</w:t>
      </w:r>
      <w:r>
        <w:rPr>
          <w:rFonts w:ascii="Times New Roman" w:hAnsi="Times New Roman"/>
          <w:sz w:val="28"/>
          <w:szCs w:val="28"/>
        </w:rPr>
        <w:t xml:space="preserve">х </w:t>
      </w:r>
      <w:r w:rsidRPr="00DF3E0B">
        <w:rPr>
          <w:rFonts w:ascii="Times New Roman" w:hAnsi="Times New Roman"/>
          <w:sz w:val="28"/>
          <w:szCs w:val="28"/>
          <w:lang w:bidi="ru-RU"/>
        </w:rPr>
        <w:t>материалов, включая полимерные, и прокладкой водоводов по оптимальной схеме.</w:t>
      </w:r>
    </w:p>
    <w:p w:rsidR="004A7547" w:rsidRPr="00DF3E0B" w:rsidRDefault="004A7547" w:rsidP="004A7547">
      <w:pPr>
        <w:pStyle w:val="ac"/>
        <w:jc w:val="both"/>
        <w:rPr>
          <w:rFonts w:ascii="Times New Roman" w:hAnsi="Times New Roman"/>
          <w:sz w:val="28"/>
          <w:szCs w:val="28"/>
        </w:rPr>
      </w:pPr>
    </w:p>
    <w:p w:rsidR="004A7547" w:rsidRPr="00DF3E0B" w:rsidRDefault="004A7547" w:rsidP="004A7547">
      <w:pPr>
        <w:pStyle w:val="ac"/>
        <w:jc w:val="center"/>
        <w:rPr>
          <w:rFonts w:ascii="Times New Roman" w:hAnsi="Times New Roman"/>
          <w:b/>
          <w:sz w:val="28"/>
          <w:szCs w:val="28"/>
        </w:rPr>
      </w:pPr>
      <w:r w:rsidRPr="00DF3E0B">
        <w:rPr>
          <w:rFonts w:ascii="Times New Roman" w:hAnsi="Times New Roman"/>
          <w:b/>
          <w:sz w:val="28"/>
          <w:szCs w:val="28"/>
          <w:lang w:bidi="ru-RU"/>
        </w:rPr>
        <w:t>2.1.8 Развитие использования возобновляемых источников энергии.</w:t>
      </w:r>
    </w:p>
    <w:p w:rsidR="004A7547" w:rsidRPr="00DF3E0B" w:rsidRDefault="004A7547" w:rsidP="004A7547">
      <w:pPr>
        <w:pStyle w:val="ac"/>
        <w:jc w:val="both"/>
        <w:rPr>
          <w:rFonts w:ascii="Times New Roman" w:hAnsi="Times New Roman"/>
          <w:sz w:val="28"/>
          <w:szCs w:val="28"/>
        </w:rPr>
      </w:pPr>
      <w:r w:rsidRPr="00DF3E0B">
        <w:rPr>
          <w:rFonts w:ascii="Times New Roman" w:hAnsi="Times New Roman"/>
          <w:sz w:val="28"/>
          <w:szCs w:val="28"/>
          <w:lang w:bidi="ru-RU"/>
        </w:rPr>
        <w:tab/>
      </w:r>
    </w:p>
    <w:p w:rsidR="004A7547" w:rsidRPr="00DF3E0B" w:rsidRDefault="004A7547" w:rsidP="004A7547">
      <w:pPr>
        <w:pStyle w:val="ac"/>
        <w:ind w:firstLine="709"/>
        <w:jc w:val="both"/>
        <w:rPr>
          <w:rFonts w:ascii="Times New Roman" w:hAnsi="Times New Roman"/>
          <w:sz w:val="28"/>
          <w:szCs w:val="28"/>
        </w:rPr>
      </w:pPr>
      <w:r w:rsidRPr="00DF3E0B">
        <w:rPr>
          <w:rFonts w:ascii="Times New Roman" w:hAnsi="Times New Roman"/>
          <w:sz w:val="28"/>
          <w:szCs w:val="28"/>
          <w:lang w:bidi="ru-RU"/>
        </w:rPr>
        <w:t>Использование возобновляемых источников энергии и</w:t>
      </w:r>
      <w:r>
        <w:rPr>
          <w:rFonts w:ascii="Times New Roman" w:hAnsi="Times New Roman"/>
          <w:sz w:val="28"/>
          <w:szCs w:val="28"/>
        </w:rPr>
        <w:t xml:space="preserve"> </w:t>
      </w:r>
      <w:r w:rsidRPr="00DF3E0B">
        <w:rPr>
          <w:rFonts w:ascii="Times New Roman" w:hAnsi="Times New Roman"/>
          <w:sz w:val="28"/>
          <w:szCs w:val="28"/>
          <w:lang w:bidi="ru-RU"/>
        </w:rPr>
        <w:t>альтернативных видов топлива является одним из перспективных направлений диверсификации источников энергии.</w:t>
      </w:r>
    </w:p>
    <w:p w:rsidR="004A7547" w:rsidRPr="00DF3E0B" w:rsidRDefault="004A7547" w:rsidP="004A7547">
      <w:pPr>
        <w:pStyle w:val="ac"/>
        <w:ind w:firstLine="709"/>
        <w:jc w:val="both"/>
        <w:rPr>
          <w:rFonts w:ascii="Times New Roman" w:hAnsi="Times New Roman"/>
          <w:sz w:val="28"/>
          <w:szCs w:val="28"/>
        </w:rPr>
      </w:pPr>
      <w:r w:rsidRPr="00DF3E0B">
        <w:rPr>
          <w:rFonts w:ascii="Times New Roman" w:hAnsi="Times New Roman"/>
          <w:sz w:val="28"/>
          <w:szCs w:val="28"/>
          <w:lang w:bidi="ru-RU"/>
        </w:rPr>
        <w:t>Это позволит добиться надежного, устойчивого и долгосрочного энергообеспечения, а также будет способствовать вовлечению инновационных наукоемких технологий и оборудования в энергетическую сферу.</w:t>
      </w:r>
    </w:p>
    <w:p w:rsidR="004A7547" w:rsidRPr="00DF3E0B" w:rsidRDefault="004A7547" w:rsidP="004A7547">
      <w:pPr>
        <w:pStyle w:val="ac"/>
        <w:ind w:firstLine="709"/>
        <w:jc w:val="both"/>
        <w:rPr>
          <w:rFonts w:ascii="Times New Roman" w:hAnsi="Times New Roman"/>
          <w:sz w:val="28"/>
          <w:szCs w:val="28"/>
        </w:rPr>
      </w:pPr>
      <w:r w:rsidRPr="00DF3E0B">
        <w:rPr>
          <w:rFonts w:ascii="Times New Roman" w:hAnsi="Times New Roman"/>
          <w:sz w:val="28"/>
          <w:szCs w:val="28"/>
          <w:lang w:bidi="ru-RU"/>
        </w:rPr>
        <w:t>В мероприятие «Развитие возобновляемых источников энергии и альтернативных видов топлива», включает в себя:</w:t>
      </w:r>
    </w:p>
    <w:p w:rsidR="004A7547" w:rsidRDefault="004A7547" w:rsidP="004A7547">
      <w:pPr>
        <w:pStyle w:val="ac"/>
        <w:ind w:firstLine="709"/>
        <w:jc w:val="both"/>
        <w:rPr>
          <w:rFonts w:ascii="Times New Roman" w:hAnsi="Times New Roman"/>
          <w:sz w:val="28"/>
          <w:szCs w:val="28"/>
        </w:rPr>
      </w:pPr>
      <w:r>
        <w:rPr>
          <w:rFonts w:ascii="Times New Roman" w:hAnsi="Times New Roman"/>
          <w:sz w:val="28"/>
          <w:szCs w:val="28"/>
        </w:rPr>
        <w:t xml:space="preserve">- </w:t>
      </w:r>
      <w:r w:rsidRPr="00DF3E0B">
        <w:rPr>
          <w:rFonts w:ascii="Times New Roman" w:hAnsi="Times New Roman"/>
          <w:sz w:val="28"/>
          <w:szCs w:val="28"/>
          <w:lang w:bidi="ru-RU"/>
        </w:rPr>
        <w:t xml:space="preserve">проектирование и строительство ветроэнергетических парков; </w:t>
      </w:r>
    </w:p>
    <w:p w:rsidR="004A7547" w:rsidRPr="00DF3E0B" w:rsidRDefault="004A7547" w:rsidP="004A7547">
      <w:pPr>
        <w:pStyle w:val="ac"/>
        <w:ind w:firstLine="709"/>
        <w:jc w:val="both"/>
        <w:rPr>
          <w:rFonts w:ascii="Times New Roman" w:hAnsi="Times New Roman"/>
          <w:sz w:val="28"/>
          <w:szCs w:val="28"/>
        </w:rPr>
      </w:pPr>
      <w:r>
        <w:rPr>
          <w:rFonts w:ascii="Times New Roman" w:hAnsi="Times New Roman"/>
          <w:sz w:val="28"/>
          <w:szCs w:val="28"/>
        </w:rPr>
        <w:t xml:space="preserve">- </w:t>
      </w:r>
      <w:r w:rsidRPr="00DF3E0B">
        <w:rPr>
          <w:rFonts w:ascii="Times New Roman" w:hAnsi="Times New Roman"/>
          <w:sz w:val="28"/>
          <w:szCs w:val="28"/>
          <w:lang w:bidi="ru-RU"/>
        </w:rPr>
        <w:t>создание источников тепловой энергии на основе использования солнечной энергии;</w:t>
      </w:r>
    </w:p>
    <w:p w:rsidR="004A7547" w:rsidRPr="00DF3E0B" w:rsidRDefault="004A7547" w:rsidP="004A7547">
      <w:pPr>
        <w:pStyle w:val="ac"/>
        <w:ind w:firstLine="709"/>
        <w:jc w:val="both"/>
        <w:rPr>
          <w:rFonts w:ascii="Times New Roman" w:hAnsi="Times New Roman"/>
          <w:sz w:val="28"/>
          <w:szCs w:val="28"/>
        </w:rPr>
      </w:pPr>
      <w:r>
        <w:rPr>
          <w:rFonts w:ascii="Times New Roman" w:hAnsi="Times New Roman"/>
          <w:sz w:val="28"/>
          <w:szCs w:val="28"/>
        </w:rPr>
        <w:t xml:space="preserve">- </w:t>
      </w:r>
      <w:r w:rsidRPr="00DF3E0B">
        <w:rPr>
          <w:rFonts w:ascii="Times New Roman" w:hAnsi="Times New Roman"/>
          <w:sz w:val="28"/>
          <w:szCs w:val="28"/>
          <w:lang w:bidi="ru-RU"/>
        </w:rPr>
        <w:t>использование низкопотенциального тепла и теплонасосных установок для автономного теплоснабжения в населенных пунктах.</w:t>
      </w:r>
    </w:p>
    <w:p w:rsidR="004A7547" w:rsidRPr="00DF3E0B" w:rsidRDefault="004A7547" w:rsidP="004A7547">
      <w:pPr>
        <w:pStyle w:val="ac"/>
        <w:ind w:firstLine="709"/>
        <w:jc w:val="both"/>
        <w:rPr>
          <w:rFonts w:ascii="Times New Roman" w:hAnsi="Times New Roman"/>
          <w:sz w:val="28"/>
          <w:szCs w:val="28"/>
        </w:rPr>
      </w:pPr>
      <w:r w:rsidRPr="00DF3E0B">
        <w:rPr>
          <w:rFonts w:ascii="Times New Roman" w:hAnsi="Times New Roman"/>
          <w:sz w:val="28"/>
          <w:szCs w:val="28"/>
          <w:lang w:bidi="ru-RU"/>
        </w:rPr>
        <w:t>Кроме того, мероприятиями по применению возобновляемых источников энергии на территории Питерского района Саратовской области, возможными с точки зрения природно-климатических и социально-экономических условий района, являются:</w:t>
      </w:r>
    </w:p>
    <w:p w:rsidR="004A7547" w:rsidRPr="00DF3E0B" w:rsidRDefault="004A7547" w:rsidP="004A7547">
      <w:pPr>
        <w:pStyle w:val="ac"/>
        <w:ind w:firstLine="709"/>
        <w:jc w:val="both"/>
        <w:rPr>
          <w:rFonts w:ascii="Times New Roman" w:hAnsi="Times New Roman"/>
          <w:sz w:val="28"/>
          <w:szCs w:val="28"/>
        </w:rPr>
      </w:pPr>
      <w:r>
        <w:rPr>
          <w:rFonts w:ascii="Times New Roman" w:hAnsi="Times New Roman"/>
          <w:sz w:val="28"/>
          <w:szCs w:val="28"/>
        </w:rPr>
        <w:t xml:space="preserve">- </w:t>
      </w:r>
      <w:r w:rsidRPr="00DF3E0B">
        <w:rPr>
          <w:rFonts w:ascii="Times New Roman" w:hAnsi="Times New Roman"/>
          <w:sz w:val="28"/>
          <w:szCs w:val="28"/>
          <w:lang w:bidi="ru-RU"/>
        </w:rPr>
        <w:t>применение отходов лесной и деревообрабатывающей промышленности в качестве возобновляемых источников энергии;</w:t>
      </w:r>
    </w:p>
    <w:p w:rsidR="004A7547" w:rsidRPr="00DF3E0B" w:rsidRDefault="004A7547" w:rsidP="004A7547">
      <w:pPr>
        <w:pStyle w:val="ac"/>
        <w:ind w:firstLine="709"/>
        <w:jc w:val="both"/>
        <w:rPr>
          <w:rFonts w:ascii="Times New Roman" w:hAnsi="Times New Roman"/>
          <w:sz w:val="28"/>
          <w:szCs w:val="28"/>
        </w:rPr>
      </w:pPr>
      <w:r>
        <w:rPr>
          <w:rFonts w:ascii="Times New Roman" w:hAnsi="Times New Roman"/>
          <w:sz w:val="28"/>
          <w:szCs w:val="28"/>
        </w:rPr>
        <w:t xml:space="preserve">- </w:t>
      </w:r>
      <w:r w:rsidRPr="00DF3E0B">
        <w:rPr>
          <w:rFonts w:ascii="Times New Roman" w:hAnsi="Times New Roman"/>
          <w:sz w:val="28"/>
          <w:szCs w:val="28"/>
          <w:lang w:bidi="ru-RU"/>
        </w:rPr>
        <w:t>использование отходов сельского хозяйства в качестве биотоплива в целях одновременного производства электрической и тепловой энергии, а также удобрений;</w:t>
      </w:r>
    </w:p>
    <w:p w:rsidR="004A7547" w:rsidRPr="00DF3E0B" w:rsidRDefault="004A7547" w:rsidP="004A7547">
      <w:pPr>
        <w:pStyle w:val="ac"/>
        <w:ind w:firstLine="709"/>
        <w:jc w:val="both"/>
        <w:rPr>
          <w:rFonts w:ascii="Times New Roman" w:hAnsi="Times New Roman"/>
          <w:sz w:val="28"/>
          <w:szCs w:val="28"/>
        </w:rPr>
      </w:pPr>
      <w:r w:rsidRPr="00DF3E0B">
        <w:rPr>
          <w:rFonts w:ascii="Times New Roman" w:hAnsi="Times New Roman"/>
          <w:sz w:val="28"/>
          <w:szCs w:val="28"/>
          <w:lang w:bidi="ru-RU"/>
        </w:rPr>
        <w:t>- применение торфа, горючих сланцев и иных малоценных полезных</w:t>
      </w:r>
      <w:r>
        <w:rPr>
          <w:rFonts w:ascii="Times New Roman" w:hAnsi="Times New Roman"/>
          <w:sz w:val="28"/>
          <w:szCs w:val="28"/>
        </w:rPr>
        <w:t xml:space="preserve"> </w:t>
      </w:r>
      <w:r w:rsidRPr="00DF3E0B">
        <w:rPr>
          <w:rFonts w:ascii="Times New Roman" w:hAnsi="Times New Roman"/>
          <w:sz w:val="28"/>
          <w:szCs w:val="28"/>
          <w:lang w:bidi="ru-RU"/>
        </w:rPr>
        <w:t>ископаемых для их переработки в энергоносители;</w:t>
      </w:r>
    </w:p>
    <w:p w:rsidR="004A7547" w:rsidRDefault="004A7547" w:rsidP="004A7547">
      <w:pPr>
        <w:pStyle w:val="ac"/>
        <w:ind w:firstLine="709"/>
        <w:jc w:val="both"/>
        <w:rPr>
          <w:rFonts w:ascii="Times New Roman" w:hAnsi="Times New Roman"/>
          <w:sz w:val="28"/>
          <w:szCs w:val="28"/>
          <w:lang w:bidi="ru-RU"/>
        </w:rPr>
      </w:pPr>
      <w:r>
        <w:rPr>
          <w:rFonts w:ascii="Times New Roman" w:hAnsi="Times New Roman"/>
          <w:sz w:val="28"/>
          <w:szCs w:val="28"/>
        </w:rPr>
        <w:t xml:space="preserve">- </w:t>
      </w:r>
      <w:r w:rsidRPr="00DF3E0B">
        <w:rPr>
          <w:rFonts w:ascii="Times New Roman" w:hAnsi="Times New Roman"/>
          <w:sz w:val="28"/>
          <w:szCs w:val="28"/>
          <w:lang w:bidi="ru-RU"/>
        </w:rPr>
        <w:t>переработка твердых бытовых отходов в целях производства тепловой</w:t>
      </w:r>
      <w:r>
        <w:rPr>
          <w:rFonts w:ascii="Times New Roman" w:hAnsi="Times New Roman"/>
          <w:sz w:val="28"/>
          <w:szCs w:val="28"/>
          <w:lang w:bidi="ru-RU"/>
        </w:rPr>
        <w:t xml:space="preserve"> и электрической энергии.</w:t>
      </w:r>
    </w:p>
    <w:p w:rsidR="004A7547" w:rsidRDefault="004A7547" w:rsidP="004A7547">
      <w:pPr>
        <w:pStyle w:val="ac"/>
        <w:ind w:firstLine="709"/>
        <w:jc w:val="both"/>
        <w:rPr>
          <w:rFonts w:ascii="Times New Roman" w:hAnsi="Times New Roman"/>
          <w:sz w:val="28"/>
          <w:szCs w:val="28"/>
          <w:lang w:bidi="ru-RU"/>
        </w:rPr>
      </w:pPr>
    </w:p>
    <w:p w:rsidR="004A7547" w:rsidRPr="00001C5E" w:rsidRDefault="004A7547" w:rsidP="004A7547">
      <w:pPr>
        <w:pStyle w:val="ac"/>
        <w:jc w:val="center"/>
        <w:rPr>
          <w:rFonts w:ascii="Times New Roman" w:hAnsi="Times New Roman"/>
          <w:b/>
          <w:sz w:val="28"/>
          <w:szCs w:val="28"/>
        </w:rPr>
      </w:pPr>
      <w:r w:rsidRPr="00001C5E">
        <w:rPr>
          <w:rFonts w:ascii="Times New Roman" w:hAnsi="Times New Roman"/>
          <w:b/>
          <w:sz w:val="28"/>
          <w:szCs w:val="28"/>
        </w:rPr>
        <w:t>2.1.9 Популяризация энергосбережения в Саратовской области.</w:t>
      </w:r>
    </w:p>
    <w:p w:rsidR="004A7547" w:rsidRPr="00001C5E" w:rsidRDefault="004A7547" w:rsidP="004A7547">
      <w:pPr>
        <w:pStyle w:val="ac"/>
        <w:jc w:val="both"/>
        <w:rPr>
          <w:rFonts w:ascii="Times New Roman" w:hAnsi="Times New Roman"/>
          <w:sz w:val="28"/>
          <w:szCs w:val="28"/>
        </w:rPr>
      </w:pPr>
    </w:p>
    <w:p w:rsidR="004A7547" w:rsidRPr="00001C5E" w:rsidRDefault="004A7547" w:rsidP="004A7547">
      <w:pPr>
        <w:pStyle w:val="ac"/>
        <w:ind w:firstLine="709"/>
        <w:jc w:val="both"/>
        <w:rPr>
          <w:rFonts w:ascii="Times New Roman" w:hAnsi="Times New Roman"/>
          <w:sz w:val="28"/>
          <w:szCs w:val="28"/>
        </w:rPr>
      </w:pPr>
      <w:r w:rsidRPr="00001C5E">
        <w:rPr>
          <w:rFonts w:ascii="Times New Roman" w:hAnsi="Times New Roman"/>
          <w:sz w:val="28"/>
          <w:szCs w:val="28"/>
        </w:rPr>
        <w:t xml:space="preserve">Распространение знаний о преимуществах и технологиях энергосбережения и повышения энергетической эффективности является необходимой предпосылкой формирования энергосберегающего поведения граждан, обеспечивающего сознательное ограничение потребления энергетических ресурсов и их эффективное использование. Особое значение имеют проекты в области пропаганды и обучения энергосбережению и </w:t>
      </w:r>
      <w:r w:rsidRPr="00001C5E">
        <w:rPr>
          <w:rFonts w:ascii="Times New Roman" w:hAnsi="Times New Roman"/>
          <w:sz w:val="28"/>
          <w:szCs w:val="28"/>
        </w:rPr>
        <w:lastRenderedPageBreak/>
        <w:t>повышению энергетической эффективности, которые реализуются по инициативе энергоснабжающих организаций.</w:t>
      </w:r>
    </w:p>
    <w:p w:rsidR="004A7547" w:rsidRPr="00001C5E" w:rsidRDefault="004A7547" w:rsidP="004A7547">
      <w:pPr>
        <w:pStyle w:val="ac"/>
        <w:ind w:firstLine="709"/>
        <w:jc w:val="both"/>
        <w:rPr>
          <w:rFonts w:ascii="Times New Roman" w:hAnsi="Times New Roman"/>
          <w:sz w:val="28"/>
          <w:szCs w:val="28"/>
        </w:rPr>
      </w:pPr>
      <w:r w:rsidRPr="00001C5E">
        <w:rPr>
          <w:rFonts w:ascii="Times New Roman" w:hAnsi="Times New Roman"/>
          <w:sz w:val="28"/>
          <w:szCs w:val="28"/>
        </w:rPr>
        <w:t>Основными мероприятиями данного направления являются:</w:t>
      </w:r>
    </w:p>
    <w:p w:rsidR="004A7547" w:rsidRPr="00001C5E" w:rsidRDefault="004A7547" w:rsidP="004A7547">
      <w:pPr>
        <w:pStyle w:val="ac"/>
        <w:ind w:firstLine="709"/>
        <w:jc w:val="both"/>
        <w:rPr>
          <w:rFonts w:ascii="Times New Roman" w:hAnsi="Times New Roman"/>
          <w:sz w:val="28"/>
          <w:szCs w:val="28"/>
        </w:rPr>
      </w:pPr>
      <w:r>
        <w:rPr>
          <w:rFonts w:ascii="Times New Roman" w:hAnsi="Times New Roman"/>
          <w:sz w:val="28"/>
          <w:szCs w:val="28"/>
        </w:rPr>
        <w:t xml:space="preserve">- </w:t>
      </w:r>
      <w:r w:rsidRPr="00001C5E">
        <w:rPr>
          <w:rFonts w:ascii="Times New Roman" w:hAnsi="Times New Roman"/>
          <w:sz w:val="28"/>
          <w:szCs w:val="28"/>
        </w:rPr>
        <w:t>проведение опросов различных целевых групп (население, субъекты малого и среднего бизнеса, промышленные организации и т.п.) в области энергосбережения и повышения энергетической эффективности;</w:t>
      </w:r>
    </w:p>
    <w:p w:rsidR="004A7547" w:rsidRPr="00001C5E" w:rsidRDefault="004A7547" w:rsidP="004A7547">
      <w:pPr>
        <w:pStyle w:val="ac"/>
        <w:ind w:firstLine="709"/>
        <w:jc w:val="both"/>
        <w:rPr>
          <w:rFonts w:ascii="Times New Roman" w:hAnsi="Times New Roman"/>
          <w:sz w:val="28"/>
          <w:szCs w:val="28"/>
        </w:rPr>
      </w:pPr>
      <w:r>
        <w:rPr>
          <w:rFonts w:ascii="Times New Roman" w:hAnsi="Times New Roman"/>
          <w:sz w:val="28"/>
          <w:szCs w:val="28"/>
        </w:rPr>
        <w:t xml:space="preserve">- </w:t>
      </w:r>
      <w:r w:rsidRPr="00001C5E">
        <w:rPr>
          <w:rFonts w:ascii="Times New Roman" w:hAnsi="Times New Roman"/>
          <w:sz w:val="28"/>
          <w:szCs w:val="28"/>
        </w:rPr>
        <w:t>разработка и размещение социальной рекламы, освещение в средствах массовой информации и в информационно-телекоммуникационных сетях мероприятий в области энергосбережения и повышения энергетической эффективности;</w:t>
      </w:r>
    </w:p>
    <w:p w:rsidR="004A7547" w:rsidRPr="00001C5E" w:rsidRDefault="004A7547" w:rsidP="004A7547">
      <w:pPr>
        <w:pStyle w:val="ac"/>
        <w:ind w:firstLine="709"/>
        <w:jc w:val="both"/>
        <w:rPr>
          <w:rFonts w:ascii="Times New Roman" w:hAnsi="Times New Roman"/>
          <w:sz w:val="28"/>
          <w:szCs w:val="28"/>
        </w:rPr>
      </w:pPr>
      <w:r>
        <w:rPr>
          <w:rFonts w:ascii="Times New Roman" w:hAnsi="Times New Roman"/>
          <w:sz w:val="28"/>
          <w:szCs w:val="28"/>
        </w:rPr>
        <w:t xml:space="preserve">- </w:t>
      </w:r>
      <w:r w:rsidRPr="00001C5E">
        <w:rPr>
          <w:rFonts w:ascii="Times New Roman" w:hAnsi="Times New Roman"/>
          <w:sz w:val="28"/>
          <w:szCs w:val="28"/>
        </w:rPr>
        <w:t>разработка и размещение информации об энергосбережении на оборотной стороне уведомлений об оплате за коммунальные услуги;</w:t>
      </w:r>
    </w:p>
    <w:p w:rsidR="004A7547" w:rsidRPr="00001C5E" w:rsidRDefault="004A7547" w:rsidP="004A7547">
      <w:pPr>
        <w:pStyle w:val="ac"/>
        <w:ind w:firstLine="709"/>
        <w:jc w:val="both"/>
        <w:rPr>
          <w:rFonts w:ascii="Times New Roman" w:hAnsi="Times New Roman"/>
          <w:sz w:val="28"/>
          <w:szCs w:val="28"/>
        </w:rPr>
      </w:pPr>
      <w:r>
        <w:rPr>
          <w:rFonts w:ascii="Times New Roman" w:hAnsi="Times New Roman"/>
          <w:sz w:val="28"/>
          <w:szCs w:val="28"/>
        </w:rPr>
        <w:t xml:space="preserve">- </w:t>
      </w:r>
      <w:r w:rsidRPr="00001C5E">
        <w:rPr>
          <w:rFonts w:ascii="Times New Roman" w:hAnsi="Times New Roman"/>
          <w:sz w:val="28"/>
          <w:szCs w:val="28"/>
        </w:rPr>
        <w:t>проведение специализированных выставок, конкурсов, разработка методик и ведение рейтингов в области энергосбережения и повышения энергетической эффективности;</w:t>
      </w:r>
    </w:p>
    <w:p w:rsidR="004A7547" w:rsidRDefault="004A7547" w:rsidP="004A7547">
      <w:pPr>
        <w:pStyle w:val="ac"/>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 </w:t>
      </w:r>
      <w:r w:rsidRPr="00001C5E">
        <w:rPr>
          <w:rFonts w:ascii="Times New Roman" w:hAnsi="Times New Roman"/>
          <w:color w:val="000000"/>
          <w:sz w:val="28"/>
          <w:szCs w:val="28"/>
          <w:lang w:bidi="ru-RU"/>
        </w:rPr>
        <w:t>разработка учебно-методической и просветительской литературы, проведение обучающих курсов и публичных мероприятий в области энергосбережения и повышения энергетической эффективности.</w:t>
      </w:r>
    </w:p>
    <w:p w:rsidR="004B2FBC" w:rsidRDefault="004B2FBC" w:rsidP="004A7547">
      <w:pPr>
        <w:pStyle w:val="ac"/>
        <w:ind w:firstLine="709"/>
        <w:jc w:val="both"/>
        <w:rPr>
          <w:rFonts w:ascii="Times New Roman" w:hAnsi="Times New Roman"/>
          <w:color w:val="000000"/>
          <w:sz w:val="28"/>
          <w:szCs w:val="28"/>
          <w:lang w:bidi="ru-RU"/>
        </w:rPr>
      </w:pPr>
    </w:p>
    <w:p w:rsidR="00C95D3A" w:rsidRPr="00C31F18" w:rsidRDefault="00C95D3A" w:rsidP="00C95D3A">
      <w:pPr>
        <w:pStyle w:val="ac"/>
        <w:jc w:val="center"/>
        <w:rPr>
          <w:rFonts w:ascii="Times New Roman" w:hAnsi="Times New Roman"/>
          <w:b/>
          <w:sz w:val="28"/>
          <w:szCs w:val="28"/>
        </w:rPr>
      </w:pPr>
      <w:r w:rsidRPr="00C31F18">
        <w:rPr>
          <w:rFonts w:ascii="Times New Roman" w:hAnsi="Times New Roman"/>
          <w:b/>
          <w:sz w:val="28"/>
          <w:szCs w:val="28"/>
        </w:rPr>
        <w:t>3. Разработка основных направлений и механизмов осуществления</w:t>
      </w:r>
    </w:p>
    <w:p w:rsidR="00C95D3A" w:rsidRPr="00C31F18" w:rsidRDefault="00C95D3A" w:rsidP="00C95D3A">
      <w:pPr>
        <w:pStyle w:val="ac"/>
        <w:jc w:val="center"/>
        <w:rPr>
          <w:rFonts w:ascii="Times New Roman" w:hAnsi="Times New Roman"/>
          <w:b/>
          <w:sz w:val="28"/>
          <w:szCs w:val="28"/>
        </w:rPr>
      </w:pPr>
      <w:r w:rsidRPr="00C31F18">
        <w:rPr>
          <w:rFonts w:ascii="Times New Roman" w:hAnsi="Times New Roman"/>
          <w:b/>
          <w:sz w:val="28"/>
          <w:szCs w:val="28"/>
        </w:rPr>
        <w:t>программы.</w:t>
      </w:r>
    </w:p>
    <w:p w:rsidR="00C95D3A" w:rsidRPr="00C31F18" w:rsidRDefault="00C95D3A" w:rsidP="00C95D3A">
      <w:pPr>
        <w:pStyle w:val="ac"/>
        <w:jc w:val="center"/>
        <w:rPr>
          <w:rFonts w:ascii="Times New Roman" w:hAnsi="Times New Roman"/>
          <w:b/>
          <w:sz w:val="28"/>
          <w:szCs w:val="28"/>
        </w:rPr>
      </w:pPr>
    </w:p>
    <w:p w:rsidR="00C95D3A" w:rsidRDefault="00C95D3A" w:rsidP="00C95D3A">
      <w:pPr>
        <w:pStyle w:val="ac"/>
        <w:jc w:val="center"/>
        <w:rPr>
          <w:rFonts w:ascii="Times New Roman" w:hAnsi="Times New Roman"/>
          <w:sz w:val="28"/>
          <w:szCs w:val="28"/>
        </w:rPr>
      </w:pPr>
      <w:r w:rsidRPr="00C31F18">
        <w:rPr>
          <w:rFonts w:ascii="Times New Roman" w:hAnsi="Times New Roman"/>
          <w:b/>
          <w:sz w:val="28"/>
          <w:szCs w:val="28"/>
        </w:rPr>
        <w:t>3.1. Экономическое и финансовое обеспечение программы</w:t>
      </w:r>
    </w:p>
    <w:p w:rsidR="00C95D3A" w:rsidRPr="00C31F18" w:rsidRDefault="00C95D3A" w:rsidP="00C95D3A">
      <w:pPr>
        <w:pStyle w:val="ac"/>
        <w:jc w:val="both"/>
        <w:rPr>
          <w:rFonts w:ascii="Times New Roman" w:hAnsi="Times New Roman"/>
          <w:sz w:val="28"/>
          <w:szCs w:val="28"/>
        </w:rPr>
      </w:pPr>
    </w:p>
    <w:p w:rsidR="00C95D3A" w:rsidRPr="00C31F18" w:rsidRDefault="00C95D3A" w:rsidP="00C95D3A">
      <w:pPr>
        <w:pStyle w:val="ac"/>
        <w:ind w:firstLine="709"/>
        <w:jc w:val="both"/>
        <w:rPr>
          <w:rFonts w:ascii="Times New Roman" w:hAnsi="Times New Roman"/>
          <w:sz w:val="28"/>
          <w:szCs w:val="28"/>
        </w:rPr>
      </w:pPr>
      <w:r w:rsidRPr="00C31F18">
        <w:rPr>
          <w:rFonts w:ascii="Times New Roman" w:hAnsi="Times New Roman"/>
          <w:sz w:val="28"/>
          <w:szCs w:val="28"/>
        </w:rPr>
        <w:t>Основой реализации энергосберегающих, проектов и мероприятий является система финансирования, включающая в себя источники и формы финансирования. Источниками финансирования являются:</w:t>
      </w:r>
      <w:r>
        <w:rPr>
          <w:rFonts w:ascii="Times New Roman" w:hAnsi="Times New Roman"/>
          <w:sz w:val="28"/>
          <w:szCs w:val="28"/>
        </w:rPr>
        <w:t xml:space="preserve"> </w:t>
      </w:r>
      <w:r w:rsidRPr="00C31F18">
        <w:rPr>
          <w:rFonts w:ascii="Times New Roman" w:hAnsi="Times New Roman"/>
          <w:sz w:val="28"/>
          <w:szCs w:val="28"/>
        </w:rPr>
        <w:t>средства</w:t>
      </w:r>
      <w:r>
        <w:rPr>
          <w:rFonts w:ascii="Times New Roman" w:hAnsi="Times New Roman"/>
          <w:sz w:val="28"/>
          <w:szCs w:val="28"/>
        </w:rPr>
        <w:t xml:space="preserve"> </w:t>
      </w:r>
      <w:r w:rsidRPr="00C31F18">
        <w:rPr>
          <w:rFonts w:ascii="Times New Roman" w:hAnsi="Times New Roman"/>
          <w:sz w:val="28"/>
          <w:szCs w:val="28"/>
        </w:rPr>
        <w:t>федерального, регионального, местного бюджетов и внебюджетных фондов, предоставляемых на безвозмездной основе; различные формы заемных средств; инвестиции, предоставляемые в форме финансового или иного участия в проектах и мероприятиях; собственные средства компаний, предприятий, организаций и населения. Формами финансирования являются: акционерное финансирование; бюджетное финансирование; кредитование и лизинг.</w:t>
      </w:r>
    </w:p>
    <w:p w:rsidR="00C95D3A" w:rsidRDefault="00C95D3A" w:rsidP="00C95D3A">
      <w:pPr>
        <w:pStyle w:val="ac"/>
        <w:ind w:firstLine="709"/>
        <w:jc w:val="both"/>
        <w:rPr>
          <w:rFonts w:ascii="Times New Roman" w:hAnsi="Times New Roman"/>
          <w:sz w:val="28"/>
          <w:szCs w:val="28"/>
        </w:rPr>
      </w:pPr>
      <w:r w:rsidRPr="00C31F18">
        <w:rPr>
          <w:rFonts w:ascii="Times New Roman" w:hAnsi="Times New Roman"/>
          <w:sz w:val="28"/>
          <w:szCs w:val="28"/>
        </w:rPr>
        <w:t>Система финансирования имеет широкий спектр финансовых инструментов и базируется на основополагающих принципах, обеспечивающих ее устойчивость к колебаниям рынка, открытость для инвесторов, непрерывность цикла инвестирования, доходность заимствования средств и гарантии возвратности. Перспективным направлением финансового обеспечения энергосберегающих проектов и мероприятий является интеграция всех возможных источников финансирования.</w:t>
      </w:r>
    </w:p>
    <w:p w:rsidR="00C95D3A" w:rsidRPr="00C31F18" w:rsidRDefault="00C95D3A" w:rsidP="00C95D3A">
      <w:pPr>
        <w:pStyle w:val="ac"/>
        <w:ind w:firstLine="709"/>
        <w:jc w:val="both"/>
        <w:rPr>
          <w:rFonts w:ascii="Times New Roman" w:hAnsi="Times New Roman"/>
          <w:sz w:val="28"/>
          <w:szCs w:val="28"/>
        </w:rPr>
      </w:pPr>
    </w:p>
    <w:p w:rsidR="00C95D3A" w:rsidRPr="00C31F18" w:rsidRDefault="00C95D3A" w:rsidP="00C95D3A">
      <w:pPr>
        <w:pStyle w:val="ac"/>
        <w:jc w:val="center"/>
        <w:rPr>
          <w:rFonts w:ascii="Times New Roman" w:hAnsi="Times New Roman"/>
          <w:b/>
          <w:sz w:val="28"/>
          <w:szCs w:val="28"/>
        </w:rPr>
      </w:pPr>
      <w:r>
        <w:rPr>
          <w:rFonts w:ascii="Times New Roman" w:hAnsi="Times New Roman"/>
          <w:b/>
          <w:sz w:val="28"/>
          <w:szCs w:val="28"/>
        </w:rPr>
        <w:t xml:space="preserve">3.2. </w:t>
      </w:r>
      <w:r w:rsidRPr="00C31F18">
        <w:rPr>
          <w:rFonts w:ascii="Times New Roman" w:hAnsi="Times New Roman"/>
          <w:b/>
          <w:sz w:val="28"/>
          <w:szCs w:val="28"/>
        </w:rPr>
        <w:t>Финансирование энергосберегающих проектов и мероприятий</w:t>
      </w:r>
    </w:p>
    <w:p w:rsidR="00C95D3A" w:rsidRPr="00C31F18" w:rsidRDefault="00C95D3A" w:rsidP="00C95D3A">
      <w:pPr>
        <w:pStyle w:val="ac"/>
        <w:jc w:val="both"/>
        <w:rPr>
          <w:rFonts w:ascii="Times New Roman" w:hAnsi="Times New Roman"/>
          <w:sz w:val="28"/>
          <w:szCs w:val="28"/>
        </w:rPr>
      </w:pPr>
    </w:p>
    <w:p w:rsidR="00C95D3A" w:rsidRPr="00C31F18" w:rsidRDefault="00C95D3A" w:rsidP="00C95D3A">
      <w:pPr>
        <w:pStyle w:val="ac"/>
        <w:jc w:val="both"/>
        <w:rPr>
          <w:rFonts w:ascii="Times New Roman" w:hAnsi="Times New Roman"/>
          <w:sz w:val="28"/>
          <w:szCs w:val="28"/>
        </w:rPr>
      </w:pPr>
      <w:r w:rsidRPr="00C31F18">
        <w:rPr>
          <w:rFonts w:ascii="Times New Roman" w:hAnsi="Times New Roman"/>
          <w:color w:val="000000"/>
          <w:sz w:val="28"/>
          <w:szCs w:val="28"/>
          <w:lang w:bidi="ru-RU"/>
        </w:rPr>
        <w:t xml:space="preserve">При обеспечении финансирования энергосберегающих проектов и мероприятий, включенных в муниципальную программу энергосбережения и повышения </w:t>
      </w:r>
      <w:r w:rsidRPr="00C31F18">
        <w:rPr>
          <w:rFonts w:ascii="Times New Roman" w:hAnsi="Times New Roman"/>
          <w:color w:val="000000"/>
          <w:sz w:val="28"/>
          <w:szCs w:val="28"/>
          <w:lang w:bidi="ru-RU"/>
        </w:rPr>
        <w:lastRenderedPageBreak/>
        <w:t>энергетической эффективности важная роль отводится государственной финансовой поддержке. Государственная поддержка осуществляется в соответствии с действующим законодательством РФ в форме погашения процентов по кредитам, предоставленным на реализацию</w:t>
      </w:r>
      <w:r>
        <w:rPr>
          <w:rFonts w:ascii="Times New Roman" w:hAnsi="Times New Roman"/>
          <w:color w:val="000000"/>
          <w:sz w:val="28"/>
          <w:szCs w:val="28"/>
          <w:lang w:bidi="ru-RU"/>
        </w:rPr>
        <w:t xml:space="preserve"> </w:t>
      </w:r>
      <w:r w:rsidRPr="00C31F18">
        <w:rPr>
          <w:rFonts w:ascii="Times New Roman" w:hAnsi="Times New Roman"/>
          <w:sz w:val="28"/>
          <w:szCs w:val="28"/>
          <w:lang w:bidi="ru-RU"/>
        </w:rPr>
        <w:t>энергосберегающих мероприятий (закупку энергоэффективного оборудовани</w:t>
      </w:r>
      <w:r>
        <w:rPr>
          <w:rFonts w:ascii="Times New Roman" w:hAnsi="Times New Roman"/>
          <w:sz w:val="28"/>
          <w:szCs w:val="28"/>
        </w:rPr>
        <w:t>я)</w:t>
      </w:r>
      <w:r w:rsidRPr="00C31F18">
        <w:rPr>
          <w:rFonts w:ascii="Times New Roman" w:hAnsi="Times New Roman"/>
          <w:sz w:val="28"/>
          <w:szCs w:val="28"/>
          <w:lang w:bidi="ru-RU"/>
        </w:rPr>
        <w:t xml:space="preserve"> предоставления исполнителю проектов финансовых средств на возврат</w:t>
      </w:r>
      <w:r>
        <w:rPr>
          <w:rFonts w:ascii="Times New Roman" w:hAnsi="Times New Roman"/>
          <w:sz w:val="28"/>
          <w:szCs w:val="28"/>
        </w:rPr>
        <w:t>ной</w:t>
      </w:r>
      <w:r w:rsidRPr="00C31F18">
        <w:rPr>
          <w:rFonts w:ascii="Times New Roman" w:hAnsi="Times New Roman"/>
          <w:sz w:val="28"/>
          <w:szCs w:val="28"/>
          <w:lang w:bidi="ru-RU"/>
        </w:rPr>
        <w:t xml:space="preserve"> основе, на льготных условиях и на ограниченный срок, а также в виде субсид</w:t>
      </w:r>
      <w:r>
        <w:rPr>
          <w:rFonts w:ascii="Times New Roman" w:hAnsi="Times New Roman"/>
          <w:sz w:val="28"/>
          <w:szCs w:val="28"/>
        </w:rPr>
        <w:t>ий,</w:t>
      </w:r>
      <w:r w:rsidRPr="00C31F18">
        <w:rPr>
          <w:rFonts w:ascii="Times New Roman" w:hAnsi="Times New Roman"/>
          <w:sz w:val="28"/>
          <w:szCs w:val="28"/>
          <w:lang w:bidi="ru-RU"/>
        </w:rPr>
        <w:t xml:space="preserve"> исходя из значимости и сроков окупаемости проектов.</w:t>
      </w:r>
    </w:p>
    <w:p w:rsidR="00C95D3A" w:rsidRPr="00C31F18" w:rsidRDefault="00C95D3A" w:rsidP="00C95D3A">
      <w:pPr>
        <w:pStyle w:val="ac"/>
        <w:ind w:firstLine="709"/>
        <w:jc w:val="both"/>
        <w:rPr>
          <w:rFonts w:ascii="Times New Roman" w:hAnsi="Times New Roman"/>
          <w:sz w:val="28"/>
          <w:szCs w:val="28"/>
        </w:rPr>
      </w:pPr>
      <w:r w:rsidRPr="00C31F18">
        <w:rPr>
          <w:rFonts w:ascii="Times New Roman" w:hAnsi="Times New Roman"/>
          <w:sz w:val="28"/>
          <w:szCs w:val="28"/>
          <w:lang w:bidi="ru-RU"/>
        </w:rPr>
        <w:t>Необходимость такой поддержки энергосбережения вызвана недостатком</w:t>
      </w:r>
      <w:r>
        <w:rPr>
          <w:rFonts w:ascii="Times New Roman" w:hAnsi="Times New Roman"/>
          <w:sz w:val="28"/>
          <w:szCs w:val="28"/>
        </w:rPr>
        <w:t>, а</w:t>
      </w:r>
      <w:r w:rsidRPr="00C31F18">
        <w:rPr>
          <w:rFonts w:ascii="Times New Roman" w:hAnsi="Times New Roman"/>
          <w:sz w:val="28"/>
          <w:szCs w:val="28"/>
          <w:lang w:bidi="ru-RU"/>
        </w:rPr>
        <w:t xml:space="preserve"> зачастую и отсутствием, значительных первоначальных инвестиций</w:t>
      </w:r>
      <w:r>
        <w:rPr>
          <w:rFonts w:ascii="Times New Roman" w:hAnsi="Times New Roman"/>
          <w:sz w:val="28"/>
          <w:szCs w:val="28"/>
        </w:rPr>
        <w:t xml:space="preserve"> у</w:t>
      </w:r>
      <w:r w:rsidRPr="00C31F18">
        <w:rPr>
          <w:rFonts w:ascii="Times New Roman" w:hAnsi="Times New Roman"/>
          <w:sz w:val="28"/>
          <w:szCs w:val="28"/>
          <w:lang w:bidi="ru-RU"/>
        </w:rPr>
        <w:t xml:space="preserve"> потребителей энергоресурсов и связана со сложной общеэкономическ</w:t>
      </w:r>
      <w:r>
        <w:rPr>
          <w:rFonts w:ascii="Times New Roman" w:hAnsi="Times New Roman"/>
          <w:sz w:val="28"/>
          <w:szCs w:val="28"/>
        </w:rPr>
        <w:t>ой</w:t>
      </w:r>
      <w:r w:rsidRPr="00C31F18">
        <w:rPr>
          <w:rFonts w:ascii="Times New Roman" w:hAnsi="Times New Roman"/>
          <w:sz w:val="28"/>
          <w:szCs w:val="28"/>
          <w:lang w:bidi="ru-RU"/>
        </w:rPr>
        <w:t xml:space="preserve"> ситуацией в стране. Государственная финансовая поддержка способству</w:t>
      </w:r>
      <w:r>
        <w:rPr>
          <w:rFonts w:ascii="Times New Roman" w:hAnsi="Times New Roman"/>
          <w:sz w:val="28"/>
          <w:szCs w:val="28"/>
        </w:rPr>
        <w:t>ет</w:t>
      </w:r>
      <w:r w:rsidRPr="00C31F18">
        <w:rPr>
          <w:rFonts w:ascii="Times New Roman" w:hAnsi="Times New Roman"/>
          <w:sz w:val="28"/>
          <w:szCs w:val="28"/>
          <w:lang w:bidi="ru-RU"/>
        </w:rPr>
        <w:t xml:space="preserve"> привлечению кредитов и других инвестици</w:t>
      </w:r>
      <w:r>
        <w:rPr>
          <w:rFonts w:ascii="Times New Roman" w:hAnsi="Times New Roman"/>
          <w:sz w:val="28"/>
          <w:szCs w:val="28"/>
        </w:rPr>
        <w:t>онных ресурсов (вексельный кредит,</w:t>
      </w:r>
      <w:r w:rsidRPr="00C31F18">
        <w:rPr>
          <w:rFonts w:ascii="Times New Roman" w:hAnsi="Times New Roman"/>
          <w:sz w:val="28"/>
          <w:szCs w:val="28"/>
          <w:lang w:bidi="ru-RU"/>
        </w:rPr>
        <w:t xml:space="preserve"> финансовый и технический лизинг и др.).</w:t>
      </w:r>
    </w:p>
    <w:p w:rsidR="00C95D3A" w:rsidRPr="00C31F18" w:rsidRDefault="00C95D3A" w:rsidP="00C95D3A">
      <w:pPr>
        <w:pStyle w:val="ac"/>
        <w:ind w:firstLine="709"/>
        <w:jc w:val="both"/>
        <w:rPr>
          <w:rFonts w:ascii="Times New Roman" w:hAnsi="Times New Roman"/>
          <w:sz w:val="28"/>
          <w:szCs w:val="28"/>
        </w:rPr>
      </w:pPr>
      <w:r w:rsidRPr="00C31F18">
        <w:rPr>
          <w:rFonts w:ascii="Times New Roman" w:hAnsi="Times New Roman"/>
          <w:sz w:val="28"/>
          <w:szCs w:val="28"/>
          <w:lang w:bidi="ru-RU"/>
        </w:rPr>
        <w:t>Источниками таких средств являются:</w:t>
      </w:r>
    </w:p>
    <w:p w:rsidR="00C95D3A" w:rsidRPr="00C31F18" w:rsidRDefault="00C95D3A" w:rsidP="00C95D3A">
      <w:pPr>
        <w:pStyle w:val="ac"/>
        <w:ind w:firstLine="709"/>
        <w:jc w:val="both"/>
        <w:rPr>
          <w:rFonts w:ascii="Times New Roman" w:hAnsi="Times New Roman"/>
          <w:sz w:val="28"/>
          <w:szCs w:val="28"/>
        </w:rPr>
      </w:pPr>
      <w:r>
        <w:rPr>
          <w:rFonts w:ascii="Times New Roman" w:hAnsi="Times New Roman"/>
          <w:sz w:val="28"/>
          <w:szCs w:val="28"/>
        </w:rPr>
        <w:t xml:space="preserve">- </w:t>
      </w:r>
      <w:r w:rsidRPr="00C31F18">
        <w:rPr>
          <w:rFonts w:ascii="Times New Roman" w:hAnsi="Times New Roman"/>
          <w:sz w:val="28"/>
          <w:szCs w:val="28"/>
          <w:lang w:bidi="ru-RU"/>
        </w:rPr>
        <w:t>целевые средства Федерального, регионального бюджетов и бюдже</w:t>
      </w:r>
      <w:r>
        <w:rPr>
          <w:rFonts w:ascii="Times New Roman" w:hAnsi="Times New Roman"/>
          <w:sz w:val="28"/>
          <w:szCs w:val="28"/>
        </w:rPr>
        <w:t>та</w:t>
      </w:r>
      <w:r w:rsidRPr="00C31F18">
        <w:rPr>
          <w:rFonts w:ascii="Times New Roman" w:hAnsi="Times New Roman"/>
          <w:sz w:val="28"/>
          <w:szCs w:val="28"/>
          <w:lang w:bidi="ru-RU"/>
        </w:rPr>
        <w:t xml:space="preserve"> муниципального района на проведение мероприятий и реализацию проектов </w:t>
      </w:r>
      <w:r>
        <w:rPr>
          <w:rFonts w:ascii="Times New Roman" w:hAnsi="Times New Roman"/>
          <w:sz w:val="28"/>
          <w:szCs w:val="28"/>
        </w:rPr>
        <w:t>по</w:t>
      </w:r>
      <w:r w:rsidRPr="00C31F18">
        <w:rPr>
          <w:rFonts w:ascii="Times New Roman" w:hAnsi="Times New Roman"/>
          <w:sz w:val="28"/>
          <w:szCs w:val="28"/>
          <w:lang w:bidi="ru-RU"/>
        </w:rPr>
        <w:t xml:space="preserve"> энергосбережению;</w:t>
      </w:r>
    </w:p>
    <w:p w:rsidR="00C95D3A" w:rsidRPr="00C31F18" w:rsidRDefault="00C95D3A" w:rsidP="00C95D3A">
      <w:pPr>
        <w:pStyle w:val="ac"/>
        <w:ind w:firstLine="709"/>
        <w:jc w:val="both"/>
        <w:rPr>
          <w:rFonts w:ascii="Times New Roman" w:hAnsi="Times New Roman"/>
          <w:sz w:val="28"/>
          <w:szCs w:val="28"/>
        </w:rPr>
      </w:pPr>
      <w:r>
        <w:rPr>
          <w:rFonts w:ascii="Times New Roman" w:hAnsi="Times New Roman"/>
          <w:sz w:val="28"/>
          <w:szCs w:val="28"/>
        </w:rPr>
        <w:t xml:space="preserve">- </w:t>
      </w:r>
      <w:r w:rsidRPr="00C31F18">
        <w:rPr>
          <w:rFonts w:ascii="Times New Roman" w:hAnsi="Times New Roman"/>
          <w:sz w:val="28"/>
          <w:szCs w:val="28"/>
          <w:lang w:bidi="ru-RU"/>
        </w:rPr>
        <w:t>текущее финансирование бюджетных предприятий и организаций; пр</w:t>
      </w:r>
      <w:r>
        <w:rPr>
          <w:rFonts w:ascii="Times New Roman" w:hAnsi="Times New Roman"/>
          <w:sz w:val="28"/>
          <w:szCs w:val="28"/>
        </w:rPr>
        <w:t>и</w:t>
      </w:r>
      <w:r w:rsidRPr="00C31F18">
        <w:rPr>
          <w:rFonts w:ascii="Times New Roman" w:hAnsi="Times New Roman"/>
          <w:sz w:val="28"/>
          <w:szCs w:val="28"/>
          <w:lang w:bidi="ru-RU"/>
        </w:rPr>
        <w:t xml:space="preserve"> этом необходимо стимулировать использование бюджетными организациям</w:t>
      </w:r>
      <w:r>
        <w:rPr>
          <w:rFonts w:ascii="Times New Roman" w:hAnsi="Times New Roman"/>
          <w:sz w:val="28"/>
          <w:szCs w:val="28"/>
        </w:rPr>
        <w:t>и</w:t>
      </w:r>
      <w:r w:rsidRPr="00C31F18">
        <w:rPr>
          <w:rFonts w:ascii="Times New Roman" w:hAnsi="Times New Roman"/>
          <w:sz w:val="28"/>
          <w:szCs w:val="28"/>
          <w:lang w:bidi="ru-RU"/>
        </w:rPr>
        <w:t xml:space="preserve"> средств, выделяемых по текущему финансированию и направляемых </w:t>
      </w:r>
      <w:r>
        <w:rPr>
          <w:rFonts w:ascii="Times New Roman" w:hAnsi="Times New Roman"/>
          <w:sz w:val="28"/>
          <w:szCs w:val="28"/>
          <w:lang w:eastAsia="en-US" w:bidi="en-US"/>
        </w:rPr>
        <w:t>на</w:t>
      </w:r>
      <w:r w:rsidRPr="00C31F18">
        <w:rPr>
          <w:rFonts w:ascii="Times New Roman" w:hAnsi="Times New Roman"/>
          <w:sz w:val="28"/>
          <w:szCs w:val="28"/>
          <w:lang w:eastAsia="en-US" w:bidi="en-US"/>
        </w:rPr>
        <w:t xml:space="preserve"> </w:t>
      </w:r>
      <w:r w:rsidRPr="00C31F18">
        <w:rPr>
          <w:rFonts w:ascii="Times New Roman" w:hAnsi="Times New Roman"/>
          <w:sz w:val="28"/>
          <w:szCs w:val="28"/>
          <w:lang w:bidi="ru-RU"/>
        </w:rPr>
        <w:t>мероприятия по энергосбережению.</w:t>
      </w:r>
    </w:p>
    <w:p w:rsidR="00C95D3A" w:rsidRDefault="00C95D3A" w:rsidP="00C95D3A">
      <w:pPr>
        <w:pStyle w:val="ac"/>
        <w:ind w:firstLine="709"/>
        <w:jc w:val="both"/>
        <w:rPr>
          <w:rFonts w:ascii="Times New Roman" w:hAnsi="Times New Roman"/>
          <w:sz w:val="28"/>
          <w:szCs w:val="28"/>
          <w:lang w:bidi="ru-RU"/>
        </w:rPr>
      </w:pPr>
      <w:r>
        <w:rPr>
          <w:rFonts w:ascii="Times New Roman" w:hAnsi="Times New Roman"/>
          <w:sz w:val="28"/>
          <w:szCs w:val="28"/>
        </w:rPr>
        <w:t xml:space="preserve">- </w:t>
      </w:r>
      <w:r w:rsidRPr="00C31F18">
        <w:rPr>
          <w:rFonts w:ascii="Times New Roman" w:hAnsi="Times New Roman"/>
          <w:sz w:val="28"/>
          <w:szCs w:val="28"/>
          <w:lang w:bidi="ru-RU"/>
        </w:rPr>
        <w:t>расходы на капитальное строительство и реконструкцию. Пр</w:t>
      </w:r>
      <w:r>
        <w:rPr>
          <w:rFonts w:ascii="Times New Roman" w:hAnsi="Times New Roman"/>
          <w:sz w:val="28"/>
          <w:szCs w:val="28"/>
        </w:rPr>
        <w:t>и</w:t>
      </w:r>
      <w:r w:rsidRPr="00C31F18">
        <w:rPr>
          <w:rFonts w:ascii="Times New Roman" w:hAnsi="Times New Roman"/>
          <w:sz w:val="28"/>
          <w:szCs w:val="28"/>
          <w:lang w:bidi="ru-RU"/>
        </w:rPr>
        <w:t xml:space="preserve"> капитальном строительстве необходимо закладывать расходы н энергосбережение уже на стадии проектирования. Для этого необходимо, чтоб</w:t>
      </w:r>
      <w:r>
        <w:rPr>
          <w:rFonts w:ascii="Times New Roman" w:hAnsi="Times New Roman"/>
          <w:sz w:val="28"/>
          <w:szCs w:val="28"/>
        </w:rPr>
        <w:t>ы</w:t>
      </w:r>
      <w:r w:rsidRPr="00C31F18">
        <w:rPr>
          <w:rFonts w:ascii="Times New Roman" w:hAnsi="Times New Roman"/>
          <w:sz w:val="28"/>
          <w:szCs w:val="28"/>
          <w:lang w:bidi="ru-RU"/>
        </w:rPr>
        <w:t xml:space="preserve"> все проекты по капитальному строительству проходили о</w:t>
      </w:r>
      <w:r>
        <w:rPr>
          <w:rFonts w:ascii="Times New Roman" w:hAnsi="Times New Roman"/>
          <w:sz w:val="28"/>
          <w:szCs w:val="28"/>
        </w:rPr>
        <w:t>бязательную</w:t>
      </w:r>
      <w:r w:rsidRPr="00C31F18">
        <w:rPr>
          <w:rFonts w:ascii="Times New Roman" w:hAnsi="Times New Roman"/>
          <w:sz w:val="28"/>
          <w:szCs w:val="28"/>
          <w:lang w:bidi="ru-RU"/>
        </w:rPr>
        <w:t xml:space="preserve"> энергетическую экспертизу соответствия: нормам энергоэффективности</w:t>
      </w:r>
      <w:r>
        <w:rPr>
          <w:rFonts w:ascii="Times New Roman" w:hAnsi="Times New Roman"/>
          <w:sz w:val="28"/>
          <w:szCs w:val="28"/>
        </w:rPr>
        <w:t xml:space="preserve"> в</w:t>
      </w:r>
      <w:r w:rsidRPr="00C31F18">
        <w:rPr>
          <w:rFonts w:ascii="Times New Roman" w:hAnsi="Times New Roman"/>
          <w:sz w:val="28"/>
          <w:szCs w:val="28"/>
          <w:lang w:bidi="ru-RU"/>
        </w:rPr>
        <w:t xml:space="preserve"> строительстве, а также контролировать выполнение этих норм в процесс</w:t>
      </w:r>
      <w:r>
        <w:rPr>
          <w:rFonts w:ascii="Times New Roman" w:hAnsi="Times New Roman"/>
          <w:sz w:val="28"/>
          <w:szCs w:val="28"/>
        </w:rPr>
        <w:t>е</w:t>
      </w:r>
      <w:r w:rsidRPr="00C31F18">
        <w:rPr>
          <w:rFonts w:ascii="Times New Roman" w:hAnsi="Times New Roman"/>
          <w:sz w:val="28"/>
          <w:szCs w:val="28"/>
          <w:lang w:bidi="ru-RU"/>
        </w:rPr>
        <w:t xml:space="preserve"> строительства. Дополнительные затраты от внедрения энергосберегающег</w:t>
      </w:r>
      <w:r>
        <w:rPr>
          <w:rFonts w:ascii="Times New Roman" w:hAnsi="Times New Roman"/>
          <w:sz w:val="28"/>
          <w:szCs w:val="28"/>
        </w:rPr>
        <w:t>о</w:t>
      </w:r>
      <w:r w:rsidRPr="00C31F18">
        <w:rPr>
          <w:rFonts w:ascii="Times New Roman" w:hAnsi="Times New Roman"/>
          <w:sz w:val="28"/>
          <w:szCs w:val="28"/>
          <w:lang w:bidi="ru-RU"/>
        </w:rPr>
        <w:t xml:space="preserve"> оборудования и технологий позволят снизить последующие платежи в среднем н</w:t>
      </w:r>
      <w:r>
        <w:rPr>
          <w:rFonts w:ascii="Times New Roman" w:hAnsi="Times New Roman"/>
          <w:sz w:val="28"/>
          <w:szCs w:val="28"/>
        </w:rPr>
        <w:t>а</w:t>
      </w:r>
      <w:r w:rsidRPr="00C31F18">
        <w:rPr>
          <w:rFonts w:ascii="Times New Roman" w:hAnsi="Times New Roman"/>
          <w:sz w:val="28"/>
          <w:szCs w:val="28"/>
          <w:lang w:bidi="ru-RU"/>
        </w:rPr>
        <w:t xml:space="preserve"> 20-30%, а также исключить безучетное потребление энергоресурсов.</w:t>
      </w:r>
    </w:p>
    <w:p w:rsidR="006E4ADC" w:rsidRPr="00020452" w:rsidRDefault="006E4ADC" w:rsidP="006E4ADC">
      <w:pPr>
        <w:pStyle w:val="ac"/>
        <w:ind w:firstLine="709"/>
        <w:jc w:val="both"/>
        <w:rPr>
          <w:rFonts w:ascii="Times New Roman" w:hAnsi="Times New Roman"/>
          <w:sz w:val="28"/>
          <w:szCs w:val="28"/>
        </w:rPr>
      </w:pPr>
      <w:r w:rsidRPr="00020452">
        <w:rPr>
          <w:rFonts w:ascii="Times New Roman" w:hAnsi="Times New Roman"/>
          <w:sz w:val="28"/>
          <w:szCs w:val="28"/>
          <w:lang w:bidi="ru-RU"/>
        </w:rPr>
        <w:t>Наиболее существенные капитальные вложения в реализацию энергосберегающих мероприятий в существующих экономических условиях следует ожидать за счет использования рыночных финансовых инструментов, при этом заемные средства, пред</w:t>
      </w:r>
      <w:r>
        <w:rPr>
          <w:rFonts w:ascii="Times New Roman" w:hAnsi="Times New Roman"/>
          <w:sz w:val="28"/>
          <w:szCs w:val="28"/>
        </w:rPr>
        <w:t>о</w:t>
      </w:r>
      <w:r w:rsidRPr="00020452">
        <w:rPr>
          <w:rFonts w:ascii="Times New Roman" w:hAnsi="Times New Roman"/>
          <w:sz w:val="28"/>
          <w:szCs w:val="28"/>
          <w:lang w:bidi="ru-RU"/>
        </w:rPr>
        <w:t>ставляются исполнителю проекта на возвратной основе. Основной принцип инвестиционной политики в сфере энергосбережения - возврат инвестиций за счет получения экономии энергоресурсов.</w:t>
      </w:r>
    </w:p>
    <w:p w:rsidR="006E4ADC" w:rsidRPr="00020452" w:rsidRDefault="006E4ADC" w:rsidP="006E4ADC">
      <w:pPr>
        <w:pStyle w:val="ac"/>
        <w:ind w:firstLine="709"/>
        <w:jc w:val="both"/>
        <w:rPr>
          <w:rFonts w:ascii="Times New Roman" w:hAnsi="Times New Roman"/>
          <w:sz w:val="28"/>
          <w:szCs w:val="28"/>
        </w:rPr>
      </w:pPr>
      <w:r w:rsidRPr="00020452">
        <w:rPr>
          <w:rFonts w:ascii="Times New Roman" w:hAnsi="Times New Roman"/>
          <w:sz w:val="28"/>
          <w:szCs w:val="28"/>
          <w:lang w:bidi="ru-RU"/>
        </w:rPr>
        <w:t>Наиболее доступными и целесообразными к использованию в рамках программы энергосбережения можно выделить следующие:</w:t>
      </w:r>
    </w:p>
    <w:p w:rsidR="006E4ADC" w:rsidRPr="00020452" w:rsidRDefault="006E4ADC" w:rsidP="006E4ADC">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Pr="00020452">
        <w:rPr>
          <w:rFonts w:ascii="Times New Roman" w:hAnsi="Times New Roman"/>
          <w:sz w:val="28"/>
          <w:szCs w:val="28"/>
          <w:lang w:bidi="ru-RU"/>
        </w:rPr>
        <w:t>энергосервис;</w:t>
      </w:r>
    </w:p>
    <w:p w:rsidR="006E4ADC" w:rsidRPr="00020452" w:rsidRDefault="006E4ADC" w:rsidP="006E4ADC">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Pr="00020452">
        <w:rPr>
          <w:rFonts w:ascii="Times New Roman" w:hAnsi="Times New Roman"/>
          <w:sz w:val="28"/>
          <w:szCs w:val="28"/>
          <w:lang w:bidi="ru-RU"/>
        </w:rPr>
        <w:t>банковское кредитование;</w:t>
      </w:r>
    </w:p>
    <w:p w:rsidR="006E4ADC" w:rsidRPr="00020452" w:rsidRDefault="006E4ADC" w:rsidP="006E4ADC">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Pr="00020452">
        <w:rPr>
          <w:rFonts w:ascii="Times New Roman" w:hAnsi="Times New Roman"/>
          <w:sz w:val="28"/>
          <w:szCs w:val="28"/>
          <w:lang w:bidi="ru-RU"/>
        </w:rPr>
        <w:t>концессионные соглашения;</w:t>
      </w:r>
    </w:p>
    <w:p w:rsidR="006E4ADC" w:rsidRPr="00020452" w:rsidRDefault="006E4ADC" w:rsidP="006E4ADC">
      <w:pPr>
        <w:pStyle w:val="ac"/>
        <w:ind w:firstLine="709"/>
        <w:jc w:val="both"/>
        <w:rPr>
          <w:rFonts w:ascii="Times New Roman" w:hAnsi="Times New Roman"/>
          <w:sz w:val="28"/>
          <w:szCs w:val="28"/>
        </w:rPr>
      </w:pPr>
      <w:r>
        <w:rPr>
          <w:rFonts w:ascii="Times New Roman" w:hAnsi="Times New Roman"/>
          <w:sz w:val="28"/>
          <w:szCs w:val="28"/>
          <w:lang w:bidi="ru-RU"/>
        </w:rPr>
        <w:t xml:space="preserve">- </w:t>
      </w:r>
      <w:r w:rsidRPr="00020452">
        <w:rPr>
          <w:rFonts w:ascii="Times New Roman" w:hAnsi="Times New Roman"/>
          <w:sz w:val="28"/>
          <w:szCs w:val="28"/>
          <w:lang w:bidi="ru-RU"/>
        </w:rPr>
        <w:t>товарно-энергетический кредит;</w:t>
      </w:r>
    </w:p>
    <w:p w:rsidR="006E4ADC" w:rsidRPr="00020452" w:rsidRDefault="006E4ADC" w:rsidP="006E4ADC">
      <w:pPr>
        <w:pStyle w:val="ac"/>
        <w:ind w:firstLine="709"/>
        <w:jc w:val="both"/>
        <w:rPr>
          <w:rFonts w:ascii="Times New Roman" w:hAnsi="Times New Roman"/>
          <w:sz w:val="28"/>
          <w:szCs w:val="28"/>
        </w:rPr>
      </w:pPr>
      <w:r w:rsidRPr="00020452">
        <w:rPr>
          <w:rFonts w:ascii="Times New Roman" w:hAnsi="Times New Roman"/>
          <w:sz w:val="28"/>
          <w:szCs w:val="28"/>
          <w:lang w:bidi="ru-RU"/>
        </w:rPr>
        <w:t>-</w:t>
      </w:r>
      <w:r>
        <w:rPr>
          <w:rFonts w:ascii="Times New Roman" w:hAnsi="Times New Roman"/>
          <w:sz w:val="28"/>
          <w:szCs w:val="28"/>
          <w:lang w:bidi="ru-RU"/>
        </w:rPr>
        <w:t xml:space="preserve"> </w:t>
      </w:r>
      <w:r w:rsidRPr="00020452">
        <w:rPr>
          <w:rFonts w:ascii="Times New Roman" w:hAnsi="Times New Roman"/>
          <w:sz w:val="28"/>
          <w:szCs w:val="28"/>
          <w:lang w:bidi="ru-RU"/>
        </w:rPr>
        <w:t>лизинг.</w:t>
      </w:r>
    </w:p>
    <w:p w:rsidR="006E4ADC" w:rsidRPr="00020452" w:rsidRDefault="006E4ADC" w:rsidP="006E4ADC">
      <w:pPr>
        <w:pStyle w:val="ac"/>
        <w:ind w:firstLine="709"/>
        <w:jc w:val="both"/>
        <w:rPr>
          <w:rFonts w:ascii="Times New Roman" w:hAnsi="Times New Roman"/>
          <w:sz w:val="28"/>
          <w:szCs w:val="28"/>
        </w:rPr>
      </w:pPr>
      <w:r w:rsidRPr="00020452">
        <w:rPr>
          <w:rStyle w:val="27"/>
          <w:rFonts w:eastAsia="Calibri"/>
        </w:rPr>
        <w:lastRenderedPageBreak/>
        <w:t xml:space="preserve">Энергосервис. </w:t>
      </w:r>
      <w:r w:rsidRPr="00020452">
        <w:rPr>
          <w:rFonts w:ascii="Times New Roman" w:hAnsi="Times New Roman"/>
          <w:sz w:val="28"/>
          <w:szCs w:val="28"/>
          <w:lang w:bidi="ru-RU"/>
        </w:rPr>
        <w:t>Основная идея энергосервисной компании состоит в том, что она аккумулирует финансовые средства, финансирует и одновременно проводит работы по энергосбережению. Энергосервисные компании могут стать основой конкурентного рынка по производству и внедрению энергосберегающего оборудования, привлечения новых технологий, разработке и реализации энергосберегающих проектов. Этот рынок широко развит на Западе и позволяет: предприятиям и организациям получать качественные услуги по разработке и реализации энергосберегающих мероприятий, энергосервисным компаниям выступать единым заказчиком по различным программам и комплексным мероприятиям, связанным с энергосбережением в бюджетной сфере, выступать посредником между производителями и потребителями энергоэффективного оборудования, услуг.</w:t>
      </w:r>
    </w:p>
    <w:p w:rsidR="006E4ADC" w:rsidRPr="00020452" w:rsidRDefault="006E4ADC" w:rsidP="006E4ADC">
      <w:pPr>
        <w:pStyle w:val="ac"/>
        <w:ind w:firstLine="709"/>
        <w:jc w:val="both"/>
        <w:rPr>
          <w:rFonts w:ascii="Times New Roman" w:hAnsi="Times New Roman"/>
          <w:sz w:val="28"/>
          <w:szCs w:val="28"/>
        </w:rPr>
      </w:pPr>
      <w:r w:rsidRPr="00020452">
        <w:rPr>
          <w:rFonts w:ascii="Times New Roman" w:hAnsi="Times New Roman"/>
          <w:sz w:val="28"/>
          <w:szCs w:val="28"/>
          <w:lang w:bidi="ru-RU"/>
        </w:rPr>
        <w:t>Задачами энергосервисной компании являются:</w:t>
      </w:r>
    </w:p>
    <w:p w:rsidR="00C95D3A" w:rsidRDefault="006E4ADC" w:rsidP="006E4ADC">
      <w:pPr>
        <w:pStyle w:val="ac"/>
        <w:ind w:firstLine="709"/>
        <w:jc w:val="both"/>
        <w:rPr>
          <w:rFonts w:ascii="Times New Roman" w:hAnsi="Times New Roman"/>
          <w:sz w:val="28"/>
          <w:szCs w:val="28"/>
          <w:lang w:bidi="ru-RU"/>
        </w:rPr>
      </w:pPr>
      <w:r w:rsidRPr="00020452">
        <w:rPr>
          <w:rFonts w:ascii="Times New Roman" w:hAnsi="Times New Roman"/>
          <w:sz w:val="28"/>
          <w:szCs w:val="28"/>
          <w:lang w:bidi="ru-RU"/>
        </w:rPr>
        <w:t>- привлечение инвестиций, работая с действующими финансовыми</w:t>
      </w:r>
      <w:r>
        <w:rPr>
          <w:rFonts w:ascii="Times New Roman" w:hAnsi="Times New Roman"/>
          <w:sz w:val="28"/>
          <w:szCs w:val="28"/>
          <w:lang w:bidi="ru-RU"/>
        </w:rPr>
        <w:t xml:space="preserve"> институтами;</w:t>
      </w:r>
    </w:p>
    <w:p w:rsidR="006E4ADC" w:rsidRPr="00020452" w:rsidRDefault="006E4ADC" w:rsidP="006E4ADC">
      <w:pPr>
        <w:pStyle w:val="ac"/>
        <w:ind w:firstLine="709"/>
        <w:jc w:val="both"/>
        <w:rPr>
          <w:rFonts w:ascii="Times New Roman" w:hAnsi="Times New Roman"/>
          <w:sz w:val="28"/>
          <w:szCs w:val="28"/>
        </w:rPr>
      </w:pPr>
      <w:r>
        <w:rPr>
          <w:rFonts w:ascii="Times New Roman" w:hAnsi="Times New Roman"/>
          <w:sz w:val="28"/>
          <w:szCs w:val="28"/>
        </w:rPr>
        <w:t xml:space="preserve">- </w:t>
      </w:r>
      <w:r w:rsidRPr="00020452">
        <w:rPr>
          <w:rFonts w:ascii="Times New Roman" w:hAnsi="Times New Roman"/>
          <w:sz w:val="28"/>
          <w:szCs w:val="28"/>
        </w:rPr>
        <w:t>организация проведения комплекса работ по отбору и подготовке проект</w:t>
      </w:r>
      <w:r>
        <w:rPr>
          <w:rFonts w:ascii="Times New Roman" w:hAnsi="Times New Roman"/>
          <w:sz w:val="28"/>
          <w:szCs w:val="28"/>
        </w:rPr>
        <w:t>ов</w:t>
      </w:r>
      <w:r w:rsidRPr="00020452">
        <w:rPr>
          <w:rFonts w:ascii="Times New Roman" w:hAnsi="Times New Roman"/>
          <w:sz w:val="28"/>
          <w:szCs w:val="28"/>
        </w:rPr>
        <w:t xml:space="preserve"> к инвестированию, включая энергоаудит, техническую и экономическую оце</w:t>
      </w:r>
      <w:r>
        <w:rPr>
          <w:rFonts w:ascii="Times New Roman" w:hAnsi="Times New Roman"/>
          <w:sz w:val="28"/>
          <w:szCs w:val="28"/>
        </w:rPr>
        <w:t>нку</w:t>
      </w:r>
      <w:r w:rsidRPr="00020452">
        <w:rPr>
          <w:rFonts w:ascii="Times New Roman" w:hAnsi="Times New Roman"/>
          <w:sz w:val="28"/>
          <w:szCs w:val="28"/>
        </w:rPr>
        <w:t xml:space="preserve"> подготовку тендерной и финансовой документации, необходимых согласований;</w:t>
      </w:r>
    </w:p>
    <w:p w:rsidR="006E4ADC" w:rsidRPr="00020452" w:rsidRDefault="006E4ADC" w:rsidP="006E4ADC">
      <w:pPr>
        <w:pStyle w:val="ac"/>
        <w:ind w:firstLine="709"/>
        <w:jc w:val="both"/>
        <w:rPr>
          <w:rFonts w:ascii="Times New Roman" w:hAnsi="Times New Roman"/>
          <w:sz w:val="28"/>
          <w:szCs w:val="28"/>
        </w:rPr>
      </w:pPr>
      <w:r>
        <w:rPr>
          <w:rFonts w:ascii="Times New Roman" w:hAnsi="Times New Roman"/>
          <w:sz w:val="28"/>
          <w:szCs w:val="28"/>
        </w:rPr>
        <w:t xml:space="preserve">- </w:t>
      </w:r>
      <w:r w:rsidRPr="00020452">
        <w:rPr>
          <w:rFonts w:ascii="Times New Roman" w:hAnsi="Times New Roman"/>
          <w:sz w:val="28"/>
          <w:szCs w:val="28"/>
        </w:rPr>
        <w:t>обеспечение сбора и накопления информации об энергосберегающ</w:t>
      </w:r>
      <w:r>
        <w:rPr>
          <w:rFonts w:ascii="Times New Roman" w:hAnsi="Times New Roman"/>
          <w:sz w:val="28"/>
          <w:szCs w:val="28"/>
        </w:rPr>
        <w:t xml:space="preserve">их </w:t>
      </w:r>
      <w:r w:rsidRPr="00020452">
        <w:rPr>
          <w:rFonts w:ascii="Times New Roman" w:hAnsi="Times New Roman"/>
          <w:sz w:val="28"/>
          <w:szCs w:val="28"/>
        </w:rPr>
        <w:t>технологиях, о производителях необходимого оборудования, условиях е поставки и возможных преференциях;</w:t>
      </w:r>
    </w:p>
    <w:p w:rsidR="006E4ADC" w:rsidRPr="00020452" w:rsidRDefault="006E4ADC" w:rsidP="006E4ADC">
      <w:pPr>
        <w:pStyle w:val="ac"/>
        <w:ind w:firstLine="709"/>
        <w:jc w:val="both"/>
        <w:rPr>
          <w:rFonts w:ascii="Times New Roman" w:hAnsi="Times New Roman"/>
          <w:sz w:val="28"/>
          <w:szCs w:val="28"/>
        </w:rPr>
      </w:pPr>
      <w:r>
        <w:rPr>
          <w:rFonts w:ascii="Times New Roman" w:hAnsi="Times New Roman"/>
          <w:sz w:val="28"/>
          <w:szCs w:val="28"/>
        </w:rPr>
        <w:t xml:space="preserve">- </w:t>
      </w:r>
      <w:r w:rsidRPr="00020452">
        <w:rPr>
          <w:rFonts w:ascii="Times New Roman" w:hAnsi="Times New Roman"/>
          <w:sz w:val="28"/>
          <w:szCs w:val="28"/>
        </w:rPr>
        <w:t>проведение экспертизы финансового состояния и производственно потенциала клиента;</w:t>
      </w:r>
    </w:p>
    <w:p w:rsidR="006E4ADC" w:rsidRPr="00020452" w:rsidRDefault="006E4ADC" w:rsidP="006E4ADC">
      <w:pPr>
        <w:pStyle w:val="ac"/>
        <w:ind w:firstLine="709"/>
        <w:jc w:val="both"/>
        <w:rPr>
          <w:rFonts w:ascii="Times New Roman" w:hAnsi="Times New Roman"/>
          <w:sz w:val="28"/>
          <w:szCs w:val="28"/>
        </w:rPr>
      </w:pPr>
      <w:r>
        <w:rPr>
          <w:rFonts w:ascii="Times New Roman" w:hAnsi="Times New Roman"/>
          <w:sz w:val="28"/>
          <w:szCs w:val="28"/>
        </w:rPr>
        <w:t xml:space="preserve">- </w:t>
      </w:r>
      <w:r w:rsidRPr="00020452">
        <w:rPr>
          <w:rFonts w:ascii="Times New Roman" w:hAnsi="Times New Roman"/>
          <w:sz w:val="28"/>
          <w:szCs w:val="28"/>
        </w:rPr>
        <w:t xml:space="preserve">оказание консалтинговых, маркетинговых и информационных услуг </w:t>
      </w:r>
      <w:r w:rsidRPr="00020452">
        <w:rPr>
          <w:rFonts w:ascii="Times New Roman" w:hAnsi="Times New Roman"/>
          <w:sz w:val="28"/>
          <w:szCs w:val="28"/>
          <w:lang w:val="en-US" w:eastAsia="en-US" w:bidi="en-US"/>
        </w:rPr>
        <w:t>i</w:t>
      </w:r>
      <w:r w:rsidRPr="00020452">
        <w:rPr>
          <w:rFonts w:ascii="Times New Roman" w:hAnsi="Times New Roman"/>
          <w:sz w:val="28"/>
          <w:szCs w:val="28"/>
          <w:lang w:eastAsia="en-US" w:bidi="en-US"/>
        </w:rPr>
        <w:t xml:space="preserve"> </w:t>
      </w:r>
      <w:r w:rsidRPr="00020452">
        <w:rPr>
          <w:rFonts w:ascii="Times New Roman" w:hAnsi="Times New Roman"/>
          <w:sz w:val="28"/>
          <w:szCs w:val="28"/>
        </w:rPr>
        <w:t>техническому и управленческому проектированию, бухгалтерскому финансовому менеджменту;</w:t>
      </w:r>
    </w:p>
    <w:p w:rsidR="006E4ADC" w:rsidRPr="00020452" w:rsidRDefault="006E4ADC" w:rsidP="006E4ADC">
      <w:pPr>
        <w:pStyle w:val="ac"/>
        <w:ind w:firstLine="709"/>
        <w:jc w:val="both"/>
        <w:rPr>
          <w:rFonts w:ascii="Times New Roman" w:hAnsi="Times New Roman"/>
          <w:sz w:val="28"/>
          <w:szCs w:val="28"/>
        </w:rPr>
      </w:pPr>
      <w:r>
        <w:rPr>
          <w:rFonts w:ascii="Times New Roman" w:hAnsi="Times New Roman"/>
          <w:sz w:val="28"/>
          <w:szCs w:val="28"/>
        </w:rPr>
        <w:t xml:space="preserve">- </w:t>
      </w:r>
      <w:r w:rsidRPr="00020452">
        <w:rPr>
          <w:rFonts w:ascii="Times New Roman" w:hAnsi="Times New Roman"/>
          <w:sz w:val="28"/>
          <w:szCs w:val="28"/>
        </w:rPr>
        <w:t>осуществление работ по шеф-монтажу и сервисное обслуживание.</w:t>
      </w:r>
    </w:p>
    <w:p w:rsidR="006E4ADC" w:rsidRPr="00020452" w:rsidRDefault="006E4ADC" w:rsidP="006E4ADC">
      <w:pPr>
        <w:pStyle w:val="ac"/>
        <w:ind w:firstLine="709"/>
        <w:jc w:val="both"/>
        <w:rPr>
          <w:rFonts w:ascii="Times New Roman" w:hAnsi="Times New Roman"/>
          <w:sz w:val="28"/>
          <w:szCs w:val="28"/>
        </w:rPr>
      </w:pPr>
      <w:r w:rsidRPr="00020452">
        <w:rPr>
          <w:rFonts w:ascii="Times New Roman" w:hAnsi="Times New Roman"/>
          <w:sz w:val="28"/>
          <w:szCs w:val="28"/>
        </w:rPr>
        <w:t>Эффективность работы энергосервисной компании определяется</w:t>
      </w:r>
      <w:r>
        <w:rPr>
          <w:rFonts w:ascii="Times New Roman" w:hAnsi="Times New Roman"/>
          <w:sz w:val="28"/>
          <w:szCs w:val="28"/>
        </w:rPr>
        <w:t xml:space="preserve"> ее </w:t>
      </w:r>
      <w:r w:rsidRPr="00020452">
        <w:rPr>
          <w:rFonts w:ascii="Times New Roman" w:hAnsi="Times New Roman"/>
          <w:sz w:val="28"/>
          <w:szCs w:val="28"/>
        </w:rPr>
        <w:t>зависимостью от результатов реализации энергоэффективных проектов.</w:t>
      </w:r>
    </w:p>
    <w:p w:rsidR="006E4ADC" w:rsidRPr="00020452" w:rsidRDefault="006E4ADC" w:rsidP="006E4ADC">
      <w:pPr>
        <w:pStyle w:val="ac"/>
        <w:ind w:firstLine="709"/>
        <w:jc w:val="both"/>
        <w:rPr>
          <w:rFonts w:ascii="Times New Roman" w:hAnsi="Times New Roman"/>
          <w:sz w:val="28"/>
          <w:szCs w:val="28"/>
        </w:rPr>
      </w:pPr>
      <w:r w:rsidRPr="00020452">
        <w:rPr>
          <w:rStyle w:val="27"/>
          <w:rFonts w:eastAsia="Calibri"/>
        </w:rPr>
        <w:t xml:space="preserve">Банковское кредитование. </w:t>
      </w:r>
      <w:r w:rsidRPr="00020452">
        <w:rPr>
          <w:rFonts w:ascii="Times New Roman" w:hAnsi="Times New Roman"/>
          <w:sz w:val="28"/>
          <w:szCs w:val="28"/>
        </w:rPr>
        <w:t>Отечественные банки предоставляют средств</w:t>
      </w:r>
      <w:r>
        <w:rPr>
          <w:rFonts w:ascii="Times New Roman" w:hAnsi="Times New Roman"/>
          <w:sz w:val="28"/>
          <w:szCs w:val="28"/>
        </w:rPr>
        <w:t>а,</w:t>
      </w:r>
      <w:r w:rsidRPr="00020452">
        <w:rPr>
          <w:rFonts w:ascii="Times New Roman" w:hAnsi="Times New Roman"/>
          <w:sz w:val="28"/>
          <w:szCs w:val="28"/>
        </w:rPr>
        <w:t xml:space="preserve"> как правило, на небольшой срок (до 1,5-2 лет), под достаточно высокий процен</w:t>
      </w:r>
      <w:r>
        <w:rPr>
          <w:rFonts w:ascii="Times New Roman" w:hAnsi="Times New Roman"/>
          <w:sz w:val="28"/>
          <w:szCs w:val="28"/>
        </w:rPr>
        <w:t>т,</w:t>
      </w:r>
      <w:r w:rsidRPr="00020452">
        <w:rPr>
          <w:rFonts w:ascii="Times New Roman" w:hAnsi="Times New Roman"/>
          <w:sz w:val="28"/>
          <w:szCs w:val="28"/>
        </w:rPr>
        <w:t xml:space="preserve"> Применение банковского кредитования целесообразно для проектов требующи</w:t>
      </w:r>
      <w:r>
        <w:rPr>
          <w:rFonts w:ascii="Times New Roman" w:hAnsi="Times New Roman"/>
          <w:sz w:val="28"/>
          <w:szCs w:val="28"/>
        </w:rPr>
        <w:t>х</w:t>
      </w:r>
      <w:r w:rsidRPr="00020452">
        <w:rPr>
          <w:rFonts w:ascii="Times New Roman" w:hAnsi="Times New Roman"/>
          <w:sz w:val="28"/>
          <w:szCs w:val="28"/>
        </w:rPr>
        <w:t xml:space="preserve"> крупных вложений, но имеющих большую рентабельность и малый ср</w:t>
      </w:r>
      <w:r>
        <w:rPr>
          <w:rFonts w:ascii="Times New Roman" w:hAnsi="Times New Roman"/>
          <w:sz w:val="28"/>
          <w:szCs w:val="28"/>
        </w:rPr>
        <w:t>ок</w:t>
      </w:r>
      <w:r w:rsidRPr="00020452">
        <w:rPr>
          <w:rFonts w:ascii="Times New Roman" w:hAnsi="Times New Roman"/>
          <w:sz w:val="28"/>
          <w:szCs w:val="28"/>
        </w:rPr>
        <w:t xml:space="preserve"> окупаемости. Кредиторами могут выступать любые банковские организации,</w:t>
      </w:r>
      <w:r>
        <w:rPr>
          <w:rFonts w:ascii="Times New Roman" w:hAnsi="Times New Roman"/>
          <w:sz w:val="28"/>
          <w:szCs w:val="28"/>
        </w:rPr>
        <w:t xml:space="preserve"> а</w:t>
      </w:r>
      <w:r w:rsidRPr="00020452">
        <w:rPr>
          <w:rFonts w:ascii="Times New Roman" w:hAnsi="Times New Roman"/>
          <w:sz w:val="28"/>
          <w:szCs w:val="28"/>
        </w:rPr>
        <w:t xml:space="preserve"> также международные фонды и организации, специализирующиеся н</w:t>
      </w:r>
      <w:r>
        <w:rPr>
          <w:rFonts w:ascii="Times New Roman" w:hAnsi="Times New Roman"/>
          <w:sz w:val="28"/>
          <w:szCs w:val="28"/>
        </w:rPr>
        <w:t>а</w:t>
      </w:r>
      <w:r w:rsidRPr="00020452">
        <w:rPr>
          <w:rFonts w:ascii="Times New Roman" w:hAnsi="Times New Roman"/>
          <w:sz w:val="28"/>
          <w:szCs w:val="28"/>
        </w:rPr>
        <w:t xml:space="preserve"> предоставлении инвестиций на энергосбережение.</w:t>
      </w:r>
    </w:p>
    <w:p w:rsidR="006E4ADC" w:rsidRPr="00020452" w:rsidRDefault="006E4ADC" w:rsidP="006E4ADC">
      <w:pPr>
        <w:pStyle w:val="ac"/>
        <w:ind w:firstLine="709"/>
        <w:jc w:val="both"/>
        <w:rPr>
          <w:rFonts w:ascii="Times New Roman" w:hAnsi="Times New Roman"/>
          <w:sz w:val="28"/>
          <w:szCs w:val="28"/>
        </w:rPr>
      </w:pPr>
      <w:r w:rsidRPr="00020452">
        <w:rPr>
          <w:rStyle w:val="27"/>
          <w:rFonts w:eastAsia="Calibri"/>
        </w:rPr>
        <w:t xml:space="preserve">Концессионные соглашения </w:t>
      </w:r>
      <w:r w:rsidRPr="00020452">
        <w:rPr>
          <w:rFonts w:ascii="Times New Roman" w:hAnsi="Times New Roman"/>
          <w:sz w:val="28"/>
          <w:szCs w:val="28"/>
        </w:rPr>
        <w:t>- форма привлечения частных инвесторов (</w:t>
      </w:r>
      <w:r>
        <w:rPr>
          <w:rFonts w:ascii="Times New Roman" w:hAnsi="Times New Roman"/>
          <w:sz w:val="28"/>
          <w:szCs w:val="28"/>
        </w:rPr>
        <w:t>в</w:t>
      </w:r>
      <w:r w:rsidRPr="00020452">
        <w:rPr>
          <w:rFonts w:ascii="Times New Roman" w:hAnsi="Times New Roman"/>
          <w:sz w:val="28"/>
          <w:szCs w:val="28"/>
        </w:rPr>
        <w:t xml:space="preserve"> том числе иностранных) для реализации энергосберегающих мероприятий.</w:t>
      </w:r>
    </w:p>
    <w:p w:rsidR="00A56CF4" w:rsidRPr="00020452" w:rsidRDefault="006E4ADC" w:rsidP="00A56CF4">
      <w:pPr>
        <w:pStyle w:val="ac"/>
        <w:jc w:val="both"/>
        <w:rPr>
          <w:rFonts w:ascii="Times New Roman" w:hAnsi="Times New Roman"/>
          <w:sz w:val="28"/>
          <w:szCs w:val="28"/>
        </w:rPr>
      </w:pPr>
      <w:r w:rsidRPr="00020452">
        <w:rPr>
          <w:rStyle w:val="27"/>
          <w:rFonts w:eastAsia="Calibri"/>
        </w:rPr>
        <w:t xml:space="preserve">Товарно-энергетический кредит </w:t>
      </w:r>
      <w:r w:rsidRPr="00020452">
        <w:rPr>
          <w:rFonts w:ascii="Times New Roman" w:hAnsi="Times New Roman"/>
          <w:sz w:val="28"/>
          <w:szCs w:val="28"/>
        </w:rPr>
        <w:t>представляет собой отсрочку по оплате з</w:t>
      </w:r>
      <w:r>
        <w:rPr>
          <w:rFonts w:ascii="Times New Roman" w:hAnsi="Times New Roman"/>
          <w:sz w:val="28"/>
          <w:szCs w:val="28"/>
        </w:rPr>
        <w:t>а</w:t>
      </w:r>
      <w:r w:rsidRPr="00020452">
        <w:rPr>
          <w:rFonts w:ascii="Times New Roman" w:hAnsi="Times New Roman"/>
          <w:sz w:val="28"/>
          <w:szCs w:val="28"/>
        </w:rPr>
        <w:t xml:space="preserve"> энергоресурсы на определенный период. Таким образом, организаци</w:t>
      </w:r>
      <w:r>
        <w:rPr>
          <w:rFonts w:ascii="Times New Roman" w:hAnsi="Times New Roman"/>
          <w:sz w:val="28"/>
          <w:szCs w:val="28"/>
        </w:rPr>
        <w:t>я</w:t>
      </w:r>
      <w:r w:rsidRPr="00020452">
        <w:rPr>
          <w:rFonts w:ascii="Times New Roman" w:hAnsi="Times New Roman"/>
          <w:sz w:val="28"/>
          <w:szCs w:val="28"/>
        </w:rPr>
        <w:t xml:space="preserve"> (предприятие) получает возможность направить высвободившиеся средства н</w:t>
      </w:r>
      <w:r>
        <w:rPr>
          <w:rFonts w:ascii="Times New Roman" w:hAnsi="Times New Roman"/>
          <w:sz w:val="28"/>
          <w:szCs w:val="28"/>
        </w:rPr>
        <w:t>а</w:t>
      </w:r>
      <w:r w:rsidRPr="00020452">
        <w:rPr>
          <w:rFonts w:ascii="Times New Roman" w:hAnsi="Times New Roman"/>
          <w:sz w:val="28"/>
          <w:szCs w:val="28"/>
        </w:rPr>
        <w:t xml:space="preserve"> мероприятия по снижению потерь и экономию энергоресурсов. Данный ви</w:t>
      </w:r>
      <w:r>
        <w:rPr>
          <w:rFonts w:ascii="Times New Roman" w:hAnsi="Times New Roman"/>
          <w:sz w:val="28"/>
          <w:szCs w:val="28"/>
        </w:rPr>
        <w:t>д</w:t>
      </w:r>
      <w:r w:rsidRPr="00020452">
        <w:rPr>
          <w:rFonts w:ascii="Times New Roman" w:hAnsi="Times New Roman"/>
          <w:sz w:val="28"/>
          <w:szCs w:val="28"/>
        </w:rPr>
        <w:t xml:space="preserve"> финансирования эффективно применять для проектов со сроком окупаемости 2-</w:t>
      </w:r>
      <w:r>
        <w:rPr>
          <w:rFonts w:ascii="Times New Roman" w:hAnsi="Times New Roman"/>
          <w:sz w:val="28"/>
          <w:szCs w:val="28"/>
        </w:rPr>
        <w:t>3</w:t>
      </w:r>
      <w:r w:rsidR="00A56CF4">
        <w:rPr>
          <w:rFonts w:ascii="Times New Roman" w:hAnsi="Times New Roman"/>
          <w:sz w:val="28"/>
          <w:szCs w:val="28"/>
        </w:rPr>
        <w:t xml:space="preserve"> </w:t>
      </w:r>
      <w:r w:rsidR="00A56CF4" w:rsidRPr="00020452">
        <w:rPr>
          <w:rFonts w:ascii="Times New Roman" w:hAnsi="Times New Roman"/>
          <w:sz w:val="28"/>
          <w:szCs w:val="28"/>
          <w:lang w:bidi="ru-RU"/>
        </w:rPr>
        <w:t xml:space="preserve">года, а также привлекать энергоснабжающие организации, которые, </w:t>
      </w:r>
      <w:r w:rsidR="00A56CF4" w:rsidRPr="00020452">
        <w:rPr>
          <w:rFonts w:ascii="Times New Roman" w:hAnsi="Times New Roman"/>
          <w:sz w:val="28"/>
          <w:szCs w:val="28"/>
          <w:lang w:bidi="ru-RU"/>
        </w:rPr>
        <w:lastRenderedPageBreak/>
        <w:t>предоставляя товарно-энергетический кредит, могут компенсировать за счет энергосбережения недостаток мощностей.</w:t>
      </w:r>
    </w:p>
    <w:p w:rsidR="00A56CF4" w:rsidRPr="00020452" w:rsidRDefault="00A56CF4" w:rsidP="00A56CF4">
      <w:pPr>
        <w:pStyle w:val="ac"/>
        <w:ind w:firstLine="709"/>
        <w:jc w:val="both"/>
        <w:rPr>
          <w:rFonts w:ascii="Times New Roman" w:hAnsi="Times New Roman"/>
          <w:sz w:val="28"/>
          <w:szCs w:val="28"/>
        </w:rPr>
      </w:pPr>
      <w:r w:rsidRPr="00020452">
        <w:rPr>
          <w:rStyle w:val="27"/>
          <w:rFonts w:eastAsia="Calibri"/>
        </w:rPr>
        <w:t xml:space="preserve">Лизинг. </w:t>
      </w:r>
      <w:r w:rsidRPr="00020452">
        <w:rPr>
          <w:rFonts w:ascii="Times New Roman" w:hAnsi="Times New Roman"/>
          <w:sz w:val="28"/>
          <w:szCs w:val="28"/>
          <w:lang w:bidi="ru-RU"/>
        </w:rPr>
        <w:t>Является эффективным средством финансирования проектов энергетической эффективности. Он представляет собой долгосрочную аренду с</w:t>
      </w:r>
    </w:p>
    <w:p w:rsidR="00A56CF4" w:rsidRDefault="00A56CF4" w:rsidP="00A56CF4">
      <w:pPr>
        <w:pStyle w:val="ac"/>
        <w:jc w:val="both"/>
        <w:rPr>
          <w:rFonts w:ascii="Times New Roman" w:hAnsi="Times New Roman"/>
          <w:sz w:val="28"/>
          <w:szCs w:val="28"/>
          <w:lang w:bidi="ru-RU"/>
        </w:rPr>
      </w:pPr>
      <w:r w:rsidRPr="00020452">
        <w:rPr>
          <w:rFonts w:ascii="Times New Roman" w:hAnsi="Times New Roman"/>
          <w:sz w:val="28"/>
          <w:szCs w:val="28"/>
          <w:lang w:bidi="ru-RU"/>
        </w:rPr>
        <w:t>правом дальнейшего выкупа предмета лизинга. Особенно эффективно применения лизингового финансирования проектов с большими капитальными затратами на оборудование, приборы и технологии. Лизинг позволяет распределить во времени крупные финансовые вливания на оборудование, к тому же позволяет снизить риск невозврата кредита или закрытия проекта, так как кредитор - лизингодатель имеет право собственности на предоставляемое в лизинг оборудование до полного погашение задолженности по сумме кредитования.</w:t>
      </w:r>
    </w:p>
    <w:p w:rsidR="00A56CF4" w:rsidRPr="00020452" w:rsidRDefault="00A56CF4" w:rsidP="00A56CF4">
      <w:pPr>
        <w:pStyle w:val="ac"/>
        <w:jc w:val="both"/>
        <w:rPr>
          <w:rFonts w:ascii="Times New Roman" w:hAnsi="Times New Roman"/>
          <w:sz w:val="28"/>
          <w:szCs w:val="28"/>
        </w:rPr>
      </w:pPr>
    </w:p>
    <w:p w:rsidR="00A56CF4" w:rsidRPr="00A56CF4" w:rsidRDefault="00A56CF4" w:rsidP="00A56CF4">
      <w:pPr>
        <w:pStyle w:val="ac"/>
        <w:ind w:firstLine="709"/>
        <w:jc w:val="center"/>
        <w:rPr>
          <w:rFonts w:ascii="Times New Roman" w:hAnsi="Times New Roman"/>
          <w:b/>
          <w:sz w:val="28"/>
          <w:szCs w:val="28"/>
        </w:rPr>
      </w:pPr>
      <w:r w:rsidRPr="00A56CF4">
        <w:rPr>
          <w:rFonts w:ascii="Times New Roman" w:hAnsi="Times New Roman"/>
          <w:b/>
          <w:sz w:val="28"/>
          <w:szCs w:val="28"/>
          <w:lang w:bidi="ru-RU"/>
        </w:rPr>
        <w:t>Собственные средства предприятий</w:t>
      </w:r>
    </w:p>
    <w:p w:rsidR="00A56CF4" w:rsidRDefault="00A56CF4" w:rsidP="00A56CF4">
      <w:pPr>
        <w:pStyle w:val="ac"/>
        <w:ind w:firstLine="709"/>
        <w:jc w:val="both"/>
        <w:rPr>
          <w:rFonts w:ascii="Times New Roman" w:hAnsi="Times New Roman"/>
          <w:sz w:val="28"/>
          <w:szCs w:val="28"/>
          <w:lang w:bidi="ru-RU"/>
        </w:rPr>
      </w:pPr>
    </w:p>
    <w:p w:rsidR="00A56CF4" w:rsidRPr="00020452" w:rsidRDefault="00A56CF4" w:rsidP="00A56CF4">
      <w:pPr>
        <w:pStyle w:val="ac"/>
        <w:ind w:firstLine="709"/>
        <w:jc w:val="both"/>
        <w:rPr>
          <w:rFonts w:ascii="Times New Roman" w:hAnsi="Times New Roman"/>
          <w:sz w:val="28"/>
          <w:szCs w:val="28"/>
        </w:rPr>
      </w:pPr>
      <w:r w:rsidRPr="00020452">
        <w:rPr>
          <w:rFonts w:ascii="Times New Roman" w:hAnsi="Times New Roman"/>
          <w:sz w:val="28"/>
          <w:szCs w:val="28"/>
          <w:lang w:bidi="ru-RU"/>
        </w:rPr>
        <w:t>Для получения конкретного результата по привлечению средств для проектов по энергосбережению целесообразно комбинировать предложенные выше источники финансирования с собственными средствами предприятий (организаций). Получатели инвестиций должны прежде всего максимально использовать собственные средства на энергосберегающие проекты.</w:t>
      </w:r>
    </w:p>
    <w:p w:rsidR="00A56CF4" w:rsidRPr="00020452" w:rsidRDefault="00A56CF4" w:rsidP="00A56CF4">
      <w:pPr>
        <w:pStyle w:val="ac"/>
        <w:ind w:firstLine="709"/>
        <w:jc w:val="both"/>
        <w:rPr>
          <w:rFonts w:ascii="Times New Roman" w:hAnsi="Times New Roman"/>
          <w:sz w:val="28"/>
          <w:szCs w:val="28"/>
        </w:rPr>
      </w:pPr>
      <w:r w:rsidRPr="00020452">
        <w:rPr>
          <w:rFonts w:ascii="Times New Roman" w:hAnsi="Times New Roman"/>
          <w:sz w:val="28"/>
          <w:szCs w:val="28"/>
          <w:lang w:bidi="ru-RU"/>
        </w:rPr>
        <w:t>Механизм использования платежей населения для финансирована энергосберегающих проектов и мероприяти</w:t>
      </w:r>
      <w:r>
        <w:rPr>
          <w:rFonts w:ascii="Times New Roman" w:hAnsi="Times New Roman"/>
          <w:sz w:val="28"/>
          <w:szCs w:val="28"/>
        </w:rPr>
        <w:t>й основан на сборе фиксированных</w:t>
      </w:r>
      <w:r w:rsidRPr="00020452">
        <w:rPr>
          <w:rFonts w:ascii="Times New Roman" w:hAnsi="Times New Roman"/>
          <w:sz w:val="28"/>
          <w:szCs w:val="28"/>
          <w:lang w:bidi="ru-RU"/>
        </w:rPr>
        <w:t xml:space="preserve"> платежей управляющей компанией, из которых оплачивается потреблен</w:t>
      </w:r>
      <w:r>
        <w:rPr>
          <w:rFonts w:ascii="Times New Roman" w:hAnsi="Times New Roman"/>
          <w:sz w:val="28"/>
          <w:szCs w:val="28"/>
        </w:rPr>
        <w:t>ие</w:t>
      </w:r>
      <w:r w:rsidRPr="00020452">
        <w:rPr>
          <w:rFonts w:ascii="Times New Roman" w:hAnsi="Times New Roman"/>
          <w:sz w:val="28"/>
          <w:szCs w:val="28"/>
          <w:lang w:bidi="ru-RU"/>
        </w:rPr>
        <w:t xml:space="preserve"> энергоресурсов снабжающим организациям за предоставленные услуги</w:t>
      </w:r>
      <w:r>
        <w:rPr>
          <w:rFonts w:ascii="Times New Roman" w:hAnsi="Times New Roman"/>
          <w:sz w:val="28"/>
          <w:szCs w:val="28"/>
        </w:rPr>
        <w:t>,</w:t>
      </w:r>
      <w:r w:rsidRPr="00020452">
        <w:rPr>
          <w:rFonts w:ascii="Times New Roman" w:hAnsi="Times New Roman"/>
          <w:sz w:val="28"/>
          <w:szCs w:val="28"/>
          <w:lang w:bidi="ru-RU"/>
        </w:rPr>
        <w:t xml:space="preserve"> остающиеся средства используются для выполнения работ по энергосберегающи</w:t>
      </w:r>
      <w:r>
        <w:rPr>
          <w:rFonts w:ascii="Times New Roman" w:hAnsi="Times New Roman"/>
          <w:sz w:val="28"/>
          <w:szCs w:val="28"/>
        </w:rPr>
        <w:t>м</w:t>
      </w:r>
      <w:r w:rsidRPr="00020452">
        <w:rPr>
          <w:rFonts w:ascii="Times New Roman" w:hAnsi="Times New Roman"/>
          <w:sz w:val="28"/>
          <w:szCs w:val="28"/>
          <w:lang w:bidi="ru-RU"/>
        </w:rPr>
        <w:t xml:space="preserve"> проектам и мероприятиям.</w:t>
      </w:r>
    </w:p>
    <w:p w:rsidR="00A56CF4" w:rsidRDefault="00A56CF4" w:rsidP="00A56CF4">
      <w:pPr>
        <w:pStyle w:val="ac"/>
        <w:jc w:val="both"/>
        <w:rPr>
          <w:rFonts w:ascii="Times New Roman" w:hAnsi="Times New Roman"/>
          <w:sz w:val="28"/>
          <w:szCs w:val="28"/>
        </w:rPr>
      </w:pPr>
      <w:r w:rsidRPr="00020452">
        <w:rPr>
          <w:rFonts w:ascii="Times New Roman" w:hAnsi="Times New Roman"/>
          <w:sz w:val="28"/>
          <w:szCs w:val="28"/>
          <w:lang w:bidi="ru-RU"/>
        </w:rPr>
        <w:t>Энергосберегающие проекты при этом должны быть направлены прежд</w:t>
      </w:r>
      <w:r>
        <w:rPr>
          <w:rFonts w:ascii="Times New Roman" w:hAnsi="Times New Roman"/>
          <w:sz w:val="28"/>
          <w:szCs w:val="28"/>
        </w:rPr>
        <w:t>е</w:t>
      </w:r>
      <w:r w:rsidRPr="00020452">
        <w:rPr>
          <w:rFonts w:ascii="Times New Roman" w:hAnsi="Times New Roman"/>
          <w:sz w:val="28"/>
          <w:szCs w:val="28"/>
          <w:lang w:bidi="ru-RU"/>
        </w:rPr>
        <w:t xml:space="preserve"> всего на переоснащение собственных производств, внедрение новы</w:t>
      </w:r>
      <w:r>
        <w:rPr>
          <w:rFonts w:ascii="Times New Roman" w:hAnsi="Times New Roman"/>
          <w:sz w:val="28"/>
          <w:szCs w:val="28"/>
        </w:rPr>
        <w:t>х</w:t>
      </w:r>
      <w:r w:rsidRPr="00020452">
        <w:rPr>
          <w:rFonts w:ascii="Times New Roman" w:hAnsi="Times New Roman"/>
          <w:sz w:val="28"/>
          <w:szCs w:val="28"/>
          <w:lang w:bidi="ru-RU"/>
        </w:rPr>
        <w:t xml:space="preserve"> энергоэффективных технологий и оборудования. Кроме этого привлечени</w:t>
      </w:r>
      <w:r>
        <w:rPr>
          <w:rFonts w:ascii="Times New Roman" w:hAnsi="Times New Roman"/>
          <w:sz w:val="28"/>
          <w:szCs w:val="28"/>
        </w:rPr>
        <w:t xml:space="preserve">е </w:t>
      </w:r>
      <w:r w:rsidRPr="00E712F0">
        <w:rPr>
          <w:rFonts w:ascii="Times New Roman" w:hAnsi="Times New Roman"/>
          <w:sz w:val="28"/>
          <w:szCs w:val="28"/>
          <w:lang w:bidi="ru-RU"/>
        </w:rPr>
        <w:t>собственных средств снижает риски кредитных организаций, что является стимулом для привлечения внешних инвестиций под энергосберегающий проект.</w:t>
      </w:r>
    </w:p>
    <w:p w:rsidR="00A56CF4" w:rsidRPr="00E712F0" w:rsidRDefault="00A56CF4" w:rsidP="00A56CF4">
      <w:pPr>
        <w:pStyle w:val="ac"/>
        <w:jc w:val="both"/>
        <w:rPr>
          <w:rFonts w:ascii="Times New Roman" w:hAnsi="Times New Roman"/>
          <w:sz w:val="28"/>
          <w:szCs w:val="28"/>
        </w:rPr>
      </w:pPr>
    </w:p>
    <w:p w:rsidR="00A56CF4" w:rsidRPr="00E712F0" w:rsidRDefault="00A56CF4" w:rsidP="00A56CF4">
      <w:pPr>
        <w:pStyle w:val="ac"/>
        <w:jc w:val="center"/>
        <w:rPr>
          <w:rFonts w:ascii="Times New Roman" w:hAnsi="Times New Roman"/>
          <w:b/>
          <w:sz w:val="28"/>
          <w:szCs w:val="28"/>
        </w:rPr>
      </w:pPr>
      <w:r w:rsidRPr="00E712F0">
        <w:rPr>
          <w:rFonts w:ascii="Times New Roman" w:hAnsi="Times New Roman"/>
          <w:b/>
          <w:sz w:val="28"/>
          <w:szCs w:val="28"/>
        </w:rPr>
        <w:t xml:space="preserve">3.3. </w:t>
      </w:r>
      <w:r w:rsidRPr="00E712F0">
        <w:rPr>
          <w:rFonts w:ascii="Times New Roman" w:hAnsi="Times New Roman"/>
          <w:b/>
          <w:sz w:val="28"/>
          <w:szCs w:val="28"/>
          <w:lang w:bidi="ru-RU"/>
        </w:rPr>
        <w:t>Стимулирование энергосбережения у потребителей и производителей энергетических ресурсов</w:t>
      </w:r>
    </w:p>
    <w:p w:rsidR="00A56CF4" w:rsidRPr="00E712F0" w:rsidRDefault="00A56CF4" w:rsidP="00A56CF4">
      <w:pPr>
        <w:pStyle w:val="ac"/>
        <w:jc w:val="both"/>
        <w:rPr>
          <w:rFonts w:ascii="Times New Roman" w:hAnsi="Times New Roman"/>
          <w:sz w:val="28"/>
          <w:szCs w:val="28"/>
        </w:rPr>
      </w:pPr>
    </w:p>
    <w:p w:rsidR="00A56CF4" w:rsidRPr="00E712F0" w:rsidRDefault="00A56CF4" w:rsidP="00A56CF4">
      <w:pPr>
        <w:pStyle w:val="ac"/>
        <w:ind w:firstLine="709"/>
        <w:jc w:val="both"/>
        <w:rPr>
          <w:rFonts w:ascii="Times New Roman" w:hAnsi="Times New Roman"/>
          <w:sz w:val="28"/>
          <w:szCs w:val="28"/>
        </w:rPr>
      </w:pPr>
      <w:r w:rsidRPr="00E712F0">
        <w:rPr>
          <w:rFonts w:ascii="Times New Roman" w:hAnsi="Times New Roman"/>
          <w:sz w:val="28"/>
          <w:szCs w:val="28"/>
          <w:lang w:bidi="ru-RU"/>
        </w:rPr>
        <w:t>Стимулирование потребителей и производителей энергоресурсов в энергосбережении осуществляется путем предоставления им определенных льгот, приоритетное оказание дополнительных услуг, если они осуществляют или инвестируют энергосберегающие мероприятия.</w:t>
      </w:r>
    </w:p>
    <w:p w:rsidR="00A56CF4" w:rsidRPr="00E712F0" w:rsidRDefault="00A56CF4" w:rsidP="00A56CF4">
      <w:pPr>
        <w:pStyle w:val="ac"/>
        <w:ind w:firstLine="709"/>
        <w:jc w:val="both"/>
        <w:rPr>
          <w:rFonts w:ascii="Times New Roman" w:hAnsi="Times New Roman"/>
          <w:sz w:val="28"/>
          <w:szCs w:val="28"/>
        </w:rPr>
      </w:pPr>
      <w:r w:rsidRPr="00E712F0">
        <w:rPr>
          <w:rFonts w:ascii="Times New Roman" w:hAnsi="Times New Roman"/>
          <w:sz w:val="28"/>
          <w:szCs w:val="28"/>
          <w:lang w:bidi="ru-RU"/>
        </w:rPr>
        <w:t xml:space="preserve">Для предприятий бюджетной сферы при определении объемов финансирования для оплаты ТЭР, необходимо учитывать затраты на выполнение энергосберегающих мероприятий. Эффективным стимулом может быть сохранение при выделении бюджетных ассигнований, 100% экономии средств, </w:t>
      </w:r>
      <w:r w:rsidRPr="00E712F0">
        <w:rPr>
          <w:rFonts w:ascii="Times New Roman" w:hAnsi="Times New Roman"/>
          <w:sz w:val="28"/>
          <w:szCs w:val="28"/>
          <w:lang w:bidi="ru-RU"/>
        </w:rPr>
        <w:lastRenderedPageBreak/>
        <w:t>достигнутой за счет реализации энергосберегающих проектов на один год, превышающий срок окупаемости.</w:t>
      </w:r>
    </w:p>
    <w:p w:rsidR="00A56CF4" w:rsidRDefault="00A56CF4" w:rsidP="00A56CF4">
      <w:pPr>
        <w:pStyle w:val="ac"/>
        <w:ind w:firstLine="709"/>
        <w:jc w:val="both"/>
        <w:rPr>
          <w:rFonts w:ascii="Times New Roman" w:hAnsi="Times New Roman"/>
          <w:sz w:val="28"/>
          <w:szCs w:val="28"/>
          <w:lang w:bidi="ru-RU"/>
        </w:rPr>
      </w:pPr>
      <w:r w:rsidRPr="00E712F0">
        <w:rPr>
          <w:rFonts w:ascii="Times New Roman" w:hAnsi="Times New Roman"/>
          <w:sz w:val="28"/>
          <w:szCs w:val="28"/>
          <w:lang w:bidi="ru-RU"/>
        </w:rPr>
        <w:t xml:space="preserve">Стимулом внедрения энергосберегающих мероприятий также является тарифная политика и ценообразование, которая должна стимулировать: </w:t>
      </w:r>
    </w:p>
    <w:p w:rsidR="00A56CF4" w:rsidRPr="00E712F0" w:rsidRDefault="00A56CF4" w:rsidP="00A56CF4">
      <w:pPr>
        <w:pStyle w:val="ac"/>
        <w:numPr>
          <w:ilvl w:val="0"/>
          <w:numId w:val="17"/>
        </w:numPr>
        <w:ind w:left="0" w:firstLine="709"/>
        <w:jc w:val="both"/>
        <w:rPr>
          <w:rFonts w:ascii="Times New Roman" w:hAnsi="Times New Roman"/>
          <w:sz w:val="28"/>
          <w:szCs w:val="28"/>
        </w:rPr>
      </w:pPr>
      <w:r w:rsidRPr="00E712F0">
        <w:rPr>
          <w:rFonts w:ascii="Times New Roman" w:hAnsi="Times New Roman"/>
          <w:sz w:val="28"/>
          <w:szCs w:val="28"/>
          <w:lang w:bidi="ru-RU"/>
        </w:rPr>
        <w:t>энергоснабжающие предприятия - сокращать непроизводственные потери, оптимизировать работу внутреннего хозяйства;</w:t>
      </w:r>
    </w:p>
    <w:p w:rsidR="00A56CF4" w:rsidRPr="00E712F0" w:rsidRDefault="00A56CF4" w:rsidP="00A56CF4">
      <w:pPr>
        <w:pStyle w:val="ac"/>
        <w:numPr>
          <w:ilvl w:val="0"/>
          <w:numId w:val="17"/>
        </w:numPr>
        <w:ind w:left="0" w:firstLine="709"/>
        <w:jc w:val="both"/>
        <w:rPr>
          <w:rFonts w:ascii="Times New Roman" w:hAnsi="Times New Roman"/>
          <w:sz w:val="28"/>
          <w:szCs w:val="28"/>
        </w:rPr>
      </w:pPr>
      <w:r w:rsidRPr="00E712F0">
        <w:rPr>
          <w:rFonts w:ascii="Times New Roman" w:hAnsi="Times New Roman"/>
          <w:sz w:val="28"/>
          <w:szCs w:val="28"/>
          <w:lang w:bidi="ru-RU"/>
        </w:rPr>
        <w:t>потребителей - вести учет потребления и внедрять энергосберегающие мероприятия с целью снижения удельного потребления.</w:t>
      </w:r>
    </w:p>
    <w:p w:rsidR="00A56CF4" w:rsidRPr="00E712F0" w:rsidRDefault="00A56CF4" w:rsidP="00A56CF4">
      <w:pPr>
        <w:pStyle w:val="ac"/>
        <w:ind w:firstLine="709"/>
        <w:jc w:val="both"/>
        <w:rPr>
          <w:rFonts w:ascii="Times New Roman" w:hAnsi="Times New Roman"/>
          <w:sz w:val="28"/>
          <w:szCs w:val="28"/>
        </w:rPr>
      </w:pPr>
      <w:r w:rsidRPr="00E712F0">
        <w:rPr>
          <w:rFonts w:ascii="Times New Roman" w:hAnsi="Times New Roman"/>
          <w:sz w:val="28"/>
          <w:szCs w:val="28"/>
          <w:lang w:bidi="ru-RU"/>
        </w:rPr>
        <w:t>Тарифная политика, направленная на повышение эффективности использования энергетических ресурсов, осуществляется путем регулирования тарифов на энергетические ресурсы.</w:t>
      </w:r>
    </w:p>
    <w:p w:rsidR="006E4ADC" w:rsidRDefault="00A56CF4" w:rsidP="00A56CF4">
      <w:pPr>
        <w:pStyle w:val="ac"/>
        <w:ind w:firstLine="709"/>
        <w:jc w:val="both"/>
        <w:rPr>
          <w:rFonts w:ascii="Times New Roman" w:hAnsi="Times New Roman"/>
          <w:sz w:val="28"/>
          <w:szCs w:val="28"/>
          <w:lang w:bidi="ru-RU"/>
        </w:rPr>
      </w:pPr>
      <w:r w:rsidRPr="00E712F0">
        <w:rPr>
          <w:rFonts w:ascii="Times New Roman" w:hAnsi="Times New Roman"/>
          <w:sz w:val="28"/>
          <w:szCs w:val="28"/>
          <w:lang w:bidi="ru-RU"/>
        </w:rPr>
        <w:t>Целью тарифной политики является соблюдение баланса интересов производителей и потребителей ТЭР. При этом поставщик энергии должен покрывать свои текущие затраты связанные с производством и передачей энергии, а так же иметь возможность реконструировать существующие сети, модернизировать производство.</w:t>
      </w:r>
    </w:p>
    <w:p w:rsidR="00A56CF4" w:rsidRPr="00E712F0" w:rsidRDefault="00A56CF4" w:rsidP="00A56CF4">
      <w:pPr>
        <w:pStyle w:val="ac"/>
        <w:ind w:firstLine="709"/>
        <w:jc w:val="both"/>
        <w:rPr>
          <w:rFonts w:ascii="Times New Roman" w:hAnsi="Times New Roman"/>
          <w:sz w:val="28"/>
          <w:szCs w:val="28"/>
        </w:rPr>
      </w:pPr>
      <w:r w:rsidRPr="00E712F0">
        <w:rPr>
          <w:rFonts w:ascii="Times New Roman" w:hAnsi="Times New Roman"/>
          <w:sz w:val="28"/>
          <w:szCs w:val="28"/>
          <w:lang w:bidi="ru-RU"/>
        </w:rPr>
        <w:t>В свою очередь потребитель ТЭР должен оплачивать реально потребленную энергию по установленному для него тарифу, с учетом качества и надежности энерго снабжения.</w:t>
      </w:r>
    </w:p>
    <w:p w:rsidR="00A56CF4" w:rsidRPr="00E712F0" w:rsidRDefault="00A56CF4" w:rsidP="00A56CF4">
      <w:pPr>
        <w:pStyle w:val="ac"/>
        <w:ind w:firstLine="709"/>
        <w:jc w:val="both"/>
        <w:rPr>
          <w:rFonts w:ascii="Times New Roman" w:hAnsi="Times New Roman"/>
          <w:sz w:val="28"/>
          <w:szCs w:val="28"/>
        </w:rPr>
      </w:pPr>
      <w:r w:rsidRPr="00E712F0">
        <w:rPr>
          <w:rFonts w:ascii="Times New Roman" w:hAnsi="Times New Roman"/>
          <w:sz w:val="28"/>
          <w:szCs w:val="28"/>
          <w:lang w:bidi="ru-RU"/>
        </w:rPr>
        <w:t>Тарифная политика, в целом, должна быть стимулом для поставщиков энергии снижать непроизводственные потери, для потребителей внедрять энергосберегающие мероприятия с целью снижения текущего потребления и сокращения платежей.</w:t>
      </w:r>
    </w:p>
    <w:p w:rsidR="00A56CF4" w:rsidRDefault="00A56CF4" w:rsidP="00A56CF4">
      <w:pPr>
        <w:pStyle w:val="ac"/>
        <w:ind w:firstLine="709"/>
        <w:jc w:val="both"/>
        <w:rPr>
          <w:rFonts w:ascii="Times New Roman" w:hAnsi="Times New Roman"/>
          <w:color w:val="000000"/>
          <w:sz w:val="28"/>
          <w:szCs w:val="28"/>
          <w:lang w:bidi="ru-RU"/>
        </w:rPr>
      </w:pPr>
      <w:r w:rsidRPr="00E712F0">
        <w:rPr>
          <w:rFonts w:ascii="Times New Roman" w:hAnsi="Times New Roman"/>
          <w:color w:val="000000"/>
          <w:sz w:val="28"/>
          <w:szCs w:val="28"/>
          <w:lang w:bidi="ru-RU"/>
        </w:rPr>
        <w:t>На бюджет района ложатся расходы на ТЭР, потребляемые бюджетными организациями и предприятиями. Политика сдерживания тарифов (или неоплата дополнительных расходов связанных с ростом тарифов) может снизить давление на бюджет на короткий период времени, в дальнейшем мы можем получить серьезные последствия для энергоснабжающих организаций. Учитывая, что полномочия муниципального района в тарифной сфере ограничиваются водоснабжением и водоотведением, возможности активного воздействия на тарифы по остальным видам энергоресурсов район не имеет. Тем не менее, органы законодательной власти муниципального района утверждают нормы потребления отдельных видов энергоресурсов (тепла, воды, природного газа) для населения и бюджетных потребителей, которые должны быть обоснованными, стимулировать внедрение энергосберегающего оборудования и технологий и установку узлов учета энергоресурсов у потребителей.</w:t>
      </w:r>
    </w:p>
    <w:p w:rsidR="00A56CF4" w:rsidRDefault="00A56CF4" w:rsidP="00A56CF4">
      <w:pPr>
        <w:pStyle w:val="ac"/>
        <w:ind w:firstLine="709"/>
        <w:jc w:val="both"/>
        <w:rPr>
          <w:rFonts w:ascii="Times New Roman" w:hAnsi="Times New Roman"/>
          <w:color w:val="000000"/>
          <w:sz w:val="28"/>
          <w:szCs w:val="28"/>
          <w:lang w:bidi="ru-RU"/>
        </w:rPr>
      </w:pPr>
    </w:p>
    <w:p w:rsidR="00A56CF4" w:rsidRPr="00E712F0" w:rsidRDefault="00A56CF4" w:rsidP="00A56CF4">
      <w:pPr>
        <w:pStyle w:val="ac"/>
        <w:jc w:val="center"/>
        <w:rPr>
          <w:rFonts w:ascii="Times New Roman" w:hAnsi="Times New Roman"/>
          <w:b/>
          <w:sz w:val="28"/>
          <w:szCs w:val="28"/>
        </w:rPr>
      </w:pPr>
      <w:r>
        <w:rPr>
          <w:rFonts w:ascii="Times New Roman" w:hAnsi="Times New Roman"/>
          <w:b/>
          <w:sz w:val="28"/>
          <w:szCs w:val="28"/>
        </w:rPr>
        <w:t xml:space="preserve">3.4. </w:t>
      </w:r>
      <w:r w:rsidRPr="00E712F0">
        <w:rPr>
          <w:rFonts w:ascii="Times New Roman" w:hAnsi="Times New Roman"/>
          <w:b/>
          <w:sz w:val="28"/>
          <w:szCs w:val="28"/>
          <w:lang w:bidi="ru-RU"/>
        </w:rPr>
        <w:t>Структура управления энергосбережением в муниципальном</w:t>
      </w:r>
    </w:p>
    <w:p w:rsidR="00A56CF4" w:rsidRDefault="00A56CF4" w:rsidP="00A56CF4">
      <w:pPr>
        <w:pStyle w:val="ac"/>
        <w:jc w:val="center"/>
        <w:rPr>
          <w:rFonts w:ascii="Times New Roman" w:hAnsi="Times New Roman"/>
          <w:sz w:val="28"/>
          <w:szCs w:val="28"/>
        </w:rPr>
      </w:pPr>
      <w:r w:rsidRPr="00E712F0">
        <w:rPr>
          <w:rFonts w:ascii="Times New Roman" w:hAnsi="Times New Roman"/>
          <w:b/>
          <w:sz w:val="28"/>
          <w:szCs w:val="28"/>
        </w:rPr>
        <w:t>р</w:t>
      </w:r>
      <w:r w:rsidRPr="00E712F0">
        <w:rPr>
          <w:rFonts w:ascii="Times New Roman" w:hAnsi="Times New Roman"/>
          <w:b/>
          <w:sz w:val="28"/>
          <w:szCs w:val="28"/>
          <w:lang w:bidi="ru-RU"/>
        </w:rPr>
        <w:t>айоне</w:t>
      </w:r>
    </w:p>
    <w:p w:rsidR="00A56CF4" w:rsidRPr="00E712F0" w:rsidRDefault="00A56CF4" w:rsidP="00A56CF4">
      <w:pPr>
        <w:pStyle w:val="ac"/>
        <w:jc w:val="both"/>
        <w:rPr>
          <w:rFonts w:ascii="Times New Roman" w:hAnsi="Times New Roman"/>
          <w:sz w:val="28"/>
          <w:szCs w:val="28"/>
        </w:rPr>
      </w:pPr>
    </w:p>
    <w:p w:rsidR="00A56CF4" w:rsidRPr="00E712F0" w:rsidRDefault="00A56CF4" w:rsidP="00A56CF4">
      <w:pPr>
        <w:pStyle w:val="ac"/>
        <w:ind w:firstLine="709"/>
        <w:jc w:val="both"/>
        <w:rPr>
          <w:rFonts w:ascii="Times New Roman" w:hAnsi="Times New Roman"/>
          <w:sz w:val="28"/>
          <w:szCs w:val="28"/>
        </w:rPr>
      </w:pPr>
      <w:r w:rsidRPr="00E712F0">
        <w:rPr>
          <w:rFonts w:ascii="Times New Roman" w:hAnsi="Times New Roman"/>
          <w:sz w:val="28"/>
          <w:szCs w:val="28"/>
          <w:lang w:bidi="ru-RU"/>
        </w:rPr>
        <w:t>Система управления энергосбережением должна отвечать требованиям, обеспечивающим:</w:t>
      </w:r>
    </w:p>
    <w:p w:rsidR="00A56CF4" w:rsidRPr="00E712F0" w:rsidRDefault="00A56CF4" w:rsidP="00A56CF4">
      <w:pPr>
        <w:pStyle w:val="ac"/>
        <w:ind w:firstLine="709"/>
        <w:jc w:val="both"/>
        <w:rPr>
          <w:rFonts w:ascii="Times New Roman" w:hAnsi="Times New Roman"/>
          <w:sz w:val="28"/>
          <w:szCs w:val="28"/>
        </w:rPr>
      </w:pPr>
      <w:r>
        <w:rPr>
          <w:rFonts w:ascii="Times New Roman" w:hAnsi="Times New Roman"/>
          <w:sz w:val="28"/>
          <w:szCs w:val="28"/>
        </w:rPr>
        <w:t xml:space="preserve">1. </w:t>
      </w:r>
      <w:r w:rsidRPr="00E712F0">
        <w:rPr>
          <w:rFonts w:ascii="Times New Roman" w:hAnsi="Times New Roman"/>
          <w:sz w:val="28"/>
          <w:szCs w:val="28"/>
          <w:lang w:bidi="ru-RU"/>
        </w:rPr>
        <w:t>Поэтапное достижение главной цели комплексной программы энергосбережение в Питерском муниципальном районе - перевода экономики на энергосберегающий путь развития;</w:t>
      </w:r>
    </w:p>
    <w:p w:rsidR="00A56CF4" w:rsidRPr="00E712F0" w:rsidRDefault="00A56CF4" w:rsidP="00A56CF4">
      <w:pPr>
        <w:pStyle w:val="ac"/>
        <w:ind w:firstLine="709"/>
        <w:jc w:val="both"/>
        <w:rPr>
          <w:rFonts w:ascii="Times New Roman" w:hAnsi="Times New Roman"/>
          <w:sz w:val="28"/>
          <w:szCs w:val="28"/>
        </w:rPr>
      </w:pPr>
      <w:r>
        <w:rPr>
          <w:rFonts w:ascii="Times New Roman" w:hAnsi="Times New Roman"/>
          <w:sz w:val="28"/>
          <w:szCs w:val="28"/>
        </w:rPr>
        <w:lastRenderedPageBreak/>
        <w:t xml:space="preserve">2. </w:t>
      </w:r>
      <w:r w:rsidRPr="00E712F0">
        <w:rPr>
          <w:rFonts w:ascii="Times New Roman" w:hAnsi="Times New Roman"/>
          <w:sz w:val="28"/>
          <w:szCs w:val="28"/>
          <w:lang w:bidi="ru-RU"/>
        </w:rPr>
        <w:t>Аккумулирование финансовых ресурсов, включая формирование государственной финансовой поддержки, для реализации программы энергосбережения района;</w:t>
      </w:r>
    </w:p>
    <w:p w:rsidR="00A56CF4" w:rsidRPr="00E712F0" w:rsidRDefault="00A56CF4" w:rsidP="00A56CF4">
      <w:pPr>
        <w:pStyle w:val="ac"/>
        <w:ind w:firstLine="709"/>
        <w:jc w:val="both"/>
        <w:rPr>
          <w:rFonts w:ascii="Times New Roman" w:hAnsi="Times New Roman"/>
          <w:sz w:val="28"/>
          <w:szCs w:val="28"/>
        </w:rPr>
      </w:pPr>
      <w:r>
        <w:rPr>
          <w:rFonts w:ascii="Times New Roman" w:hAnsi="Times New Roman"/>
          <w:sz w:val="28"/>
          <w:szCs w:val="28"/>
        </w:rPr>
        <w:t xml:space="preserve">3. </w:t>
      </w:r>
      <w:r w:rsidRPr="00E712F0">
        <w:rPr>
          <w:rFonts w:ascii="Times New Roman" w:hAnsi="Times New Roman"/>
          <w:sz w:val="28"/>
          <w:szCs w:val="28"/>
          <w:lang w:bidi="ru-RU"/>
        </w:rPr>
        <w:t>Соблюдение балансов интересов производителей и потребителей топлива и энергии, экономической заинтересованности всех участников процесса энергосбережения;</w:t>
      </w:r>
    </w:p>
    <w:p w:rsidR="00A56CF4" w:rsidRPr="00E712F0" w:rsidRDefault="00A56CF4" w:rsidP="00A56CF4">
      <w:pPr>
        <w:pStyle w:val="ac"/>
        <w:ind w:firstLine="709"/>
        <w:jc w:val="both"/>
        <w:rPr>
          <w:rFonts w:ascii="Times New Roman" w:hAnsi="Times New Roman"/>
          <w:sz w:val="28"/>
          <w:szCs w:val="28"/>
        </w:rPr>
      </w:pPr>
      <w:r>
        <w:rPr>
          <w:rFonts w:ascii="Times New Roman" w:hAnsi="Times New Roman"/>
          <w:sz w:val="28"/>
          <w:szCs w:val="28"/>
        </w:rPr>
        <w:t xml:space="preserve">4. </w:t>
      </w:r>
      <w:r w:rsidRPr="00E712F0">
        <w:rPr>
          <w:rFonts w:ascii="Times New Roman" w:hAnsi="Times New Roman"/>
          <w:sz w:val="28"/>
          <w:szCs w:val="28"/>
          <w:lang w:bidi="ru-RU"/>
        </w:rPr>
        <w:t>Взаимодействие структур района, деятельность которых направлена на повышение эффективности использования топлива и энергии в регионе;</w:t>
      </w:r>
    </w:p>
    <w:p w:rsidR="00A56CF4" w:rsidRPr="00E712F0" w:rsidRDefault="00A56CF4" w:rsidP="00A56CF4">
      <w:pPr>
        <w:pStyle w:val="ac"/>
        <w:ind w:firstLine="709"/>
        <w:jc w:val="both"/>
        <w:rPr>
          <w:rFonts w:ascii="Times New Roman" w:hAnsi="Times New Roman"/>
          <w:sz w:val="28"/>
          <w:szCs w:val="28"/>
        </w:rPr>
      </w:pPr>
      <w:r>
        <w:rPr>
          <w:rFonts w:ascii="Times New Roman" w:hAnsi="Times New Roman"/>
          <w:sz w:val="28"/>
          <w:szCs w:val="28"/>
        </w:rPr>
        <w:t xml:space="preserve">5. </w:t>
      </w:r>
      <w:r w:rsidRPr="00E712F0">
        <w:rPr>
          <w:rFonts w:ascii="Times New Roman" w:hAnsi="Times New Roman"/>
          <w:sz w:val="28"/>
          <w:szCs w:val="28"/>
          <w:lang w:bidi="ru-RU"/>
        </w:rPr>
        <w:t>Разработку и использование финансово-экономических механизмов реализации энергосберегающих программ и проектов, демонстрационных зон, объектов высокой энергоэффективности на территории района.</w:t>
      </w:r>
    </w:p>
    <w:p w:rsidR="00A56CF4" w:rsidRPr="00E712F0" w:rsidRDefault="00A56CF4" w:rsidP="00A56CF4">
      <w:pPr>
        <w:pStyle w:val="ac"/>
        <w:ind w:firstLine="709"/>
        <w:jc w:val="both"/>
        <w:rPr>
          <w:rFonts w:ascii="Times New Roman" w:hAnsi="Times New Roman"/>
          <w:sz w:val="28"/>
          <w:szCs w:val="28"/>
        </w:rPr>
      </w:pPr>
      <w:r w:rsidRPr="00E712F0">
        <w:rPr>
          <w:rFonts w:ascii="Times New Roman" w:hAnsi="Times New Roman"/>
          <w:sz w:val="28"/>
          <w:szCs w:val="28"/>
          <w:lang w:bidi="ru-RU"/>
        </w:rPr>
        <w:t>Управление энергосбережением в Питерском муниципальном районе осуществляет администрация района.</w:t>
      </w:r>
    </w:p>
    <w:p w:rsidR="00A56CF4" w:rsidRPr="00E712F0" w:rsidRDefault="00A56CF4" w:rsidP="00A56CF4">
      <w:pPr>
        <w:pStyle w:val="ac"/>
        <w:ind w:firstLine="709"/>
        <w:jc w:val="both"/>
        <w:rPr>
          <w:rFonts w:ascii="Times New Roman" w:hAnsi="Times New Roman"/>
          <w:sz w:val="28"/>
          <w:szCs w:val="28"/>
        </w:rPr>
      </w:pPr>
      <w:r w:rsidRPr="00E712F0">
        <w:rPr>
          <w:rFonts w:ascii="Times New Roman" w:hAnsi="Times New Roman"/>
          <w:sz w:val="28"/>
          <w:szCs w:val="28"/>
          <w:lang w:bidi="ru-RU"/>
        </w:rPr>
        <w:t>Органы законодательной власти района определяет объемы бюджетного финансирования комплексной программы энергосбережения на период 2021-2030 годы, рассматривает и утверждает тарифы и нормы потребления на энергоресурсы в пределах своей компетенции, с учетом экономически обоснованных затрат на энергосбережение.</w:t>
      </w:r>
    </w:p>
    <w:p w:rsidR="00A56CF4" w:rsidRPr="00551A99" w:rsidRDefault="00A56CF4" w:rsidP="00A56CF4">
      <w:pPr>
        <w:pStyle w:val="ac"/>
        <w:ind w:firstLine="709"/>
        <w:jc w:val="both"/>
        <w:rPr>
          <w:rFonts w:ascii="Times New Roman" w:hAnsi="Times New Roman"/>
          <w:sz w:val="28"/>
          <w:szCs w:val="28"/>
        </w:rPr>
      </w:pPr>
      <w:r w:rsidRPr="00E712F0">
        <w:rPr>
          <w:rFonts w:ascii="Times New Roman" w:hAnsi="Times New Roman"/>
          <w:sz w:val="28"/>
          <w:szCs w:val="28"/>
          <w:lang w:bidi="ru-RU"/>
        </w:rPr>
        <w:t>Администрация района формирует заявки по объемам бюджетного финансирования комплексной программы энергосбережения, обеспечивает</w:t>
      </w:r>
      <w:r>
        <w:rPr>
          <w:rFonts w:ascii="Times New Roman" w:hAnsi="Times New Roman"/>
          <w:sz w:val="28"/>
          <w:szCs w:val="28"/>
          <w:lang w:bidi="ru-RU"/>
        </w:rPr>
        <w:t xml:space="preserve"> </w:t>
      </w:r>
      <w:r w:rsidRPr="00551A99">
        <w:rPr>
          <w:rFonts w:ascii="Times New Roman" w:hAnsi="Times New Roman"/>
          <w:sz w:val="28"/>
          <w:szCs w:val="28"/>
        </w:rPr>
        <w:t>исполнение программы, определяет инвестиционную политику в сфере энергосбережения.</w:t>
      </w:r>
    </w:p>
    <w:p w:rsidR="00A56CF4" w:rsidRPr="00551A99" w:rsidRDefault="00A56CF4" w:rsidP="00A56CF4">
      <w:pPr>
        <w:pStyle w:val="ac"/>
        <w:ind w:firstLine="709"/>
        <w:jc w:val="both"/>
        <w:rPr>
          <w:rFonts w:ascii="Times New Roman" w:hAnsi="Times New Roman"/>
          <w:sz w:val="28"/>
          <w:szCs w:val="28"/>
        </w:rPr>
      </w:pPr>
      <w:r w:rsidRPr="00551A99">
        <w:rPr>
          <w:rFonts w:ascii="Times New Roman" w:hAnsi="Times New Roman"/>
          <w:sz w:val="28"/>
          <w:szCs w:val="28"/>
        </w:rPr>
        <w:t>Для обеспечения управления энергосбережением и контроля за выполнением программы энергосбережения в районе целесообразно создать рабочую группу по повышению эффективности использования энергоресурсов и</w:t>
      </w:r>
    </w:p>
    <w:p w:rsidR="00A56CF4" w:rsidRPr="00551A99" w:rsidRDefault="00A56CF4" w:rsidP="00A56CF4">
      <w:pPr>
        <w:pStyle w:val="ac"/>
        <w:jc w:val="both"/>
        <w:rPr>
          <w:rFonts w:ascii="Times New Roman" w:hAnsi="Times New Roman"/>
          <w:sz w:val="28"/>
          <w:szCs w:val="28"/>
        </w:rPr>
      </w:pPr>
      <w:r w:rsidRPr="00551A99">
        <w:rPr>
          <w:rFonts w:ascii="Times New Roman" w:hAnsi="Times New Roman"/>
          <w:sz w:val="28"/>
          <w:szCs w:val="28"/>
        </w:rPr>
        <w:t>энергосбережению, состоящий из представителей отделов и комитетов администрации района, представителей администраций муниципальных образований.</w:t>
      </w:r>
    </w:p>
    <w:p w:rsidR="00A56CF4" w:rsidRPr="00551A99" w:rsidRDefault="00A56CF4" w:rsidP="00A56CF4">
      <w:pPr>
        <w:pStyle w:val="ac"/>
        <w:ind w:firstLine="709"/>
        <w:jc w:val="both"/>
        <w:rPr>
          <w:rFonts w:ascii="Times New Roman" w:hAnsi="Times New Roman"/>
          <w:sz w:val="28"/>
          <w:szCs w:val="28"/>
        </w:rPr>
      </w:pPr>
      <w:r w:rsidRPr="00551A99">
        <w:rPr>
          <w:rFonts w:ascii="Times New Roman" w:hAnsi="Times New Roman"/>
          <w:sz w:val="28"/>
          <w:szCs w:val="28"/>
        </w:rPr>
        <w:t>Основные задачи рабочей группы по повышению эффективности использования энергоресурсов и энергосбережению в районе должны стать:</w:t>
      </w:r>
    </w:p>
    <w:p w:rsidR="00A56CF4" w:rsidRPr="00551A99" w:rsidRDefault="00A56CF4" w:rsidP="00A56CF4">
      <w:pPr>
        <w:pStyle w:val="ac"/>
        <w:ind w:firstLine="709"/>
        <w:jc w:val="both"/>
        <w:rPr>
          <w:rFonts w:ascii="Times New Roman" w:hAnsi="Times New Roman"/>
          <w:sz w:val="28"/>
          <w:szCs w:val="28"/>
        </w:rPr>
      </w:pPr>
      <w:r>
        <w:rPr>
          <w:rFonts w:ascii="Times New Roman" w:hAnsi="Times New Roman"/>
          <w:sz w:val="28"/>
          <w:szCs w:val="28"/>
        </w:rPr>
        <w:t xml:space="preserve">1. </w:t>
      </w:r>
      <w:r w:rsidRPr="00551A99">
        <w:rPr>
          <w:rFonts w:ascii="Times New Roman" w:hAnsi="Times New Roman"/>
          <w:sz w:val="28"/>
          <w:szCs w:val="28"/>
        </w:rPr>
        <w:t>Выработка стратегии реализации политики энергосбережения в Питерском муниципальном районе и контроль за ее исполнением;</w:t>
      </w:r>
    </w:p>
    <w:p w:rsidR="00A56CF4" w:rsidRPr="00551A99" w:rsidRDefault="00A56CF4" w:rsidP="00A56CF4">
      <w:pPr>
        <w:pStyle w:val="ac"/>
        <w:ind w:firstLine="709"/>
        <w:jc w:val="both"/>
        <w:rPr>
          <w:rFonts w:ascii="Times New Roman" w:hAnsi="Times New Roman"/>
          <w:sz w:val="28"/>
          <w:szCs w:val="28"/>
        </w:rPr>
      </w:pPr>
      <w:r>
        <w:rPr>
          <w:rFonts w:ascii="Times New Roman" w:hAnsi="Times New Roman"/>
          <w:sz w:val="28"/>
          <w:szCs w:val="28"/>
        </w:rPr>
        <w:t xml:space="preserve">2. </w:t>
      </w:r>
      <w:r w:rsidRPr="00551A99">
        <w:rPr>
          <w:rFonts w:ascii="Times New Roman" w:hAnsi="Times New Roman"/>
          <w:sz w:val="28"/>
          <w:szCs w:val="28"/>
        </w:rPr>
        <w:t>Рассмотрение основных направлений и эффективных путей решения основных проблем энергосбережения в жилищно-коммунальном хозяйстве, в социальной сфере и других отраслях экономики;</w:t>
      </w:r>
    </w:p>
    <w:p w:rsidR="00A56CF4" w:rsidRPr="00551A99" w:rsidRDefault="00A56CF4" w:rsidP="00A56CF4">
      <w:pPr>
        <w:pStyle w:val="ac"/>
        <w:ind w:firstLine="709"/>
        <w:jc w:val="both"/>
        <w:rPr>
          <w:rFonts w:ascii="Times New Roman" w:hAnsi="Times New Roman"/>
          <w:sz w:val="28"/>
          <w:szCs w:val="28"/>
        </w:rPr>
      </w:pPr>
      <w:r>
        <w:rPr>
          <w:rFonts w:ascii="Times New Roman" w:hAnsi="Times New Roman"/>
          <w:sz w:val="28"/>
          <w:szCs w:val="28"/>
        </w:rPr>
        <w:t xml:space="preserve">3. </w:t>
      </w:r>
      <w:r w:rsidRPr="00551A99">
        <w:rPr>
          <w:rFonts w:ascii="Times New Roman" w:hAnsi="Times New Roman"/>
          <w:sz w:val="28"/>
          <w:szCs w:val="28"/>
        </w:rPr>
        <w:t>Совершенствование системы управления энергосбережением;</w:t>
      </w:r>
    </w:p>
    <w:p w:rsidR="00A56CF4" w:rsidRDefault="00A56CF4" w:rsidP="00A56CF4">
      <w:pPr>
        <w:pStyle w:val="ac"/>
        <w:ind w:firstLine="709"/>
        <w:jc w:val="both"/>
        <w:rPr>
          <w:rFonts w:ascii="Times New Roman" w:hAnsi="Times New Roman"/>
          <w:sz w:val="28"/>
          <w:szCs w:val="28"/>
        </w:rPr>
      </w:pPr>
      <w:r>
        <w:rPr>
          <w:rFonts w:ascii="Times New Roman" w:hAnsi="Times New Roman"/>
          <w:sz w:val="28"/>
          <w:szCs w:val="28"/>
        </w:rPr>
        <w:t xml:space="preserve">4. </w:t>
      </w:r>
      <w:r w:rsidRPr="00551A99">
        <w:rPr>
          <w:rFonts w:ascii="Times New Roman" w:hAnsi="Times New Roman"/>
          <w:sz w:val="28"/>
          <w:szCs w:val="28"/>
        </w:rPr>
        <w:t>Рассмотрение и утверждение инвестиционных энергосберегающих проектов.</w:t>
      </w:r>
    </w:p>
    <w:p w:rsidR="003F5B75" w:rsidRPr="007872D9" w:rsidRDefault="003F5B75" w:rsidP="003F5B75">
      <w:pPr>
        <w:pStyle w:val="ac"/>
        <w:jc w:val="both"/>
        <w:rPr>
          <w:rFonts w:ascii="Times New Roman" w:hAnsi="Times New Roman"/>
          <w:sz w:val="28"/>
          <w:szCs w:val="28"/>
        </w:rPr>
      </w:pPr>
    </w:p>
    <w:p w:rsidR="003F5B75" w:rsidRPr="003F5B75" w:rsidRDefault="003F5B75" w:rsidP="003F5B75">
      <w:pPr>
        <w:pStyle w:val="ac"/>
        <w:jc w:val="center"/>
        <w:rPr>
          <w:rFonts w:ascii="Times New Roman" w:hAnsi="Times New Roman"/>
          <w:b/>
          <w:sz w:val="28"/>
          <w:szCs w:val="28"/>
        </w:rPr>
      </w:pPr>
      <w:r w:rsidRPr="0076663F">
        <w:rPr>
          <w:rFonts w:ascii="Times New Roman" w:hAnsi="Times New Roman"/>
          <w:b/>
          <w:sz w:val="28"/>
          <w:szCs w:val="28"/>
          <w:lang w:bidi="ru-RU"/>
        </w:rPr>
        <w:t>Выводы и предложения по реализации программы</w:t>
      </w:r>
    </w:p>
    <w:p w:rsidR="003F5B75" w:rsidRPr="00020452" w:rsidRDefault="003F5B75" w:rsidP="003F5B75">
      <w:pPr>
        <w:pStyle w:val="ac"/>
        <w:jc w:val="both"/>
        <w:rPr>
          <w:rFonts w:ascii="Times New Roman" w:hAnsi="Times New Roman"/>
          <w:sz w:val="28"/>
          <w:szCs w:val="28"/>
        </w:rPr>
      </w:pPr>
    </w:p>
    <w:p w:rsidR="003F5B75" w:rsidRDefault="003F5B75" w:rsidP="003F5B75">
      <w:pPr>
        <w:pStyle w:val="af1"/>
        <w:framePr w:wrap="none" w:vAnchor="page" w:hAnchor="page" w:x="3814" w:y="1298"/>
        <w:shd w:val="clear" w:color="auto" w:fill="auto"/>
        <w:spacing w:line="280" w:lineRule="exact"/>
      </w:pPr>
      <w:r>
        <w:rPr>
          <w:color w:val="000000"/>
          <w:lang w:bidi="ru-RU"/>
        </w:rPr>
        <w:t>Выводы и предложения по реализации программы</w:t>
      </w:r>
    </w:p>
    <w:p w:rsidR="003F5B75" w:rsidRPr="00E712F0" w:rsidRDefault="003F5B75" w:rsidP="003F5B75">
      <w:pPr>
        <w:pStyle w:val="ac"/>
        <w:ind w:firstLine="709"/>
        <w:jc w:val="both"/>
        <w:rPr>
          <w:rFonts w:ascii="Times New Roman" w:hAnsi="Times New Roman"/>
          <w:sz w:val="28"/>
          <w:szCs w:val="28"/>
        </w:rPr>
      </w:pPr>
      <w:r>
        <w:rPr>
          <w:rFonts w:ascii="Times New Roman" w:hAnsi="Times New Roman"/>
          <w:sz w:val="28"/>
          <w:szCs w:val="28"/>
        </w:rPr>
        <w:t xml:space="preserve">1. </w:t>
      </w:r>
      <w:r w:rsidRPr="00E712F0">
        <w:rPr>
          <w:rFonts w:ascii="Times New Roman" w:hAnsi="Times New Roman"/>
          <w:sz w:val="28"/>
          <w:szCs w:val="28"/>
          <w:lang w:bidi="ru-RU"/>
        </w:rPr>
        <w:t>Сформировать рабочую группу в составе администрации района по реализации Программы энергосбережения.</w:t>
      </w:r>
    </w:p>
    <w:p w:rsidR="003F5B75" w:rsidRPr="00E712F0" w:rsidRDefault="003F5B75" w:rsidP="003F5B75">
      <w:pPr>
        <w:pStyle w:val="ac"/>
        <w:ind w:firstLine="709"/>
        <w:jc w:val="both"/>
        <w:rPr>
          <w:rFonts w:ascii="Times New Roman" w:hAnsi="Times New Roman"/>
          <w:sz w:val="28"/>
          <w:szCs w:val="28"/>
        </w:rPr>
      </w:pPr>
      <w:r>
        <w:rPr>
          <w:rFonts w:ascii="Times New Roman" w:hAnsi="Times New Roman"/>
          <w:sz w:val="28"/>
          <w:szCs w:val="28"/>
        </w:rPr>
        <w:t xml:space="preserve">2. </w:t>
      </w:r>
      <w:r w:rsidRPr="00E712F0">
        <w:rPr>
          <w:rFonts w:ascii="Times New Roman" w:hAnsi="Times New Roman"/>
          <w:sz w:val="28"/>
          <w:szCs w:val="28"/>
          <w:lang w:bidi="ru-RU"/>
        </w:rPr>
        <w:t xml:space="preserve">Рабочей группе уточнять перечень конкретных энергосберегающих мероприятий на очередной год, вносить предложения по реализации и </w:t>
      </w:r>
      <w:r w:rsidRPr="00E712F0">
        <w:rPr>
          <w:rFonts w:ascii="Times New Roman" w:hAnsi="Times New Roman"/>
          <w:sz w:val="28"/>
          <w:szCs w:val="28"/>
          <w:lang w:bidi="ru-RU"/>
        </w:rPr>
        <w:lastRenderedPageBreak/>
        <w:t>включению в планы финансирования из средств регионального, муниципального бюджетов, иных источников.</w:t>
      </w:r>
    </w:p>
    <w:p w:rsidR="003F5B75" w:rsidRPr="00E712F0" w:rsidRDefault="003F5B75" w:rsidP="003F5B75">
      <w:pPr>
        <w:pStyle w:val="ac"/>
        <w:ind w:firstLine="709"/>
        <w:jc w:val="both"/>
        <w:rPr>
          <w:rFonts w:ascii="Times New Roman" w:hAnsi="Times New Roman"/>
          <w:sz w:val="28"/>
          <w:szCs w:val="28"/>
        </w:rPr>
      </w:pPr>
      <w:r>
        <w:rPr>
          <w:rFonts w:ascii="Times New Roman" w:hAnsi="Times New Roman"/>
          <w:sz w:val="28"/>
          <w:szCs w:val="28"/>
        </w:rPr>
        <w:t xml:space="preserve">3. </w:t>
      </w:r>
      <w:r w:rsidRPr="00E712F0">
        <w:rPr>
          <w:rFonts w:ascii="Times New Roman" w:hAnsi="Times New Roman"/>
          <w:sz w:val="28"/>
          <w:szCs w:val="28"/>
          <w:lang w:bidi="ru-RU"/>
        </w:rPr>
        <w:t>Расширить практику привлечения внебюджетных средств для реализации энергосберегающих мероприятий.</w:t>
      </w:r>
    </w:p>
    <w:p w:rsidR="003F5B75" w:rsidRPr="00E712F0" w:rsidRDefault="003F5B75" w:rsidP="003F5B75">
      <w:pPr>
        <w:pStyle w:val="ac"/>
        <w:ind w:firstLine="709"/>
        <w:jc w:val="both"/>
        <w:rPr>
          <w:rFonts w:ascii="Times New Roman" w:hAnsi="Times New Roman"/>
          <w:sz w:val="28"/>
          <w:szCs w:val="28"/>
        </w:rPr>
      </w:pPr>
      <w:r>
        <w:rPr>
          <w:rFonts w:ascii="Times New Roman" w:hAnsi="Times New Roman"/>
          <w:sz w:val="28"/>
          <w:szCs w:val="28"/>
        </w:rPr>
        <w:t xml:space="preserve">4. </w:t>
      </w:r>
      <w:r w:rsidRPr="00E712F0">
        <w:rPr>
          <w:rFonts w:ascii="Times New Roman" w:hAnsi="Times New Roman"/>
          <w:sz w:val="28"/>
          <w:szCs w:val="28"/>
          <w:lang w:bidi="ru-RU"/>
        </w:rPr>
        <w:t>Администрации муниципального района принять меры к заключению энергосервисных договоров на обслуживание систем тепло-, водоснабжения в районе.</w:t>
      </w:r>
    </w:p>
    <w:p w:rsidR="003F5B75" w:rsidRPr="00E712F0" w:rsidRDefault="003F5B75" w:rsidP="003F5B75">
      <w:pPr>
        <w:pStyle w:val="ac"/>
        <w:ind w:firstLine="709"/>
        <w:jc w:val="both"/>
        <w:rPr>
          <w:rFonts w:ascii="Times New Roman" w:hAnsi="Times New Roman"/>
          <w:sz w:val="28"/>
          <w:szCs w:val="28"/>
        </w:rPr>
      </w:pPr>
      <w:r>
        <w:rPr>
          <w:rFonts w:ascii="Times New Roman" w:hAnsi="Times New Roman"/>
          <w:sz w:val="28"/>
          <w:szCs w:val="28"/>
        </w:rPr>
        <w:t xml:space="preserve">5. </w:t>
      </w:r>
      <w:r w:rsidRPr="00E712F0">
        <w:rPr>
          <w:rFonts w:ascii="Times New Roman" w:hAnsi="Times New Roman"/>
          <w:sz w:val="28"/>
          <w:szCs w:val="28"/>
          <w:lang w:bidi="ru-RU"/>
        </w:rPr>
        <w:t>Утверждаемые нормы потребления энергоресурсов должны стимулировать потребителей к реализации энергосберегающих мероприятий, установке узлов учета энергоресурсов.</w:t>
      </w:r>
    </w:p>
    <w:p w:rsidR="00A56CF4" w:rsidRDefault="003F5B75" w:rsidP="003F5B75">
      <w:pPr>
        <w:pStyle w:val="ac"/>
        <w:ind w:firstLine="709"/>
        <w:jc w:val="both"/>
        <w:rPr>
          <w:rFonts w:ascii="Times New Roman" w:hAnsi="Times New Roman"/>
          <w:color w:val="000000"/>
          <w:sz w:val="28"/>
          <w:szCs w:val="28"/>
          <w:lang w:bidi="ru-RU"/>
        </w:rPr>
      </w:pPr>
      <w:r>
        <w:rPr>
          <w:rFonts w:ascii="Times New Roman" w:hAnsi="Times New Roman"/>
          <w:sz w:val="28"/>
          <w:szCs w:val="28"/>
        </w:rPr>
        <w:t xml:space="preserve">6. </w:t>
      </w:r>
      <w:r w:rsidRPr="00E712F0">
        <w:rPr>
          <w:rFonts w:ascii="Times New Roman" w:hAnsi="Times New Roman"/>
          <w:color w:val="000000"/>
          <w:sz w:val="28"/>
          <w:szCs w:val="28"/>
          <w:lang w:bidi="ru-RU"/>
        </w:rPr>
        <w:t>Обеспечить в средствах массовой информации освещение вопросов реализации программы энергосбережения в районе и, результативность внедрения энергоэффективных мероприятий.</w:t>
      </w: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color w:val="000000"/>
          <w:sz w:val="28"/>
          <w:szCs w:val="28"/>
          <w:lang w:bidi="ru-RU"/>
        </w:rPr>
      </w:pPr>
    </w:p>
    <w:p w:rsidR="003F5B75" w:rsidRDefault="003F5B75" w:rsidP="003F5B75">
      <w:pPr>
        <w:pStyle w:val="ac"/>
        <w:ind w:firstLine="709"/>
        <w:jc w:val="both"/>
        <w:rPr>
          <w:rFonts w:ascii="Times New Roman" w:hAnsi="Times New Roman"/>
          <w:sz w:val="28"/>
          <w:szCs w:val="28"/>
        </w:rPr>
        <w:sectPr w:rsidR="003F5B75" w:rsidSect="00A54BE5">
          <w:footerReference w:type="default" r:id="rId15"/>
          <w:pgSz w:w="11906" w:h="16838"/>
          <w:pgMar w:top="1191" w:right="709" w:bottom="992" w:left="1418" w:header="709" w:footer="0" w:gutter="0"/>
          <w:cols w:space="708"/>
          <w:titlePg/>
          <w:docGrid w:linePitch="360"/>
        </w:sectPr>
      </w:pPr>
    </w:p>
    <w:p w:rsidR="003F5B75" w:rsidRPr="003F5B75" w:rsidRDefault="003F5B75" w:rsidP="003F5B75">
      <w:pPr>
        <w:pStyle w:val="120"/>
        <w:shd w:val="clear" w:color="auto" w:fill="auto"/>
        <w:tabs>
          <w:tab w:val="left" w:pos="11603"/>
        </w:tabs>
        <w:ind w:left="9072"/>
        <w:rPr>
          <w:b w:val="0"/>
          <w:sz w:val="28"/>
          <w:szCs w:val="28"/>
        </w:rPr>
      </w:pPr>
      <w:r w:rsidRPr="003F5B75">
        <w:rPr>
          <w:b w:val="0"/>
          <w:color w:val="000000"/>
          <w:sz w:val="28"/>
          <w:szCs w:val="28"/>
          <w:lang w:bidi="ru-RU"/>
        </w:rPr>
        <w:lastRenderedPageBreak/>
        <w:t xml:space="preserve">Приложение </w:t>
      </w:r>
      <w:r w:rsidRPr="003F5B75">
        <w:rPr>
          <w:b w:val="0"/>
          <w:color w:val="000000"/>
          <w:sz w:val="28"/>
          <w:szCs w:val="28"/>
          <w:lang w:eastAsia="en-US" w:bidi="en-US"/>
        </w:rPr>
        <w:t>№</w:t>
      </w:r>
      <w:r w:rsidRPr="003F5B75">
        <w:rPr>
          <w:b w:val="0"/>
          <w:color w:val="000000"/>
          <w:sz w:val="28"/>
          <w:szCs w:val="28"/>
          <w:lang w:eastAsia="en-US" w:bidi="en-US"/>
        </w:rPr>
        <w:tab/>
        <w:t xml:space="preserve">2 </w:t>
      </w:r>
      <w:r w:rsidRPr="003F5B75">
        <w:rPr>
          <w:b w:val="0"/>
          <w:color w:val="000000"/>
          <w:sz w:val="28"/>
          <w:szCs w:val="28"/>
          <w:lang w:bidi="ru-RU"/>
        </w:rPr>
        <w:t>к муниципальной программе</w:t>
      </w:r>
      <w:r>
        <w:rPr>
          <w:b w:val="0"/>
          <w:sz w:val="28"/>
          <w:szCs w:val="28"/>
        </w:rPr>
        <w:t xml:space="preserve"> </w:t>
      </w:r>
      <w:r w:rsidRPr="003F5B75">
        <w:rPr>
          <w:b w:val="0"/>
          <w:color w:val="000000"/>
          <w:sz w:val="28"/>
          <w:szCs w:val="28"/>
          <w:lang w:bidi="ru-RU"/>
        </w:rPr>
        <w:t>«Энергосбережение и повышение энергетической эффективности Питерского муниципального района на 2021- 2030 годы»</w:t>
      </w:r>
    </w:p>
    <w:p w:rsidR="003F5B75" w:rsidRDefault="003F5B75" w:rsidP="00A0387A">
      <w:pPr>
        <w:pStyle w:val="ac"/>
        <w:ind w:firstLine="709"/>
        <w:jc w:val="both"/>
        <w:rPr>
          <w:rFonts w:ascii="Times New Roman" w:hAnsi="Times New Roman"/>
          <w:sz w:val="28"/>
          <w:szCs w:val="28"/>
        </w:rPr>
      </w:pPr>
    </w:p>
    <w:p w:rsidR="003F5B75" w:rsidRPr="003F5B75" w:rsidRDefault="003F5B75" w:rsidP="003F5B75">
      <w:pPr>
        <w:pStyle w:val="ac"/>
        <w:jc w:val="center"/>
        <w:rPr>
          <w:rFonts w:ascii="Times New Roman" w:hAnsi="Times New Roman"/>
          <w:b/>
          <w:sz w:val="28"/>
          <w:szCs w:val="28"/>
        </w:rPr>
      </w:pPr>
      <w:r w:rsidRPr="003F5B75">
        <w:rPr>
          <w:rFonts w:ascii="Times New Roman" w:hAnsi="Times New Roman"/>
          <w:b/>
          <w:sz w:val="28"/>
          <w:szCs w:val="28"/>
          <w:lang w:bidi="ru-RU"/>
        </w:rPr>
        <w:t>Сведения</w:t>
      </w:r>
    </w:p>
    <w:p w:rsidR="003F5B75" w:rsidRPr="003F5B75" w:rsidRDefault="003F5B75" w:rsidP="003F5B75">
      <w:pPr>
        <w:pStyle w:val="ac"/>
        <w:jc w:val="center"/>
        <w:rPr>
          <w:rFonts w:ascii="Times New Roman" w:hAnsi="Times New Roman"/>
          <w:b/>
          <w:sz w:val="28"/>
          <w:szCs w:val="28"/>
        </w:rPr>
      </w:pPr>
      <w:r w:rsidRPr="003F5B75">
        <w:rPr>
          <w:rFonts w:ascii="Times New Roman" w:hAnsi="Times New Roman"/>
          <w:b/>
          <w:sz w:val="28"/>
          <w:szCs w:val="28"/>
          <w:lang w:bidi="ru-RU"/>
        </w:rPr>
        <w:t>о первоочередных мероприятиях по модернизации систем теплоснабжения муниципальной программы «Энергосбережение и повышение энергетической эффективности Питерского муниципального района на 2021-2030</w:t>
      </w:r>
      <w:r>
        <w:rPr>
          <w:rFonts w:ascii="Times New Roman" w:hAnsi="Times New Roman"/>
          <w:b/>
          <w:sz w:val="28"/>
          <w:szCs w:val="28"/>
        </w:rPr>
        <w:t xml:space="preserve"> </w:t>
      </w:r>
      <w:r w:rsidRPr="003F5B75">
        <w:rPr>
          <w:rFonts w:ascii="Times New Roman" w:hAnsi="Times New Roman"/>
          <w:b/>
          <w:sz w:val="28"/>
          <w:szCs w:val="28"/>
          <w:lang w:bidi="ru-RU"/>
        </w:rPr>
        <w:t>годы» на 2021 год</w:t>
      </w:r>
    </w:p>
    <w:p w:rsidR="003F5B75" w:rsidRPr="003F5B75" w:rsidRDefault="003F5B75" w:rsidP="003F5B75">
      <w:pPr>
        <w:pStyle w:val="ac"/>
        <w:jc w:val="center"/>
        <w:rPr>
          <w:rFonts w:ascii="Times New Roman" w:hAnsi="Times New Roman"/>
          <w:b/>
        </w:rPr>
      </w:pPr>
      <w:r>
        <w:rPr>
          <w:rFonts w:ascii="Times New Roman" w:hAnsi="Times New Roman"/>
          <w:b/>
          <w:lang w:bidi="ru-RU"/>
        </w:rPr>
        <w:t>___________________________________________________________________________________________________________________________</w:t>
      </w:r>
    </w:p>
    <w:p w:rsidR="003F5B75" w:rsidRPr="003F5B75" w:rsidRDefault="003F5B75" w:rsidP="003F5B75">
      <w:pPr>
        <w:pStyle w:val="ac"/>
        <w:jc w:val="center"/>
      </w:pPr>
      <w:r w:rsidRPr="003F5B75">
        <w:rPr>
          <w:rFonts w:ascii="Times New Roman" w:hAnsi="Times New Roman"/>
          <w:lang w:bidi="ru-RU"/>
        </w:rPr>
        <w:t>(наименование муниципальной программы)</w:t>
      </w:r>
    </w:p>
    <w:tbl>
      <w:tblPr>
        <w:tblOverlap w:val="never"/>
        <w:tblW w:w="15603" w:type="dxa"/>
        <w:tblLayout w:type="fixed"/>
        <w:tblCellMar>
          <w:left w:w="10" w:type="dxa"/>
          <w:right w:w="10" w:type="dxa"/>
        </w:tblCellMar>
        <w:tblLook w:val="04A0"/>
      </w:tblPr>
      <w:tblGrid>
        <w:gridCol w:w="4085"/>
        <w:gridCol w:w="2126"/>
        <w:gridCol w:w="4282"/>
        <w:gridCol w:w="1991"/>
        <w:gridCol w:w="1244"/>
        <w:gridCol w:w="979"/>
        <w:gridCol w:w="896"/>
      </w:tblGrid>
      <w:tr w:rsidR="003F5B75" w:rsidRPr="003F5B75" w:rsidTr="004B2FBC">
        <w:trPr>
          <w:trHeight w:hRule="exact" w:val="552"/>
        </w:trPr>
        <w:tc>
          <w:tcPr>
            <w:tcW w:w="4085" w:type="dxa"/>
            <w:vMerge w:val="restart"/>
            <w:tcBorders>
              <w:top w:val="single" w:sz="4" w:space="0" w:color="auto"/>
              <w:left w:val="single" w:sz="4" w:space="0" w:color="auto"/>
            </w:tcBorders>
            <w:shd w:val="clear" w:color="auto" w:fill="FFFFFF"/>
            <w:vAlign w:val="center"/>
          </w:tcPr>
          <w:p w:rsidR="003F5B75" w:rsidRPr="003F5B75" w:rsidRDefault="003F5B75" w:rsidP="003F5B75">
            <w:pPr>
              <w:pStyle w:val="ac"/>
              <w:jc w:val="center"/>
            </w:pPr>
            <w:r w:rsidRPr="003F5B75">
              <w:rPr>
                <w:rStyle w:val="211pt"/>
                <w:rFonts w:eastAsia="Calibri"/>
                <w:b w:val="0"/>
              </w:rPr>
              <w:t>Наименование мероприятия</w:t>
            </w:r>
          </w:p>
        </w:tc>
        <w:tc>
          <w:tcPr>
            <w:tcW w:w="2126" w:type="dxa"/>
            <w:vMerge w:val="restart"/>
            <w:tcBorders>
              <w:top w:val="single" w:sz="4" w:space="0" w:color="auto"/>
              <w:left w:val="single" w:sz="4" w:space="0" w:color="auto"/>
            </w:tcBorders>
            <w:shd w:val="clear" w:color="auto" w:fill="FFFFFF"/>
            <w:vAlign w:val="bottom"/>
          </w:tcPr>
          <w:p w:rsidR="003F5B75" w:rsidRPr="003F5B75" w:rsidRDefault="003F5B75" w:rsidP="003F5B75">
            <w:pPr>
              <w:pStyle w:val="ac"/>
              <w:jc w:val="center"/>
            </w:pPr>
            <w:r w:rsidRPr="003F5B75">
              <w:rPr>
                <w:rStyle w:val="211pt"/>
                <w:rFonts w:eastAsia="Calibri"/>
                <w:b w:val="0"/>
              </w:rPr>
              <w:t>Ответственный</w:t>
            </w:r>
          </w:p>
          <w:p w:rsidR="003F5B75" w:rsidRPr="003F5B75" w:rsidRDefault="003F5B75" w:rsidP="003F5B75">
            <w:pPr>
              <w:pStyle w:val="ac"/>
              <w:jc w:val="center"/>
            </w:pPr>
            <w:r w:rsidRPr="003F5B75">
              <w:rPr>
                <w:rStyle w:val="211pt"/>
                <w:rFonts w:eastAsia="Calibri"/>
                <w:b w:val="0"/>
              </w:rPr>
              <w:t>исполнитель</w:t>
            </w:r>
          </w:p>
          <w:p w:rsidR="003F5B75" w:rsidRPr="003F5B75" w:rsidRDefault="003F5B75" w:rsidP="003F5B75">
            <w:pPr>
              <w:pStyle w:val="ac"/>
              <w:jc w:val="center"/>
            </w:pPr>
            <w:r w:rsidRPr="003F5B75">
              <w:rPr>
                <w:rStyle w:val="211pt"/>
                <w:rFonts w:eastAsia="Calibri"/>
                <w:b w:val="0"/>
              </w:rPr>
              <w:t>(соисполнитель,</w:t>
            </w:r>
          </w:p>
          <w:p w:rsidR="003F5B75" w:rsidRPr="003F5B75" w:rsidRDefault="003F5B75" w:rsidP="003F5B75">
            <w:pPr>
              <w:pStyle w:val="ac"/>
              <w:jc w:val="center"/>
            </w:pPr>
            <w:r w:rsidRPr="003F5B75">
              <w:rPr>
                <w:rStyle w:val="211pt"/>
                <w:rFonts w:eastAsia="Calibri"/>
                <w:b w:val="0"/>
              </w:rPr>
              <w:t>участник)</w:t>
            </w:r>
          </w:p>
        </w:tc>
        <w:tc>
          <w:tcPr>
            <w:tcW w:w="4282" w:type="dxa"/>
            <w:vMerge w:val="restart"/>
            <w:tcBorders>
              <w:top w:val="single" w:sz="4" w:space="0" w:color="auto"/>
              <w:left w:val="single" w:sz="4" w:space="0" w:color="auto"/>
            </w:tcBorders>
            <w:shd w:val="clear" w:color="auto" w:fill="FFFFFF"/>
            <w:vAlign w:val="center"/>
          </w:tcPr>
          <w:p w:rsidR="003F5B75" w:rsidRPr="003F5B75" w:rsidRDefault="003F5B75" w:rsidP="003F5B75">
            <w:pPr>
              <w:pStyle w:val="ac"/>
              <w:jc w:val="center"/>
            </w:pPr>
            <w:r w:rsidRPr="003F5B75">
              <w:rPr>
                <w:rStyle w:val="211pt"/>
                <w:rFonts w:eastAsia="Calibri"/>
                <w:b w:val="0"/>
              </w:rPr>
              <w:t>Источники финансирования</w:t>
            </w:r>
          </w:p>
        </w:tc>
        <w:tc>
          <w:tcPr>
            <w:tcW w:w="1991" w:type="dxa"/>
            <w:vMerge w:val="restart"/>
            <w:tcBorders>
              <w:top w:val="single" w:sz="4" w:space="0" w:color="auto"/>
              <w:left w:val="single" w:sz="4" w:space="0" w:color="auto"/>
            </w:tcBorders>
            <w:shd w:val="clear" w:color="auto" w:fill="FFFFFF"/>
            <w:vAlign w:val="center"/>
          </w:tcPr>
          <w:p w:rsidR="003F5B75" w:rsidRPr="003F5B75" w:rsidRDefault="003F5B75" w:rsidP="003F5B75">
            <w:pPr>
              <w:pStyle w:val="ac"/>
              <w:jc w:val="center"/>
            </w:pPr>
            <w:r w:rsidRPr="003F5B75">
              <w:rPr>
                <w:rStyle w:val="211pt"/>
                <w:rFonts w:eastAsia="Calibri"/>
                <w:b w:val="0"/>
              </w:rPr>
              <w:t>Объемы</w:t>
            </w:r>
          </w:p>
          <w:p w:rsidR="003F5B75" w:rsidRPr="003F5B75" w:rsidRDefault="003F5B75" w:rsidP="003F5B75">
            <w:pPr>
              <w:pStyle w:val="ac"/>
              <w:jc w:val="center"/>
            </w:pPr>
            <w:r w:rsidRPr="003F5B75">
              <w:rPr>
                <w:rStyle w:val="211pt"/>
                <w:rFonts w:eastAsia="Calibri"/>
                <w:b w:val="0"/>
              </w:rPr>
              <w:t>финансирования, всего</w:t>
            </w:r>
          </w:p>
        </w:tc>
        <w:tc>
          <w:tcPr>
            <w:tcW w:w="3119" w:type="dxa"/>
            <w:gridSpan w:val="3"/>
            <w:tcBorders>
              <w:top w:val="single" w:sz="4" w:space="0" w:color="auto"/>
              <w:left w:val="single" w:sz="4" w:space="0" w:color="auto"/>
              <w:right w:val="single" w:sz="4" w:space="0" w:color="auto"/>
            </w:tcBorders>
            <w:shd w:val="clear" w:color="auto" w:fill="FFFFFF"/>
            <w:vAlign w:val="bottom"/>
          </w:tcPr>
          <w:p w:rsidR="003F5B75" w:rsidRPr="003F5B75" w:rsidRDefault="003F5B75" w:rsidP="003F5B75">
            <w:pPr>
              <w:pStyle w:val="ac"/>
              <w:jc w:val="center"/>
            </w:pPr>
            <w:r w:rsidRPr="003F5B75">
              <w:rPr>
                <w:rStyle w:val="211pt"/>
                <w:rFonts w:eastAsia="Calibri"/>
                <w:b w:val="0"/>
              </w:rPr>
              <w:t>в том числе по годам реализации</w:t>
            </w:r>
          </w:p>
        </w:tc>
      </w:tr>
      <w:tr w:rsidR="003F5B75" w:rsidRPr="003F5B75" w:rsidTr="004B2FBC">
        <w:trPr>
          <w:trHeight w:hRule="exact" w:val="552"/>
        </w:trPr>
        <w:tc>
          <w:tcPr>
            <w:tcW w:w="4085" w:type="dxa"/>
            <w:vMerge/>
            <w:tcBorders>
              <w:left w:val="single" w:sz="4" w:space="0" w:color="auto"/>
            </w:tcBorders>
            <w:shd w:val="clear" w:color="auto" w:fill="FFFFFF"/>
            <w:vAlign w:val="center"/>
          </w:tcPr>
          <w:p w:rsidR="003F5B75" w:rsidRPr="003F5B75" w:rsidRDefault="003F5B75" w:rsidP="003F5B75">
            <w:pPr>
              <w:pStyle w:val="ac"/>
              <w:jc w:val="center"/>
            </w:pPr>
          </w:p>
        </w:tc>
        <w:tc>
          <w:tcPr>
            <w:tcW w:w="2126" w:type="dxa"/>
            <w:vMerge/>
            <w:tcBorders>
              <w:left w:val="single" w:sz="4" w:space="0" w:color="auto"/>
            </w:tcBorders>
            <w:shd w:val="clear" w:color="auto" w:fill="FFFFFF"/>
            <w:vAlign w:val="bottom"/>
          </w:tcPr>
          <w:p w:rsidR="003F5B75" w:rsidRPr="003F5B75" w:rsidRDefault="003F5B75" w:rsidP="003F5B75">
            <w:pPr>
              <w:pStyle w:val="ac"/>
              <w:jc w:val="center"/>
            </w:pPr>
          </w:p>
        </w:tc>
        <w:tc>
          <w:tcPr>
            <w:tcW w:w="4282" w:type="dxa"/>
            <w:vMerge/>
            <w:tcBorders>
              <w:left w:val="single" w:sz="4" w:space="0" w:color="auto"/>
            </w:tcBorders>
            <w:shd w:val="clear" w:color="auto" w:fill="FFFFFF"/>
            <w:vAlign w:val="center"/>
          </w:tcPr>
          <w:p w:rsidR="003F5B75" w:rsidRPr="003F5B75" w:rsidRDefault="003F5B75" w:rsidP="003F5B75">
            <w:pPr>
              <w:pStyle w:val="ac"/>
              <w:jc w:val="center"/>
            </w:pPr>
          </w:p>
        </w:tc>
        <w:tc>
          <w:tcPr>
            <w:tcW w:w="1991" w:type="dxa"/>
            <w:vMerge/>
            <w:tcBorders>
              <w:left w:val="single" w:sz="4" w:space="0" w:color="auto"/>
            </w:tcBorders>
            <w:shd w:val="clear" w:color="auto" w:fill="FFFFFF"/>
            <w:vAlign w:val="center"/>
          </w:tcPr>
          <w:p w:rsidR="003F5B75" w:rsidRPr="003F5B75" w:rsidRDefault="003F5B75" w:rsidP="003F5B75">
            <w:pPr>
              <w:pStyle w:val="ac"/>
              <w:jc w:val="center"/>
            </w:pPr>
          </w:p>
        </w:tc>
        <w:tc>
          <w:tcPr>
            <w:tcW w:w="1244" w:type="dxa"/>
            <w:tcBorders>
              <w:top w:val="single" w:sz="4" w:space="0" w:color="auto"/>
              <w:left w:val="single" w:sz="4" w:space="0" w:color="auto"/>
            </w:tcBorders>
            <w:shd w:val="clear" w:color="auto" w:fill="FFFFFF"/>
            <w:vAlign w:val="bottom"/>
          </w:tcPr>
          <w:p w:rsidR="003F5B75" w:rsidRPr="003F5B75" w:rsidRDefault="003F5B75" w:rsidP="003F5B75">
            <w:pPr>
              <w:pStyle w:val="ac"/>
              <w:jc w:val="center"/>
            </w:pPr>
            <w:r w:rsidRPr="003F5B75">
              <w:rPr>
                <w:rStyle w:val="211pt"/>
                <w:rFonts w:eastAsia="Calibri"/>
                <w:b w:val="0"/>
              </w:rPr>
              <w:t>первый</w:t>
            </w:r>
          </w:p>
          <w:p w:rsidR="003F5B75" w:rsidRPr="003F5B75" w:rsidRDefault="003F5B75" w:rsidP="003F5B75">
            <w:pPr>
              <w:pStyle w:val="ac"/>
              <w:jc w:val="center"/>
            </w:pPr>
            <w:r w:rsidRPr="003F5B75">
              <w:rPr>
                <w:rStyle w:val="211pt"/>
                <w:rFonts w:eastAsia="Calibri"/>
                <w:b w:val="0"/>
              </w:rPr>
              <w:t>год</w:t>
            </w:r>
          </w:p>
        </w:tc>
        <w:tc>
          <w:tcPr>
            <w:tcW w:w="979" w:type="dxa"/>
            <w:tcBorders>
              <w:top w:val="single" w:sz="4" w:space="0" w:color="auto"/>
              <w:left w:val="single" w:sz="4" w:space="0" w:color="auto"/>
            </w:tcBorders>
            <w:shd w:val="clear" w:color="auto" w:fill="FFFFFF"/>
            <w:vAlign w:val="bottom"/>
          </w:tcPr>
          <w:p w:rsidR="003F5B75" w:rsidRPr="003F5B75" w:rsidRDefault="003F5B75" w:rsidP="003F5B75">
            <w:pPr>
              <w:pStyle w:val="ac"/>
              <w:jc w:val="center"/>
            </w:pPr>
            <w:r w:rsidRPr="003F5B75">
              <w:rPr>
                <w:rStyle w:val="211pt"/>
                <w:rFonts w:eastAsia="Calibri"/>
                <w:b w:val="0"/>
              </w:rPr>
              <w:t>второй</w:t>
            </w:r>
          </w:p>
          <w:p w:rsidR="003F5B75" w:rsidRPr="003F5B75" w:rsidRDefault="003F5B75" w:rsidP="003F5B75">
            <w:pPr>
              <w:pStyle w:val="ac"/>
              <w:jc w:val="center"/>
            </w:pPr>
            <w:r w:rsidRPr="003F5B75">
              <w:rPr>
                <w:rStyle w:val="211pt"/>
                <w:rFonts w:eastAsia="Calibri"/>
                <w:b w:val="0"/>
              </w:rPr>
              <w:t>год</w:t>
            </w:r>
          </w:p>
        </w:tc>
        <w:tc>
          <w:tcPr>
            <w:tcW w:w="896" w:type="dxa"/>
            <w:tcBorders>
              <w:top w:val="single" w:sz="4" w:space="0" w:color="auto"/>
              <w:left w:val="single" w:sz="4" w:space="0" w:color="auto"/>
              <w:right w:val="single" w:sz="4" w:space="0" w:color="auto"/>
            </w:tcBorders>
            <w:shd w:val="clear" w:color="auto" w:fill="FFFFFF"/>
            <w:vAlign w:val="center"/>
          </w:tcPr>
          <w:p w:rsidR="003F5B75" w:rsidRPr="003F5B75" w:rsidRDefault="003F5B75" w:rsidP="003F5B75">
            <w:pPr>
              <w:pStyle w:val="ac"/>
              <w:jc w:val="center"/>
            </w:pPr>
            <w:r w:rsidRPr="003F5B75">
              <w:rPr>
                <w:rStyle w:val="2115pt1pt"/>
                <w:rFonts w:eastAsia="Calibri"/>
                <w:b w:val="0"/>
              </w:rPr>
              <w:t>...</w:t>
            </w:r>
          </w:p>
        </w:tc>
      </w:tr>
      <w:tr w:rsidR="003F5B75" w:rsidRPr="003F5B75" w:rsidTr="004B2FBC">
        <w:trPr>
          <w:trHeight w:hRule="exact" w:val="274"/>
        </w:trPr>
        <w:tc>
          <w:tcPr>
            <w:tcW w:w="4085" w:type="dxa"/>
            <w:tcBorders>
              <w:top w:val="single" w:sz="4" w:space="0" w:color="auto"/>
              <w:left w:val="single" w:sz="4" w:space="0" w:color="auto"/>
            </w:tcBorders>
            <w:shd w:val="clear" w:color="auto" w:fill="FFFFFF"/>
            <w:vAlign w:val="bottom"/>
          </w:tcPr>
          <w:p w:rsidR="003F5B75" w:rsidRPr="003F5B75" w:rsidRDefault="003F5B75" w:rsidP="003F5B75">
            <w:pPr>
              <w:pStyle w:val="ac"/>
              <w:jc w:val="center"/>
            </w:pPr>
            <w:r w:rsidRPr="003F5B75">
              <w:rPr>
                <w:rStyle w:val="211pt"/>
                <w:rFonts w:eastAsia="Calibri"/>
                <w:b w:val="0"/>
              </w:rPr>
              <w:t>1</w:t>
            </w:r>
          </w:p>
        </w:tc>
        <w:tc>
          <w:tcPr>
            <w:tcW w:w="2126" w:type="dxa"/>
            <w:tcBorders>
              <w:top w:val="single" w:sz="4" w:space="0" w:color="auto"/>
              <w:left w:val="single" w:sz="4" w:space="0" w:color="auto"/>
            </w:tcBorders>
            <w:shd w:val="clear" w:color="auto" w:fill="FFFFFF"/>
            <w:vAlign w:val="bottom"/>
          </w:tcPr>
          <w:p w:rsidR="003F5B75" w:rsidRPr="003F5B75" w:rsidRDefault="003F5B75" w:rsidP="003F5B75">
            <w:pPr>
              <w:pStyle w:val="ac"/>
              <w:jc w:val="center"/>
            </w:pPr>
            <w:r w:rsidRPr="003F5B75">
              <w:rPr>
                <w:rStyle w:val="211pt"/>
                <w:rFonts w:eastAsia="Calibri"/>
                <w:b w:val="0"/>
              </w:rPr>
              <w:t>2</w:t>
            </w:r>
          </w:p>
        </w:tc>
        <w:tc>
          <w:tcPr>
            <w:tcW w:w="4282" w:type="dxa"/>
            <w:tcBorders>
              <w:top w:val="single" w:sz="4" w:space="0" w:color="auto"/>
              <w:left w:val="single" w:sz="4" w:space="0" w:color="auto"/>
            </w:tcBorders>
            <w:shd w:val="clear" w:color="auto" w:fill="FFFFFF"/>
          </w:tcPr>
          <w:p w:rsidR="003F5B75" w:rsidRPr="003F5B75" w:rsidRDefault="003F5B75" w:rsidP="003F5B75">
            <w:pPr>
              <w:pStyle w:val="ac"/>
              <w:jc w:val="center"/>
            </w:pPr>
            <w:r w:rsidRPr="003F5B75">
              <w:rPr>
                <w:rStyle w:val="211pt"/>
                <w:rFonts w:eastAsia="Calibri"/>
                <w:b w:val="0"/>
              </w:rPr>
              <w:t>3</w:t>
            </w:r>
          </w:p>
        </w:tc>
        <w:tc>
          <w:tcPr>
            <w:tcW w:w="1991" w:type="dxa"/>
            <w:tcBorders>
              <w:top w:val="single" w:sz="4" w:space="0" w:color="auto"/>
              <w:left w:val="single" w:sz="4" w:space="0" w:color="auto"/>
            </w:tcBorders>
            <w:shd w:val="clear" w:color="auto" w:fill="FFFFFF"/>
          </w:tcPr>
          <w:p w:rsidR="003F5B75" w:rsidRPr="003F5B75" w:rsidRDefault="003F5B75" w:rsidP="003F5B75">
            <w:pPr>
              <w:pStyle w:val="ac"/>
              <w:jc w:val="center"/>
            </w:pPr>
            <w:r w:rsidRPr="003F5B75">
              <w:rPr>
                <w:rStyle w:val="211pt"/>
                <w:rFonts w:eastAsia="Calibri"/>
                <w:b w:val="0"/>
              </w:rPr>
              <w:t>4</w:t>
            </w:r>
          </w:p>
        </w:tc>
        <w:tc>
          <w:tcPr>
            <w:tcW w:w="1244" w:type="dxa"/>
            <w:tcBorders>
              <w:top w:val="single" w:sz="4" w:space="0" w:color="auto"/>
              <w:left w:val="single" w:sz="4" w:space="0" w:color="auto"/>
            </w:tcBorders>
            <w:shd w:val="clear" w:color="auto" w:fill="FFFFFF"/>
          </w:tcPr>
          <w:p w:rsidR="003F5B75" w:rsidRPr="003F5B75" w:rsidRDefault="003F5B75" w:rsidP="003F5B75">
            <w:pPr>
              <w:pStyle w:val="ac"/>
              <w:jc w:val="center"/>
            </w:pPr>
            <w:r w:rsidRPr="003F5B75">
              <w:rPr>
                <w:rStyle w:val="211pt"/>
                <w:rFonts w:eastAsia="Calibri"/>
                <w:b w:val="0"/>
              </w:rPr>
              <w:t>5</w:t>
            </w:r>
          </w:p>
        </w:tc>
        <w:tc>
          <w:tcPr>
            <w:tcW w:w="979" w:type="dxa"/>
            <w:tcBorders>
              <w:top w:val="single" w:sz="4" w:space="0" w:color="auto"/>
              <w:left w:val="single" w:sz="4" w:space="0" w:color="auto"/>
            </w:tcBorders>
            <w:shd w:val="clear" w:color="auto" w:fill="FFFFFF"/>
            <w:vAlign w:val="bottom"/>
          </w:tcPr>
          <w:p w:rsidR="003F5B75" w:rsidRPr="003F5B75" w:rsidRDefault="003F5B75" w:rsidP="003F5B75">
            <w:pPr>
              <w:pStyle w:val="ac"/>
              <w:jc w:val="center"/>
            </w:pPr>
            <w:r w:rsidRPr="003F5B75">
              <w:rPr>
                <w:rStyle w:val="211pt"/>
                <w:rFonts w:eastAsia="Calibri"/>
                <w:b w:val="0"/>
              </w:rPr>
              <w:t>6</w:t>
            </w:r>
          </w:p>
        </w:tc>
        <w:tc>
          <w:tcPr>
            <w:tcW w:w="896" w:type="dxa"/>
            <w:tcBorders>
              <w:top w:val="single" w:sz="4" w:space="0" w:color="auto"/>
              <w:left w:val="single" w:sz="4" w:space="0" w:color="auto"/>
              <w:right w:val="single" w:sz="4" w:space="0" w:color="auto"/>
            </w:tcBorders>
            <w:shd w:val="clear" w:color="auto" w:fill="FFFFFF"/>
          </w:tcPr>
          <w:p w:rsidR="003F5B75" w:rsidRPr="003F5B75" w:rsidRDefault="003F5B75" w:rsidP="003F5B75">
            <w:pPr>
              <w:pStyle w:val="ac"/>
              <w:jc w:val="center"/>
            </w:pPr>
            <w:r w:rsidRPr="003F5B75">
              <w:rPr>
                <w:rStyle w:val="211pt"/>
                <w:rFonts w:eastAsia="Calibri"/>
                <w:b w:val="0"/>
              </w:rPr>
              <w:t>7</w:t>
            </w:r>
          </w:p>
        </w:tc>
      </w:tr>
      <w:tr w:rsidR="003F5B75" w:rsidRPr="003F5B75" w:rsidTr="004B2FBC">
        <w:trPr>
          <w:trHeight w:hRule="exact" w:val="274"/>
        </w:trPr>
        <w:tc>
          <w:tcPr>
            <w:tcW w:w="4085" w:type="dxa"/>
            <w:vMerge w:val="restart"/>
            <w:tcBorders>
              <w:top w:val="single" w:sz="4" w:space="0" w:color="auto"/>
              <w:left w:val="single" w:sz="4" w:space="0" w:color="auto"/>
            </w:tcBorders>
            <w:shd w:val="clear" w:color="auto" w:fill="FFFFFF"/>
          </w:tcPr>
          <w:p w:rsidR="003F5B75" w:rsidRPr="003F5B75" w:rsidRDefault="003F5B75" w:rsidP="003F5B75">
            <w:pPr>
              <w:pStyle w:val="ac"/>
              <w:ind w:right="96"/>
              <w:jc w:val="center"/>
            </w:pPr>
            <w:r w:rsidRPr="003F5B75">
              <w:rPr>
                <w:rStyle w:val="211pt"/>
                <w:rFonts w:eastAsia="Calibri"/>
                <w:b w:val="0"/>
              </w:rPr>
              <w:t>Выполнение действий (работ, мероприятий), направленных на энергосбережение и повышение энергетической эффективности использования энергетических ресурсов системы теплоснабжения муниципального</w:t>
            </w:r>
          </w:p>
          <w:p w:rsidR="003F5B75" w:rsidRPr="003F5B75" w:rsidRDefault="003F5B75" w:rsidP="003F5B75">
            <w:pPr>
              <w:pStyle w:val="ac"/>
              <w:ind w:right="96"/>
              <w:jc w:val="center"/>
            </w:pPr>
            <w:r w:rsidRPr="003F5B75">
              <w:rPr>
                <w:rStyle w:val="211pt"/>
                <w:rFonts w:eastAsia="Calibri"/>
                <w:b w:val="0"/>
              </w:rPr>
              <w:t>общеобразовательного учреждения "Средняя общеобразовательная школа с. Питерка Питерского района Саратовской области"</w:t>
            </w:r>
          </w:p>
        </w:tc>
        <w:tc>
          <w:tcPr>
            <w:tcW w:w="2126" w:type="dxa"/>
            <w:vMerge w:val="restart"/>
            <w:tcBorders>
              <w:top w:val="single" w:sz="4" w:space="0" w:color="auto"/>
              <w:left w:val="single" w:sz="4" w:space="0" w:color="auto"/>
            </w:tcBorders>
            <w:shd w:val="clear" w:color="auto" w:fill="FFFFFF"/>
          </w:tcPr>
          <w:p w:rsidR="003F5B75" w:rsidRPr="003F5B75" w:rsidRDefault="003F5B75" w:rsidP="003F5B75">
            <w:pPr>
              <w:pStyle w:val="ac"/>
              <w:jc w:val="center"/>
            </w:pPr>
            <w:r w:rsidRPr="003F5B75">
              <w:rPr>
                <w:rStyle w:val="211pt"/>
                <w:rFonts w:eastAsia="Calibri"/>
                <w:b w:val="0"/>
              </w:rPr>
              <w:t>Администрация</w:t>
            </w:r>
          </w:p>
          <w:p w:rsidR="003F5B75" w:rsidRPr="003F5B75" w:rsidRDefault="003F5B75" w:rsidP="003F5B75">
            <w:pPr>
              <w:pStyle w:val="ac"/>
              <w:jc w:val="center"/>
            </w:pPr>
            <w:r w:rsidRPr="003F5B75">
              <w:rPr>
                <w:rStyle w:val="211pt"/>
                <w:rFonts w:eastAsia="Calibri"/>
                <w:b w:val="0"/>
              </w:rPr>
              <w:t>Питерского</w:t>
            </w:r>
          </w:p>
          <w:p w:rsidR="003F5B75" w:rsidRPr="003F5B75" w:rsidRDefault="003F5B75" w:rsidP="003F5B75">
            <w:pPr>
              <w:pStyle w:val="ac"/>
              <w:jc w:val="center"/>
            </w:pPr>
            <w:r w:rsidRPr="003F5B75">
              <w:rPr>
                <w:rStyle w:val="211pt"/>
                <w:rFonts w:eastAsia="Calibri"/>
                <w:b w:val="0"/>
              </w:rPr>
              <w:t>муниципального</w:t>
            </w:r>
          </w:p>
          <w:p w:rsidR="003F5B75" w:rsidRPr="003F5B75" w:rsidRDefault="003F5B75" w:rsidP="003F5B75">
            <w:pPr>
              <w:pStyle w:val="ac"/>
              <w:jc w:val="center"/>
            </w:pPr>
            <w:r w:rsidRPr="003F5B75">
              <w:rPr>
                <w:rStyle w:val="211pt"/>
                <w:rFonts w:eastAsia="Calibri"/>
                <w:b w:val="0"/>
              </w:rPr>
              <w:t>района</w:t>
            </w:r>
          </w:p>
        </w:tc>
        <w:tc>
          <w:tcPr>
            <w:tcW w:w="4282" w:type="dxa"/>
            <w:tcBorders>
              <w:top w:val="single" w:sz="4" w:space="0" w:color="auto"/>
              <w:left w:val="single" w:sz="4" w:space="0" w:color="auto"/>
            </w:tcBorders>
            <w:shd w:val="clear" w:color="auto" w:fill="FFFFFF"/>
          </w:tcPr>
          <w:p w:rsidR="003F5B75" w:rsidRPr="003F5B75" w:rsidRDefault="003F5B75" w:rsidP="003F5B75">
            <w:pPr>
              <w:pStyle w:val="ac"/>
              <w:jc w:val="center"/>
            </w:pPr>
            <w:r w:rsidRPr="003F5B75">
              <w:rPr>
                <w:rStyle w:val="211pt"/>
                <w:rFonts w:eastAsia="Calibri"/>
                <w:b w:val="0"/>
              </w:rPr>
              <w:t>всего</w:t>
            </w:r>
          </w:p>
        </w:tc>
        <w:tc>
          <w:tcPr>
            <w:tcW w:w="1991" w:type="dxa"/>
            <w:tcBorders>
              <w:top w:val="single" w:sz="4" w:space="0" w:color="auto"/>
              <w:left w:val="single" w:sz="4" w:space="0" w:color="auto"/>
            </w:tcBorders>
            <w:shd w:val="clear" w:color="auto" w:fill="FFFFFF"/>
          </w:tcPr>
          <w:p w:rsidR="003F5B75" w:rsidRPr="003F5B75" w:rsidRDefault="003F5B75" w:rsidP="003F5B75">
            <w:pPr>
              <w:pStyle w:val="ac"/>
              <w:jc w:val="center"/>
            </w:pPr>
            <w:r w:rsidRPr="003F5B75">
              <w:rPr>
                <w:rStyle w:val="211pt"/>
                <w:rFonts w:eastAsia="Calibri"/>
                <w:b w:val="0"/>
              </w:rPr>
              <w:t>5000,0</w:t>
            </w:r>
          </w:p>
        </w:tc>
        <w:tc>
          <w:tcPr>
            <w:tcW w:w="1244" w:type="dxa"/>
            <w:tcBorders>
              <w:top w:val="single" w:sz="4" w:space="0" w:color="auto"/>
              <w:left w:val="single" w:sz="4" w:space="0" w:color="auto"/>
            </w:tcBorders>
            <w:shd w:val="clear" w:color="auto" w:fill="FFFFFF"/>
          </w:tcPr>
          <w:p w:rsidR="003F5B75" w:rsidRPr="003F5B75" w:rsidRDefault="003F5B75" w:rsidP="003F5B75">
            <w:pPr>
              <w:pStyle w:val="ac"/>
              <w:jc w:val="center"/>
            </w:pPr>
            <w:r w:rsidRPr="003F5B75">
              <w:rPr>
                <w:rStyle w:val="211pt"/>
                <w:rFonts w:eastAsia="Calibri"/>
                <w:b w:val="0"/>
              </w:rPr>
              <w:t>5000,0</w:t>
            </w:r>
          </w:p>
        </w:tc>
        <w:tc>
          <w:tcPr>
            <w:tcW w:w="979" w:type="dxa"/>
            <w:tcBorders>
              <w:top w:val="single" w:sz="4" w:space="0" w:color="auto"/>
              <w:left w:val="single" w:sz="4" w:space="0" w:color="auto"/>
            </w:tcBorders>
            <w:shd w:val="clear" w:color="auto" w:fill="FFFFFF"/>
          </w:tcPr>
          <w:p w:rsidR="003F5B75" w:rsidRPr="003F5B75" w:rsidRDefault="003F5B75" w:rsidP="003F5B75">
            <w:pPr>
              <w:pStyle w:val="ac"/>
              <w:jc w:val="center"/>
              <w:rPr>
                <w:sz w:val="10"/>
                <w:szCs w:val="10"/>
              </w:rPr>
            </w:pPr>
          </w:p>
        </w:tc>
        <w:tc>
          <w:tcPr>
            <w:tcW w:w="896" w:type="dxa"/>
            <w:tcBorders>
              <w:top w:val="single" w:sz="4" w:space="0" w:color="auto"/>
              <w:left w:val="single" w:sz="4" w:space="0" w:color="auto"/>
              <w:right w:val="single" w:sz="4" w:space="0" w:color="auto"/>
            </w:tcBorders>
            <w:shd w:val="clear" w:color="auto" w:fill="FFFFFF"/>
          </w:tcPr>
          <w:p w:rsidR="003F5B75" w:rsidRPr="003F5B75" w:rsidRDefault="003F5B75" w:rsidP="003F5B75">
            <w:pPr>
              <w:pStyle w:val="ac"/>
              <w:jc w:val="center"/>
              <w:rPr>
                <w:sz w:val="10"/>
                <w:szCs w:val="10"/>
              </w:rPr>
            </w:pPr>
          </w:p>
        </w:tc>
      </w:tr>
      <w:tr w:rsidR="003F5B75" w:rsidRPr="003F5B75" w:rsidTr="004B2FBC">
        <w:trPr>
          <w:trHeight w:hRule="exact" w:val="323"/>
        </w:trPr>
        <w:tc>
          <w:tcPr>
            <w:tcW w:w="4085" w:type="dxa"/>
            <w:vMerge/>
            <w:tcBorders>
              <w:left w:val="single" w:sz="4" w:space="0" w:color="auto"/>
            </w:tcBorders>
            <w:shd w:val="clear" w:color="auto" w:fill="FFFFFF"/>
            <w:vAlign w:val="bottom"/>
          </w:tcPr>
          <w:p w:rsidR="003F5B75" w:rsidRPr="003F5B75" w:rsidRDefault="003F5B75" w:rsidP="003F5B75">
            <w:pPr>
              <w:pStyle w:val="ac"/>
            </w:pPr>
          </w:p>
        </w:tc>
        <w:tc>
          <w:tcPr>
            <w:tcW w:w="2126" w:type="dxa"/>
            <w:vMerge/>
            <w:tcBorders>
              <w:left w:val="single" w:sz="4" w:space="0" w:color="auto"/>
            </w:tcBorders>
            <w:shd w:val="clear" w:color="auto" w:fill="FFFFFF"/>
            <w:vAlign w:val="center"/>
          </w:tcPr>
          <w:p w:rsidR="003F5B75" w:rsidRPr="003F5B75" w:rsidRDefault="003F5B75" w:rsidP="003F5B75">
            <w:pPr>
              <w:pStyle w:val="ac"/>
            </w:pPr>
          </w:p>
        </w:tc>
        <w:tc>
          <w:tcPr>
            <w:tcW w:w="4282" w:type="dxa"/>
            <w:tcBorders>
              <w:top w:val="single" w:sz="4" w:space="0" w:color="auto"/>
              <w:left w:val="single" w:sz="4" w:space="0" w:color="auto"/>
            </w:tcBorders>
            <w:shd w:val="clear" w:color="auto" w:fill="FFFFFF"/>
          </w:tcPr>
          <w:p w:rsidR="003F5B75" w:rsidRPr="003F5B75" w:rsidRDefault="003F5B75" w:rsidP="003F5B75">
            <w:pPr>
              <w:pStyle w:val="ac"/>
              <w:jc w:val="center"/>
            </w:pPr>
            <w:r w:rsidRPr="003F5B75">
              <w:rPr>
                <w:rStyle w:val="211pt"/>
                <w:rFonts w:eastAsia="Calibri"/>
                <w:b w:val="0"/>
              </w:rPr>
              <w:t>бюджет Питерского муниципального района</w:t>
            </w:r>
          </w:p>
        </w:tc>
        <w:tc>
          <w:tcPr>
            <w:tcW w:w="1991" w:type="dxa"/>
            <w:tcBorders>
              <w:top w:val="single" w:sz="4" w:space="0" w:color="auto"/>
              <w:left w:val="single" w:sz="4" w:space="0" w:color="auto"/>
            </w:tcBorders>
            <w:shd w:val="clear" w:color="auto" w:fill="FFFFFF"/>
          </w:tcPr>
          <w:p w:rsidR="003F5B75" w:rsidRPr="003F5B75" w:rsidRDefault="003F5B75" w:rsidP="003F5B75">
            <w:pPr>
              <w:pStyle w:val="ac"/>
              <w:jc w:val="center"/>
            </w:pPr>
            <w:r w:rsidRPr="003F5B75">
              <w:rPr>
                <w:rStyle w:val="211pt"/>
                <w:rFonts w:eastAsia="Calibri"/>
                <w:b w:val="0"/>
              </w:rPr>
              <w:t>5000,0</w:t>
            </w:r>
          </w:p>
        </w:tc>
        <w:tc>
          <w:tcPr>
            <w:tcW w:w="1244" w:type="dxa"/>
            <w:tcBorders>
              <w:top w:val="single" w:sz="4" w:space="0" w:color="auto"/>
              <w:left w:val="single" w:sz="4" w:space="0" w:color="auto"/>
            </w:tcBorders>
            <w:shd w:val="clear" w:color="auto" w:fill="FFFFFF"/>
          </w:tcPr>
          <w:p w:rsidR="003F5B75" w:rsidRPr="003F5B75" w:rsidRDefault="003F5B75" w:rsidP="003F5B75">
            <w:pPr>
              <w:pStyle w:val="ac"/>
              <w:jc w:val="center"/>
            </w:pPr>
            <w:r w:rsidRPr="003F5B75">
              <w:rPr>
                <w:rStyle w:val="211pt"/>
                <w:rFonts w:eastAsia="Calibri"/>
                <w:b w:val="0"/>
              </w:rPr>
              <w:t>5000,0</w:t>
            </w:r>
          </w:p>
        </w:tc>
        <w:tc>
          <w:tcPr>
            <w:tcW w:w="979" w:type="dxa"/>
            <w:tcBorders>
              <w:top w:val="single" w:sz="4" w:space="0" w:color="auto"/>
              <w:left w:val="single" w:sz="4" w:space="0" w:color="auto"/>
            </w:tcBorders>
            <w:shd w:val="clear" w:color="auto" w:fill="FFFFFF"/>
          </w:tcPr>
          <w:p w:rsidR="003F5B75" w:rsidRPr="003F5B75" w:rsidRDefault="003F5B75" w:rsidP="003F5B75">
            <w:pPr>
              <w:pStyle w:val="ac"/>
              <w:rPr>
                <w:sz w:val="10"/>
                <w:szCs w:val="10"/>
              </w:rPr>
            </w:pPr>
          </w:p>
        </w:tc>
        <w:tc>
          <w:tcPr>
            <w:tcW w:w="896" w:type="dxa"/>
            <w:tcBorders>
              <w:top w:val="single" w:sz="4" w:space="0" w:color="auto"/>
              <w:left w:val="single" w:sz="4" w:space="0" w:color="auto"/>
              <w:right w:val="single" w:sz="4" w:space="0" w:color="auto"/>
            </w:tcBorders>
            <w:shd w:val="clear" w:color="auto" w:fill="FFFFFF"/>
          </w:tcPr>
          <w:p w:rsidR="003F5B75" w:rsidRPr="003F5B75" w:rsidRDefault="003F5B75" w:rsidP="003F5B75">
            <w:pPr>
              <w:pStyle w:val="ac"/>
              <w:rPr>
                <w:sz w:val="10"/>
                <w:szCs w:val="10"/>
              </w:rPr>
            </w:pPr>
          </w:p>
        </w:tc>
      </w:tr>
      <w:tr w:rsidR="003F5B75" w:rsidRPr="003F5B75" w:rsidTr="004B2FBC">
        <w:trPr>
          <w:trHeight w:hRule="exact" w:val="278"/>
        </w:trPr>
        <w:tc>
          <w:tcPr>
            <w:tcW w:w="4085" w:type="dxa"/>
            <w:vMerge/>
            <w:tcBorders>
              <w:left w:val="single" w:sz="4" w:space="0" w:color="auto"/>
            </w:tcBorders>
            <w:shd w:val="clear" w:color="auto" w:fill="FFFFFF"/>
            <w:vAlign w:val="bottom"/>
          </w:tcPr>
          <w:p w:rsidR="003F5B75" w:rsidRPr="003F5B75" w:rsidRDefault="003F5B75" w:rsidP="003F5B75">
            <w:pPr>
              <w:pStyle w:val="ac"/>
            </w:pPr>
          </w:p>
        </w:tc>
        <w:tc>
          <w:tcPr>
            <w:tcW w:w="2126" w:type="dxa"/>
            <w:vMerge/>
            <w:tcBorders>
              <w:left w:val="single" w:sz="4" w:space="0" w:color="auto"/>
            </w:tcBorders>
            <w:shd w:val="clear" w:color="auto" w:fill="FFFFFF"/>
            <w:vAlign w:val="center"/>
          </w:tcPr>
          <w:p w:rsidR="003F5B75" w:rsidRPr="003F5B75" w:rsidRDefault="003F5B75" w:rsidP="003F5B75">
            <w:pPr>
              <w:pStyle w:val="ac"/>
            </w:pPr>
          </w:p>
        </w:tc>
        <w:tc>
          <w:tcPr>
            <w:tcW w:w="4282" w:type="dxa"/>
            <w:tcBorders>
              <w:top w:val="single" w:sz="4" w:space="0" w:color="auto"/>
              <w:left w:val="single" w:sz="4" w:space="0" w:color="auto"/>
            </w:tcBorders>
            <w:shd w:val="clear" w:color="auto" w:fill="FFFFFF"/>
            <w:vAlign w:val="bottom"/>
          </w:tcPr>
          <w:p w:rsidR="003F5B75" w:rsidRPr="003F5B75" w:rsidRDefault="003F5B75" w:rsidP="003F5B75">
            <w:pPr>
              <w:pStyle w:val="ac"/>
            </w:pPr>
            <w:r w:rsidRPr="003F5B75">
              <w:rPr>
                <w:rStyle w:val="211pt"/>
                <w:rFonts w:eastAsia="Calibri"/>
                <w:b w:val="0"/>
              </w:rPr>
              <w:t>Областной бюджет</w:t>
            </w:r>
          </w:p>
        </w:tc>
        <w:tc>
          <w:tcPr>
            <w:tcW w:w="1991" w:type="dxa"/>
            <w:tcBorders>
              <w:top w:val="single" w:sz="4" w:space="0" w:color="auto"/>
              <w:left w:val="single" w:sz="4" w:space="0" w:color="auto"/>
            </w:tcBorders>
            <w:shd w:val="clear" w:color="auto" w:fill="FFFFFF"/>
          </w:tcPr>
          <w:p w:rsidR="003F5B75" w:rsidRPr="003F5B75" w:rsidRDefault="003F5B75" w:rsidP="003F5B75">
            <w:pPr>
              <w:pStyle w:val="ac"/>
              <w:rPr>
                <w:sz w:val="10"/>
                <w:szCs w:val="10"/>
              </w:rPr>
            </w:pPr>
          </w:p>
        </w:tc>
        <w:tc>
          <w:tcPr>
            <w:tcW w:w="1244" w:type="dxa"/>
            <w:tcBorders>
              <w:top w:val="single" w:sz="4" w:space="0" w:color="auto"/>
              <w:left w:val="single" w:sz="4" w:space="0" w:color="auto"/>
            </w:tcBorders>
            <w:shd w:val="clear" w:color="auto" w:fill="FFFFFF"/>
          </w:tcPr>
          <w:p w:rsidR="003F5B75" w:rsidRPr="003F5B75" w:rsidRDefault="003F5B75" w:rsidP="003F5B75">
            <w:pPr>
              <w:pStyle w:val="ac"/>
              <w:rPr>
                <w:sz w:val="10"/>
                <w:szCs w:val="10"/>
              </w:rPr>
            </w:pPr>
          </w:p>
        </w:tc>
        <w:tc>
          <w:tcPr>
            <w:tcW w:w="979" w:type="dxa"/>
            <w:tcBorders>
              <w:top w:val="single" w:sz="4" w:space="0" w:color="auto"/>
              <w:left w:val="single" w:sz="4" w:space="0" w:color="auto"/>
            </w:tcBorders>
            <w:shd w:val="clear" w:color="auto" w:fill="FFFFFF"/>
          </w:tcPr>
          <w:p w:rsidR="003F5B75" w:rsidRPr="003F5B75" w:rsidRDefault="003F5B75" w:rsidP="003F5B75">
            <w:pPr>
              <w:pStyle w:val="ac"/>
              <w:rPr>
                <w:sz w:val="10"/>
                <w:szCs w:val="10"/>
              </w:rPr>
            </w:pPr>
          </w:p>
        </w:tc>
        <w:tc>
          <w:tcPr>
            <w:tcW w:w="896" w:type="dxa"/>
            <w:tcBorders>
              <w:top w:val="single" w:sz="4" w:space="0" w:color="auto"/>
              <w:left w:val="single" w:sz="4" w:space="0" w:color="auto"/>
              <w:right w:val="single" w:sz="4" w:space="0" w:color="auto"/>
            </w:tcBorders>
            <w:shd w:val="clear" w:color="auto" w:fill="FFFFFF"/>
          </w:tcPr>
          <w:p w:rsidR="003F5B75" w:rsidRPr="003F5B75" w:rsidRDefault="003F5B75" w:rsidP="003F5B75">
            <w:pPr>
              <w:pStyle w:val="ac"/>
              <w:rPr>
                <w:sz w:val="10"/>
                <w:szCs w:val="10"/>
              </w:rPr>
            </w:pPr>
          </w:p>
        </w:tc>
      </w:tr>
      <w:tr w:rsidR="003F5B75" w:rsidRPr="003F5B75" w:rsidTr="004B2FBC">
        <w:trPr>
          <w:trHeight w:hRule="exact" w:val="1891"/>
        </w:trPr>
        <w:tc>
          <w:tcPr>
            <w:tcW w:w="4085" w:type="dxa"/>
            <w:vMerge/>
            <w:tcBorders>
              <w:left w:val="single" w:sz="4" w:space="0" w:color="auto"/>
              <w:bottom w:val="single" w:sz="4" w:space="0" w:color="auto"/>
            </w:tcBorders>
            <w:shd w:val="clear" w:color="auto" w:fill="FFFFFF"/>
            <w:vAlign w:val="bottom"/>
          </w:tcPr>
          <w:p w:rsidR="003F5B75" w:rsidRPr="003F5B75" w:rsidRDefault="003F5B75" w:rsidP="003F5B75">
            <w:pPr>
              <w:pStyle w:val="ac"/>
            </w:pPr>
          </w:p>
        </w:tc>
        <w:tc>
          <w:tcPr>
            <w:tcW w:w="2126" w:type="dxa"/>
            <w:vMerge/>
            <w:tcBorders>
              <w:left w:val="single" w:sz="4" w:space="0" w:color="auto"/>
              <w:bottom w:val="single" w:sz="4" w:space="0" w:color="auto"/>
            </w:tcBorders>
            <w:shd w:val="clear" w:color="auto" w:fill="FFFFFF"/>
            <w:vAlign w:val="center"/>
          </w:tcPr>
          <w:p w:rsidR="003F5B75" w:rsidRPr="003F5B75" w:rsidRDefault="003F5B75" w:rsidP="003F5B75">
            <w:pPr>
              <w:pStyle w:val="ac"/>
            </w:pPr>
          </w:p>
        </w:tc>
        <w:tc>
          <w:tcPr>
            <w:tcW w:w="4282" w:type="dxa"/>
            <w:tcBorders>
              <w:top w:val="single" w:sz="4" w:space="0" w:color="auto"/>
              <w:left w:val="single" w:sz="4" w:space="0" w:color="auto"/>
              <w:bottom w:val="single" w:sz="4" w:space="0" w:color="auto"/>
            </w:tcBorders>
            <w:shd w:val="clear" w:color="auto" w:fill="FFFFFF"/>
          </w:tcPr>
          <w:p w:rsidR="003F5B75" w:rsidRPr="003F5B75" w:rsidRDefault="003F5B75" w:rsidP="003F5B75">
            <w:pPr>
              <w:pStyle w:val="ac"/>
            </w:pPr>
            <w:r w:rsidRPr="003F5B75">
              <w:rPr>
                <w:rStyle w:val="211pt"/>
                <w:rFonts w:eastAsia="Calibri"/>
                <w:b w:val="0"/>
              </w:rPr>
              <w:t>внебюджетные источники (прогнозно)</w:t>
            </w:r>
          </w:p>
        </w:tc>
        <w:tc>
          <w:tcPr>
            <w:tcW w:w="1991" w:type="dxa"/>
            <w:tcBorders>
              <w:top w:val="single" w:sz="4" w:space="0" w:color="auto"/>
              <w:left w:val="single" w:sz="4" w:space="0" w:color="auto"/>
              <w:bottom w:val="single" w:sz="4" w:space="0" w:color="auto"/>
            </w:tcBorders>
            <w:shd w:val="clear" w:color="auto" w:fill="FFFFFF"/>
          </w:tcPr>
          <w:p w:rsidR="003F5B75" w:rsidRPr="003F5B75" w:rsidRDefault="003F5B75" w:rsidP="003F5B75">
            <w:pPr>
              <w:pStyle w:val="ac"/>
              <w:rPr>
                <w:sz w:val="10"/>
                <w:szCs w:val="10"/>
              </w:rPr>
            </w:pPr>
          </w:p>
        </w:tc>
        <w:tc>
          <w:tcPr>
            <w:tcW w:w="1244" w:type="dxa"/>
            <w:tcBorders>
              <w:top w:val="single" w:sz="4" w:space="0" w:color="auto"/>
              <w:left w:val="single" w:sz="4" w:space="0" w:color="auto"/>
              <w:bottom w:val="single" w:sz="4" w:space="0" w:color="auto"/>
            </w:tcBorders>
            <w:shd w:val="clear" w:color="auto" w:fill="FFFFFF"/>
          </w:tcPr>
          <w:p w:rsidR="003F5B75" w:rsidRPr="003F5B75" w:rsidRDefault="003F5B75" w:rsidP="003F5B75">
            <w:pPr>
              <w:pStyle w:val="ac"/>
              <w:rPr>
                <w:sz w:val="10"/>
                <w:szCs w:val="10"/>
              </w:rPr>
            </w:pPr>
          </w:p>
        </w:tc>
        <w:tc>
          <w:tcPr>
            <w:tcW w:w="979" w:type="dxa"/>
            <w:tcBorders>
              <w:top w:val="single" w:sz="4" w:space="0" w:color="auto"/>
              <w:left w:val="single" w:sz="4" w:space="0" w:color="auto"/>
              <w:bottom w:val="single" w:sz="4" w:space="0" w:color="auto"/>
            </w:tcBorders>
            <w:shd w:val="clear" w:color="auto" w:fill="FFFFFF"/>
          </w:tcPr>
          <w:p w:rsidR="003F5B75" w:rsidRPr="003F5B75" w:rsidRDefault="003F5B75" w:rsidP="003F5B75">
            <w:pPr>
              <w:pStyle w:val="ac"/>
              <w:rPr>
                <w:sz w:val="10"/>
                <w:szCs w:val="10"/>
              </w:rPr>
            </w:pPr>
          </w:p>
        </w:tc>
        <w:tc>
          <w:tcPr>
            <w:tcW w:w="896" w:type="dxa"/>
            <w:tcBorders>
              <w:top w:val="single" w:sz="4" w:space="0" w:color="auto"/>
              <w:left w:val="single" w:sz="4" w:space="0" w:color="auto"/>
              <w:bottom w:val="single" w:sz="4" w:space="0" w:color="auto"/>
              <w:right w:val="single" w:sz="4" w:space="0" w:color="auto"/>
            </w:tcBorders>
            <w:shd w:val="clear" w:color="auto" w:fill="FFFFFF"/>
          </w:tcPr>
          <w:p w:rsidR="003F5B75" w:rsidRPr="003F5B75" w:rsidRDefault="003F5B75" w:rsidP="003F5B75">
            <w:pPr>
              <w:pStyle w:val="ac"/>
              <w:rPr>
                <w:sz w:val="10"/>
                <w:szCs w:val="10"/>
              </w:rPr>
            </w:pPr>
          </w:p>
        </w:tc>
      </w:tr>
    </w:tbl>
    <w:p w:rsidR="003F5B75" w:rsidRDefault="003F5B75" w:rsidP="00A0387A">
      <w:pPr>
        <w:pStyle w:val="ac"/>
        <w:ind w:firstLine="709"/>
        <w:jc w:val="both"/>
        <w:rPr>
          <w:rFonts w:ascii="Times New Roman" w:hAnsi="Times New Roman"/>
          <w:sz w:val="28"/>
          <w:szCs w:val="28"/>
        </w:rPr>
        <w:sectPr w:rsidR="003F5B75" w:rsidSect="003F5B75">
          <w:pgSz w:w="16838" w:h="11906" w:orient="landscape"/>
          <w:pgMar w:top="1418" w:right="1191" w:bottom="709" w:left="992" w:header="709" w:footer="0" w:gutter="0"/>
          <w:cols w:space="708"/>
          <w:titlePg/>
          <w:docGrid w:linePitch="360"/>
        </w:sectPr>
      </w:pPr>
    </w:p>
    <w:p w:rsidR="00D81945" w:rsidRDefault="00D81945" w:rsidP="00D81945">
      <w:pPr>
        <w:pStyle w:val="ac"/>
        <w:ind w:left="5670"/>
        <w:jc w:val="both"/>
        <w:rPr>
          <w:rFonts w:ascii="Times New Roman" w:hAnsi="Times New Roman"/>
          <w:sz w:val="28"/>
          <w:szCs w:val="28"/>
        </w:rPr>
      </w:pPr>
      <w:r w:rsidRPr="00C938EB">
        <w:rPr>
          <w:rFonts w:ascii="Times New Roman" w:hAnsi="Times New Roman"/>
          <w:sz w:val="28"/>
          <w:szCs w:val="28"/>
        </w:rPr>
        <w:lastRenderedPageBreak/>
        <w:t xml:space="preserve">Приложение </w:t>
      </w:r>
      <w:r w:rsidRPr="00C938EB">
        <w:rPr>
          <w:rFonts w:ascii="Times New Roman" w:hAnsi="Times New Roman"/>
          <w:sz w:val="28"/>
          <w:szCs w:val="28"/>
          <w:lang w:val="en-US" w:eastAsia="en-US" w:bidi="en-US"/>
        </w:rPr>
        <w:t>N</w:t>
      </w:r>
      <w:r w:rsidRPr="00C938EB">
        <w:rPr>
          <w:rFonts w:ascii="Times New Roman" w:hAnsi="Times New Roman"/>
          <w:sz w:val="28"/>
          <w:szCs w:val="28"/>
          <w:lang w:eastAsia="en-US" w:bidi="en-US"/>
        </w:rPr>
        <w:t xml:space="preserve"> </w:t>
      </w:r>
      <w:r w:rsidRPr="00C938EB">
        <w:rPr>
          <w:rFonts w:ascii="Times New Roman" w:hAnsi="Times New Roman"/>
          <w:sz w:val="28"/>
          <w:szCs w:val="28"/>
        </w:rPr>
        <w:t>1 к требованиям к форме программы в области энергосбережения и повышения энергетической эффективности для организаций, осуществляющих регулируемые виды деятельности, и отчетности о ходе ее реализации</w:t>
      </w:r>
    </w:p>
    <w:p w:rsidR="00D81945" w:rsidRPr="00C938EB" w:rsidRDefault="00D81945" w:rsidP="00D81945">
      <w:pPr>
        <w:pStyle w:val="ac"/>
        <w:ind w:left="5670"/>
        <w:jc w:val="both"/>
        <w:rPr>
          <w:rFonts w:ascii="Times New Roman" w:hAnsi="Times New Roman"/>
          <w:sz w:val="28"/>
          <w:szCs w:val="28"/>
        </w:rPr>
      </w:pPr>
    </w:p>
    <w:p w:rsidR="00D81945" w:rsidRPr="00C938EB" w:rsidRDefault="00D81945" w:rsidP="00D81945">
      <w:pPr>
        <w:pStyle w:val="ac"/>
        <w:ind w:left="5670"/>
        <w:jc w:val="center"/>
        <w:rPr>
          <w:rFonts w:ascii="Times New Roman" w:hAnsi="Times New Roman"/>
          <w:sz w:val="28"/>
          <w:szCs w:val="28"/>
        </w:rPr>
      </w:pPr>
      <w:r w:rsidRPr="00C938EB">
        <w:rPr>
          <w:rFonts w:ascii="Times New Roman" w:hAnsi="Times New Roman"/>
          <w:sz w:val="28"/>
          <w:szCs w:val="28"/>
        </w:rPr>
        <w:t>Глава Питерского</w:t>
      </w:r>
      <w:r w:rsidRPr="00C938EB">
        <w:rPr>
          <w:rFonts w:ascii="Times New Roman" w:hAnsi="Times New Roman"/>
          <w:sz w:val="28"/>
          <w:szCs w:val="28"/>
        </w:rPr>
        <w:br/>
      </w:r>
      <w:r w:rsidRPr="00C938EB">
        <w:rPr>
          <w:rFonts w:ascii="Times New Roman" w:hAnsi="Times New Roman"/>
          <w:sz w:val="28"/>
          <w:szCs w:val="28"/>
          <w:u w:val="single"/>
        </w:rPr>
        <w:t>муниципального района</w:t>
      </w:r>
      <w:r>
        <w:rPr>
          <w:rFonts w:ascii="Times New Roman" w:hAnsi="Times New Roman"/>
          <w:sz w:val="28"/>
          <w:szCs w:val="28"/>
        </w:rPr>
        <w:t>______</w:t>
      </w:r>
      <w:r w:rsidRPr="00C938EB">
        <w:rPr>
          <w:rFonts w:ascii="Times New Roman" w:hAnsi="Times New Roman"/>
          <w:sz w:val="28"/>
          <w:szCs w:val="28"/>
        </w:rPr>
        <w:br/>
      </w:r>
      <w:r w:rsidRPr="00C938EB">
        <w:rPr>
          <w:rStyle w:val="311pt"/>
          <w:rFonts w:eastAsia="Calibri"/>
          <w:sz w:val="20"/>
          <w:szCs w:val="20"/>
        </w:rPr>
        <w:t>должность</w:t>
      </w:r>
    </w:p>
    <w:p w:rsidR="00D81945" w:rsidRPr="00C938EB" w:rsidRDefault="00D81945" w:rsidP="00D81945">
      <w:pPr>
        <w:pStyle w:val="ac"/>
        <w:ind w:left="5670"/>
        <w:jc w:val="center"/>
        <w:rPr>
          <w:rFonts w:ascii="Times New Roman" w:hAnsi="Times New Roman"/>
          <w:sz w:val="28"/>
          <w:szCs w:val="28"/>
        </w:rPr>
      </w:pPr>
      <w:r w:rsidRPr="00C938EB">
        <w:rPr>
          <w:rFonts w:ascii="Times New Roman" w:hAnsi="Times New Roman"/>
          <w:sz w:val="28"/>
          <w:szCs w:val="28"/>
          <w:u w:val="single"/>
        </w:rPr>
        <w:t>Сергей Игоревич Егоров</w:t>
      </w:r>
      <w:r>
        <w:rPr>
          <w:rFonts w:ascii="Times New Roman" w:hAnsi="Times New Roman"/>
          <w:sz w:val="28"/>
          <w:szCs w:val="28"/>
        </w:rPr>
        <w:t>______</w:t>
      </w:r>
      <w:r w:rsidRPr="00C938EB">
        <w:rPr>
          <w:rFonts w:ascii="Times New Roman" w:hAnsi="Times New Roman"/>
          <w:sz w:val="28"/>
          <w:szCs w:val="28"/>
        </w:rPr>
        <w:br/>
      </w:r>
      <w:r w:rsidRPr="00C938EB">
        <w:rPr>
          <w:rStyle w:val="311pt"/>
          <w:rFonts w:eastAsia="Calibri"/>
          <w:sz w:val="20"/>
          <w:szCs w:val="20"/>
        </w:rPr>
        <w:t>(Ф.И.О.)</w:t>
      </w:r>
    </w:p>
    <w:p w:rsidR="00D81945" w:rsidRPr="00C938EB" w:rsidRDefault="00D81945" w:rsidP="00D81945">
      <w:pPr>
        <w:pStyle w:val="ac"/>
        <w:ind w:left="5670"/>
        <w:jc w:val="center"/>
        <w:rPr>
          <w:rFonts w:ascii="Times New Roman" w:hAnsi="Times New Roman"/>
          <w:sz w:val="28"/>
          <w:szCs w:val="28"/>
        </w:rPr>
      </w:pPr>
      <w:r>
        <w:rPr>
          <w:rFonts w:ascii="Times New Roman" w:hAnsi="Times New Roman"/>
          <w:sz w:val="28"/>
          <w:szCs w:val="28"/>
        </w:rPr>
        <w:t>«____» _________</w:t>
      </w:r>
      <w:r w:rsidRPr="00C938EB">
        <w:rPr>
          <w:rFonts w:ascii="Times New Roman" w:hAnsi="Times New Roman"/>
          <w:sz w:val="28"/>
          <w:szCs w:val="28"/>
        </w:rPr>
        <w:tab/>
      </w:r>
      <w:r w:rsidRPr="00C938EB">
        <w:rPr>
          <w:rStyle w:val="412pt"/>
          <w:rFonts w:eastAsia="Calibri"/>
          <w:sz w:val="28"/>
          <w:szCs w:val="28"/>
        </w:rPr>
        <w:t>20</w:t>
      </w:r>
      <w:r>
        <w:rPr>
          <w:rFonts w:ascii="Times New Roman" w:hAnsi="Times New Roman"/>
          <w:b/>
          <w:sz w:val="28"/>
          <w:szCs w:val="28"/>
        </w:rPr>
        <w:t>___</w:t>
      </w:r>
      <w:r w:rsidRPr="00C938EB">
        <w:rPr>
          <w:rFonts w:ascii="Times New Roman" w:hAnsi="Times New Roman"/>
          <w:b/>
          <w:sz w:val="28"/>
          <w:szCs w:val="28"/>
        </w:rPr>
        <w:t xml:space="preserve"> </w:t>
      </w:r>
      <w:r w:rsidRPr="00C938EB">
        <w:rPr>
          <w:rStyle w:val="412pt0"/>
          <w:rFonts w:eastAsia="Calibri"/>
          <w:b w:val="0"/>
          <w:sz w:val="28"/>
          <w:szCs w:val="28"/>
        </w:rPr>
        <w:t>г.</w:t>
      </w:r>
    </w:p>
    <w:p w:rsidR="00D81945" w:rsidRDefault="00D81945" w:rsidP="00D81945">
      <w:pPr>
        <w:pStyle w:val="ac"/>
        <w:jc w:val="center"/>
        <w:rPr>
          <w:rFonts w:ascii="Times New Roman" w:hAnsi="Times New Roman"/>
          <w:sz w:val="32"/>
          <w:szCs w:val="32"/>
          <w:lang w:bidi="ru-RU"/>
        </w:rPr>
      </w:pPr>
    </w:p>
    <w:p w:rsidR="00D81945" w:rsidRDefault="00D81945" w:rsidP="00D81945">
      <w:pPr>
        <w:pStyle w:val="ac"/>
        <w:jc w:val="center"/>
        <w:rPr>
          <w:rFonts w:ascii="Times New Roman" w:hAnsi="Times New Roman"/>
          <w:sz w:val="32"/>
          <w:szCs w:val="32"/>
          <w:lang w:bidi="ru-RU"/>
        </w:rPr>
      </w:pPr>
    </w:p>
    <w:p w:rsidR="00D81945" w:rsidRPr="00D81945" w:rsidRDefault="00D81945" w:rsidP="00D81945">
      <w:pPr>
        <w:pStyle w:val="ac"/>
        <w:jc w:val="center"/>
        <w:rPr>
          <w:rFonts w:ascii="Times New Roman" w:hAnsi="Times New Roman"/>
          <w:sz w:val="32"/>
          <w:szCs w:val="32"/>
        </w:rPr>
      </w:pPr>
      <w:r w:rsidRPr="00D81945">
        <w:rPr>
          <w:rFonts w:ascii="Times New Roman" w:hAnsi="Times New Roman"/>
          <w:sz w:val="32"/>
          <w:szCs w:val="32"/>
          <w:lang w:bidi="ru-RU"/>
        </w:rPr>
        <w:t>ПАСПОРТ</w:t>
      </w:r>
    </w:p>
    <w:p w:rsidR="00D81945" w:rsidRPr="00D81945" w:rsidRDefault="00D81945" w:rsidP="00D81945">
      <w:pPr>
        <w:pStyle w:val="ac"/>
        <w:jc w:val="center"/>
        <w:rPr>
          <w:rFonts w:ascii="Times New Roman" w:hAnsi="Times New Roman"/>
          <w:sz w:val="32"/>
          <w:szCs w:val="32"/>
        </w:rPr>
      </w:pPr>
      <w:r w:rsidRPr="00D81945">
        <w:rPr>
          <w:rFonts w:ascii="Times New Roman" w:hAnsi="Times New Roman"/>
          <w:sz w:val="32"/>
          <w:szCs w:val="32"/>
          <w:lang w:bidi="ru-RU"/>
        </w:rPr>
        <w:t>ПРОГРАММЫ</w:t>
      </w:r>
    </w:p>
    <w:p w:rsidR="00D81945" w:rsidRPr="00D81945" w:rsidRDefault="00D81945" w:rsidP="00D81945">
      <w:pPr>
        <w:pStyle w:val="ac"/>
        <w:jc w:val="center"/>
        <w:rPr>
          <w:rFonts w:ascii="Times New Roman" w:hAnsi="Times New Roman"/>
          <w:sz w:val="32"/>
          <w:szCs w:val="32"/>
        </w:rPr>
      </w:pPr>
      <w:r w:rsidRPr="00D81945">
        <w:rPr>
          <w:rFonts w:ascii="Times New Roman" w:hAnsi="Times New Roman"/>
          <w:sz w:val="32"/>
          <w:szCs w:val="32"/>
          <w:lang w:bidi="ru-RU"/>
        </w:rPr>
        <w:t>ЭНЕРГОСБЕРЕЖЕНИЯ И ПОВЫШЕНИЯ ЭНЕРГЕТИЧЕСКОЙ</w:t>
      </w:r>
    </w:p>
    <w:p w:rsidR="00D81945" w:rsidRPr="00D81945" w:rsidRDefault="00D81945" w:rsidP="00D81945">
      <w:pPr>
        <w:pStyle w:val="ac"/>
        <w:jc w:val="center"/>
        <w:rPr>
          <w:rFonts w:ascii="Times New Roman" w:hAnsi="Times New Roman"/>
          <w:sz w:val="32"/>
          <w:szCs w:val="32"/>
        </w:rPr>
      </w:pPr>
      <w:r w:rsidRPr="00D81945">
        <w:rPr>
          <w:rFonts w:ascii="Times New Roman" w:hAnsi="Times New Roman"/>
          <w:sz w:val="32"/>
          <w:szCs w:val="32"/>
          <w:lang w:bidi="ru-RU"/>
        </w:rPr>
        <w:t>ЭФФЕКТИВНОСТИ</w:t>
      </w:r>
    </w:p>
    <w:p w:rsidR="00D81945" w:rsidRPr="00D81945" w:rsidRDefault="00D81945" w:rsidP="00D81945">
      <w:pPr>
        <w:pStyle w:val="ac"/>
        <w:jc w:val="center"/>
        <w:rPr>
          <w:rFonts w:ascii="Times New Roman" w:hAnsi="Times New Roman"/>
          <w:sz w:val="32"/>
          <w:szCs w:val="32"/>
        </w:rPr>
      </w:pPr>
      <w:r>
        <w:rPr>
          <w:rFonts w:ascii="Times New Roman" w:hAnsi="Times New Roman"/>
          <w:sz w:val="32"/>
          <w:szCs w:val="32"/>
        </w:rPr>
        <w:t>______________</w:t>
      </w:r>
      <w:r w:rsidRPr="00D81945">
        <w:rPr>
          <w:rFonts w:ascii="Times New Roman" w:hAnsi="Times New Roman"/>
          <w:sz w:val="32"/>
          <w:szCs w:val="32"/>
          <w:u w:val="single"/>
        </w:rPr>
        <w:t>Питерский муниципальный райо</w:t>
      </w:r>
      <w:r w:rsidRPr="00D81945">
        <w:rPr>
          <w:rFonts w:ascii="Times New Roman" w:hAnsi="Times New Roman"/>
          <w:sz w:val="32"/>
          <w:szCs w:val="32"/>
          <w:u w:val="single"/>
          <w:lang w:bidi="ru-RU"/>
        </w:rPr>
        <w:t>н</w:t>
      </w:r>
      <w:r>
        <w:rPr>
          <w:rFonts w:ascii="Times New Roman" w:hAnsi="Times New Roman"/>
          <w:sz w:val="32"/>
          <w:szCs w:val="32"/>
          <w:lang w:bidi="ru-RU"/>
        </w:rPr>
        <w:t>______________</w:t>
      </w:r>
    </w:p>
    <w:p w:rsidR="00D81945" w:rsidRPr="00D81945" w:rsidRDefault="00D81945" w:rsidP="00D81945">
      <w:pPr>
        <w:pStyle w:val="ac"/>
        <w:jc w:val="center"/>
        <w:rPr>
          <w:rFonts w:ascii="Times New Roman" w:hAnsi="Times New Roman"/>
          <w:sz w:val="32"/>
          <w:szCs w:val="32"/>
        </w:rPr>
      </w:pPr>
      <w:r w:rsidRPr="00D81945">
        <w:rPr>
          <w:rFonts w:ascii="Times New Roman" w:hAnsi="Times New Roman"/>
          <w:sz w:val="32"/>
          <w:szCs w:val="32"/>
          <w:lang w:bidi="ru-RU"/>
        </w:rPr>
        <w:t>(наименование организации)</w:t>
      </w:r>
    </w:p>
    <w:p w:rsidR="00D81945" w:rsidRPr="00D81945" w:rsidRDefault="00D81945" w:rsidP="00D81945">
      <w:pPr>
        <w:pStyle w:val="ac"/>
        <w:jc w:val="center"/>
        <w:rPr>
          <w:rFonts w:ascii="Times New Roman" w:hAnsi="Times New Roman"/>
          <w:sz w:val="32"/>
          <w:szCs w:val="32"/>
        </w:rPr>
      </w:pPr>
      <w:r w:rsidRPr="00D81945">
        <w:rPr>
          <w:rFonts w:ascii="Times New Roman" w:hAnsi="Times New Roman"/>
          <w:sz w:val="32"/>
          <w:szCs w:val="32"/>
          <w:lang w:bidi="ru-RU"/>
        </w:rPr>
        <w:t>На 2020-2030 годы</w:t>
      </w:r>
    </w:p>
    <w:p w:rsidR="00D81945" w:rsidRDefault="00D81945" w:rsidP="00D81945">
      <w:pPr>
        <w:pStyle w:val="ac"/>
        <w:jc w:val="center"/>
        <w:rPr>
          <w:rFonts w:ascii="Times New Roman" w:hAnsi="Times New Roman"/>
          <w:sz w:val="32"/>
          <w:szCs w:val="32"/>
          <w:lang w:bidi="ru-RU"/>
        </w:rPr>
      </w:pPr>
    </w:p>
    <w:p w:rsidR="00D81945" w:rsidRDefault="00D81945" w:rsidP="00D81945">
      <w:pPr>
        <w:pStyle w:val="ac"/>
        <w:jc w:val="center"/>
        <w:rPr>
          <w:rFonts w:ascii="Times New Roman" w:hAnsi="Times New Roman"/>
          <w:sz w:val="32"/>
          <w:szCs w:val="32"/>
          <w:lang w:bidi="ru-RU"/>
        </w:rPr>
      </w:pPr>
    </w:p>
    <w:p w:rsidR="00D81945" w:rsidRDefault="00D81945" w:rsidP="00D81945">
      <w:pPr>
        <w:pStyle w:val="ac"/>
        <w:jc w:val="center"/>
        <w:rPr>
          <w:rFonts w:ascii="Times New Roman" w:hAnsi="Times New Roman"/>
          <w:sz w:val="32"/>
          <w:szCs w:val="32"/>
          <w:lang w:bidi="ru-RU"/>
        </w:rPr>
      </w:pPr>
    </w:p>
    <w:p w:rsidR="00D81945" w:rsidRDefault="00D81945" w:rsidP="00D81945">
      <w:pPr>
        <w:pStyle w:val="ac"/>
        <w:jc w:val="center"/>
        <w:rPr>
          <w:rFonts w:ascii="Times New Roman" w:hAnsi="Times New Roman"/>
          <w:sz w:val="32"/>
          <w:szCs w:val="32"/>
          <w:lang w:bidi="ru-RU"/>
        </w:rPr>
      </w:pPr>
    </w:p>
    <w:p w:rsidR="00D81945" w:rsidRDefault="00D81945" w:rsidP="00D81945">
      <w:pPr>
        <w:pStyle w:val="ac"/>
        <w:jc w:val="center"/>
        <w:rPr>
          <w:rFonts w:ascii="Times New Roman" w:hAnsi="Times New Roman"/>
          <w:sz w:val="32"/>
          <w:szCs w:val="32"/>
          <w:lang w:bidi="ru-RU"/>
        </w:rPr>
      </w:pPr>
    </w:p>
    <w:p w:rsidR="00D81945" w:rsidRDefault="00D81945" w:rsidP="00D81945">
      <w:pPr>
        <w:pStyle w:val="ac"/>
        <w:jc w:val="center"/>
        <w:rPr>
          <w:rFonts w:ascii="Times New Roman" w:hAnsi="Times New Roman"/>
          <w:sz w:val="32"/>
          <w:szCs w:val="32"/>
          <w:lang w:bidi="ru-RU"/>
        </w:rPr>
      </w:pPr>
    </w:p>
    <w:p w:rsidR="00D81945" w:rsidRDefault="00D81945" w:rsidP="00D81945">
      <w:pPr>
        <w:pStyle w:val="ac"/>
        <w:jc w:val="center"/>
        <w:rPr>
          <w:rFonts w:ascii="Times New Roman" w:hAnsi="Times New Roman"/>
          <w:sz w:val="32"/>
          <w:szCs w:val="32"/>
          <w:lang w:bidi="ru-RU"/>
        </w:rPr>
      </w:pPr>
    </w:p>
    <w:p w:rsidR="00D81945" w:rsidRDefault="00D81945" w:rsidP="00D81945">
      <w:pPr>
        <w:pStyle w:val="ac"/>
        <w:jc w:val="center"/>
        <w:rPr>
          <w:rFonts w:ascii="Times New Roman" w:hAnsi="Times New Roman"/>
          <w:sz w:val="32"/>
          <w:szCs w:val="32"/>
          <w:lang w:bidi="ru-RU"/>
        </w:rPr>
      </w:pPr>
    </w:p>
    <w:p w:rsidR="00D81945" w:rsidRDefault="00D81945" w:rsidP="00D81945">
      <w:pPr>
        <w:pStyle w:val="ac"/>
        <w:jc w:val="center"/>
        <w:rPr>
          <w:rFonts w:ascii="Times New Roman" w:hAnsi="Times New Roman"/>
          <w:sz w:val="32"/>
          <w:szCs w:val="32"/>
          <w:lang w:bidi="ru-RU"/>
        </w:rPr>
      </w:pPr>
    </w:p>
    <w:p w:rsidR="00D81945" w:rsidRDefault="00D81945" w:rsidP="00D81945">
      <w:pPr>
        <w:pStyle w:val="ac"/>
        <w:jc w:val="center"/>
        <w:rPr>
          <w:rFonts w:ascii="Times New Roman" w:hAnsi="Times New Roman"/>
          <w:sz w:val="32"/>
          <w:szCs w:val="32"/>
          <w:lang w:bidi="ru-RU"/>
        </w:rPr>
      </w:pPr>
    </w:p>
    <w:p w:rsidR="00D81945" w:rsidRDefault="00D81945" w:rsidP="00D81945">
      <w:pPr>
        <w:pStyle w:val="ac"/>
        <w:jc w:val="center"/>
        <w:rPr>
          <w:rFonts w:ascii="Times New Roman" w:hAnsi="Times New Roman"/>
          <w:sz w:val="32"/>
          <w:szCs w:val="32"/>
          <w:lang w:bidi="ru-RU"/>
        </w:rPr>
      </w:pPr>
    </w:p>
    <w:p w:rsidR="00D81945" w:rsidRDefault="00D81945" w:rsidP="00D81945">
      <w:pPr>
        <w:pStyle w:val="ac"/>
        <w:jc w:val="center"/>
        <w:rPr>
          <w:rFonts w:ascii="Times New Roman" w:hAnsi="Times New Roman"/>
          <w:sz w:val="32"/>
          <w:szCs w:val="32"/>
          <w:lang w:bidi="ru-RU"/>
        </w:rPr>
      </w:pPr>
    </w:p>
    <w:p w:rsidR="00D81945" w:rsidRDefault="00D81945" w:rsidP="00D81945">
      <w:pPr>
        <w:pStyle w:val="ac"/>
        <w:jc w:val="center"/>
        <w:rPr>
          <w:rFonts w:ascii="Times New Roman" w:hAnsi="Times New Roman"/>
          <w:sz w:val="32"/>
          <w:szCs w:val="32"/>
          <w:lang w:bidi="ru-RU"/>
        </w:rPr>
      </w:pPr>
    </w:p>
    <w:p w:rsidR="00A0387A" w:rsidRDefault="00D81945" w:rsidP="00D81945">
      <w:pPr>
        <w:pStyle w:val="ac"/>
        <w:jc w:val="center"/>
        <w:rPr>
          <w:rFonts w:ascii="Times New Roman" w:hAnsi="Times New Roman"/>
          <w:sz w:val="32"/>
          <w:szCs w:val="32"/>
          <w:lang w:bidi="ru-RU"/>
        </w:rPr>
      </w:pPr>
      <w:r w:rsidRPr="00D81945">
        <w:rPr>
          <w:rFonts w:ascii="Times New Roman" w:hAnsi="Times New Roman"/>
          <w:sz w:val="32"/>
          <w:szCs w:val="32"/>
          <w:lang w:bidi="ru-RU"/>
        </w:rPr>
        <w:t>с. Питерка</w:t>
      </w:r>
      <w:r w:rsidRPr="00D81945">
        <w:rPr>
          <w:rFonts w:ascii="Times New Roman" w:hAnsi="Times New Roman"/>
          <w:sz w:val="32"/>
          <w:szCs w:val="32"/>
          <w:lang w:bidi="ru-RU"/>
        </w:rPr>
        <w:br/>
        <w:t>2020 г.</w:t>
      </w:r>
    </w:p>
    <w:p w:rsidR="00D81945" w:rsidRDefault="00D81945" w:rsidP="00D81945">
      <w:pPr>
        <w:pStyle w:val="ac"/>
        <w:jc w:val="center"/>
        <w:rPr>
          <w:rFonts w:ascii="Times New Roman" w:hAnsi="Times New Roman"/>
          <w:sz w:val="32"/>
          <w:szCs w:val="32"/>
          <w:lang w:bidi="ru-RU"/>
        </w:rPr>
      </w:pPr>
    </w:p>
    <w:p w:rsidR="00D81945" w:rsidRDefault="00D81945" w:rsidP="00D81945">
      <w:pPr>
        <w:pStyle w:val="ac"/>
        <w:jc w:val="center"/>
        <w:rPr>
          <w:rFonts w:ascii="Times New Roman" w:hAnsi="Times New Roman"/>
          <w:sz w:val="32"/>
          <w:szCs w:val="32"/>
          <w:lang w:bidi="ru-RU"/>
        </w:rPr>
      </w:pPr>
    </w:p>
    <w:p w:rsidR="00D81945" w:rsidRDefault="00D81945" w:rsidP="00D81945">
      <w:pPr>
        <w:pStyle w:val="ac"/>
        <w:jc w:val="center"/>
        <w:rPr>
          <w:rFonts w:ascii="Times New Roman" w:hAnsi="Times New Roman"/>
          <w:sz w:val="32"/>
          <w:szCs w:val="32"/>
          <w:lang w:bidi="ru-RU"/>
        </w:rPr>
      </w:pPr>
    </w:p>
    <w:tbl>
      <w:tblPr>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845"/>
        <w:gridCol w:w="6088"/>
      </w:tblGrid>
      <w:tr w:rsidR="00080D1E" w:rsidRPr="00080D1E" w:rsidTr="005C2941">
        <w:trPr>
          <w:trHeight w:hRule="exact" w:val="778"/>
        </w:trPr>
        <w:tc>
          <w:tcPr>
            <w:tcW w:w="3845" w:type="dxa"/>
            <w:shd w:val="clear" w:color="auto" w:fill="FFFFFF"/>
          </w:tcPr>
          <w:p w:rsidR="00080D1E" w:rsidRPr="00080D1E" w:rsidRDefault="00080D1E" w:rsidP="005C2941">
            <w:pPr>
              <w:pStyle w:val="ac"/>
              <w:jc w:val="center"/>
              <w:rPr>
                <w:rFonts w:ascii="Times New Roman" w:hAnsi="Times New Roman"/>
                <w:sz w:val="28"/>
                <w:szCs w:val="28"/>
              </w:rPr>
            </w:pPr>
            <w:r w:rsidRPr="00080D1E">
              <w:rPr>
                <w:rFonts w:ascii="Times New Roman" w:hAnsi="Times New Roman"/>
                <w:sz w:val="28"/>
                <w:szCs w:val="28"/>
              </w:rPr>
              <w:lastRenderedPageBreak/>
              <w:t>Полное наименование организации</w:t>
            </w:r>
          </w:p>
        </w:tc>
        <w:tc>
          <w:tcPr>
            <w:tcW w:w="6088" w:type="dxa"/>
            <w:shd w:val="clear" w:color="auto" w:fill="FFFFFF"/>
            <w:vAlign w:val="center"/>
          </w:tcPr>
          <w:p w:rsidR="00080D1E" w:rsidRPr="00080D1E" w:rsidRDefault="00080D1E" w:rsidP="005C2941">
            <w:pPr>
              <w:pStyle w:val="ac"/>
              <w:ind w:left="124" w:right="132"/>
              <w:jc w:val="both"/>
              <w:rPr>
                <w:rFonts w:ascii="Times New Roman" w:hAnsi="Times New Roman"/>
                <w:sz w:val="28"/>
                <w:szCs w:val="28"/>
              </w:rPr>
            </w:pPr>
            <w:r w:rsidRPr="00080D1E">
              <w:rPr>
                <w:rFonts w:ascii="Times New Roman" w:hAnsi="Times New Roman"/>
                <w:sz w:val="28"/>
                <w:szCs w:val="28"/>
              </w:rPr>
              <w:t>Администрация Питерского муниципального ра</w:t>
            </w:r>
            <w:r w:rsidRPr="00080D1E">
              <w:rPr>
                <w:rFonts w:ascii="Times New Roman" w:eastAsia="Arial Unicode MS" w:hAnsi="Times New Roman"/>
                <w:sz w:val="28"/>
                <w:szCs w:val="28"/>
              </w:rPr>
              <w:t>йона</w:t>
            </w:r>
            <w:r w:rsidRPr="00080D1E">
              <w:rPr>
                <w:rFonts w:ascii="Times New Roman" w:hAnsi="Times New Roman"/>
                <w:sz w:val="28"/>
                <w:szCs w:val="28"/>
              </w:rPr>
              <w:t xml:space="preserve"> Саратовской области</w:t>
            </w:r>
          </w:p>
        </w:tc>
      </w:tr>
      <w:tr w:rsidR="00080D1E" w:rsidRPr="00080D1E" w:rsidTr="005C2941">
        <w:trPr>
          <w:trHeight w:val="1487"/>
        </w:trPr>
        <w:tc>
          <w:tcPr>
            <w:tcW w:w="3845" w:type="dxa"/>
            <w:shd w:val="clear" w:color="auto" w:fill="FFFFFF"/>
          </w:tcPr>
          <w:p w:rsidR="00080D1E" w:rsidRPr="00080D1E" w:rsidRDefault="00080D1E" w:rsidP="005C2941">
            <w:pPr>
              <w:pStyle w:val="ac"/>
              <w:jc w:val="center"/>
              <w:rPr>
                <w:rFonts w:ascii="Times New Roman" w:hAnsi="Times New Roman"/>
                <w:sz w:val="28"/>
                <w:szCs w:val="28"/>
              </w:rPr>
            </w:pPr>
            <w:r w:rsidRPr="00080D1E">
              <w:rPr>
                <w:rFonts w:ascii="Times New Roman" w:hAnsi="Times New Roman"/>
                <w:sz w:val="28"/>
                <w:szCs w:val="28"/>
              </w:rPr>
              <w:t>Основание для разработки программы</w:t>
            </w:r>
          </w:p>
          <w:p w:rsidR="00080D1E" w:rsidRPr="00080D1E" w:rsidRDefault="00080D1E" w:rsidP="005C2941">
            <w:pPr>
              <w:pStyle w:val="ac"/>
              <w:widowControl w:val="0"/>
              <w:jc w:val="center"/>
              <w:rPr>
                <w:rFonts w:ascii="Times New Roman" w:hAnsi="Times New Roman"/>
                <w:sz w:val="28"/>
                <w:szCs w:val="28"/>
              </w:rPr>
            </w:pPr>
          </w:p>
        </w:tc>
        <w:tc>
          <w:tcPr>
            <w:tcW w:w="6088" w:type="dxa"/>
            <w:shd w:val="clear" w:color="auto" w:fill="FFFFFF"/>
          </w:tcPr>
          <w:p w:rsidR="00080D1E" w:rsidRPr="00080D1E" w:rsidRDefault="00080D1E" w:rsidP="005C2941">
            <w:pPr>
              <w:pStyle w:val="ac"/>
              <w:ind w:left="124" w:right="132"/>
              <w:jc w:val="both"/>
              <w:rPr>
                <w:rFonts w:ascii="Times New Roman" w:hAnsi="Times New Roman"/>
                <w:sz w:val="28"/>
                <w:szCs w:val="28"/>
              </w:rPr>
            </w:pPr>
            <w:r w:rsidRPr="00080D1E">
              <w:rPr>
                <w:rFonts w:ascii="Times New Roman" w:hAnsi="Times New Roman"/>
                <w:sz w:val="28"/>
                <w:szCs w:val="28"/>
              </w:rPr>
              <w:t>Федеральный закон РФ от 23 ноября 2009 год</w:t>
            </w:r>
            <w:r w:rsidRPr="00080D1E">
              <w:rPr>
                <w:rFonts w:ascii="Times New Roman" w:eastAsia="Arial Unicode MS" w:hAnsi="Times New Roman"/>
                <w:sz w:val="28"/>
                <w:szCs w:val="28"/>
              </w:rPr>
              <w:t>а №</w:t>
            </w:r>
            <w:r w:rsidRPr="00080D1E">
              <w:rPr>
                <w:rFonts w:ascii="Times New Roman" w:hAnsi="Times New Roman"/>
                <w:sz w:val="28"/>
                <w:szCs w:val="28"/>
              </w:rPr>
              <w:t>261-ФЗ «Об энергосбережении и о повыш</w:t>
            </w:r>
            <w:r w:rsidRPr="00080D1E">
              <w:rPr>
                <w:rFonts w:ascii="Times New Roman" w:eastAsia="Arial Unicode MS" w:hAnsi="Times New Roman"/>
                <w:sz w:val="28"/>
                <w:szCs w:val="28"/>
              </w:rPr>
              <w:t>ении</w:t>
            </w:r>
            <w:r w:rsidRPr="00080D1E">
              <w:rPr>
                <w:rFonts w:ascii="Times New Roman" w:hAnsi="Times New Roman"/>
                <w:sz w:val="28"/>
                <w:szCs w:val="28"/>
              </w:rPr>
              <w:t xml:space="preserve"> энергетической эффективности и о внес</w:t>
            </w:r>
            <w:r w:rsidRPr="00080D1E">
              <w:rPr>
                <w:rFonts w:ascii="Times New Roman" w:eastAsia="Arial Unicode MS" w:hAnsi="Times New Roman"/>
                <w:sz w:val="28"/>
                <w:szCs w:val="28"/>
              </w:rPr>
              <w:t>ении</w:t>
            </w:r>
            <w:r w:rsidRPr="00080D1E">
              <w:rPr>
                <w:rFonts w:ascii="Times New Roman" w:hAnsi="Times New Roman"/>
                <w:sz w:val="28"/>
                <w:szCs w:val="28"/>
              </w:rPr>
              <w:t xml:space="preserve"> изменений в отдельные законодательные Р</w:t>
            </w:r>
            <w:r w:rsidRPr="00080D1E">
              <w:rPr>
                <w:rFonts w:ascii="Times New Roman" w:eastAsia="Arial Unicode MS" w:hAnsi="Times New Roman"/>
                <w:sz w:val="28"/>
                <w:szCs w:val="28"/>
              </w:rPr>
              <w:t>оссийской Ф</w:t>
            </w:r>
            <w:r w:rsidRPr="00080D1E">
              <w:rPr>
                <w:rFonts w:ascii="Times New Roman" w:hAnsi="Times New Roman"/>
                <w:sz w:val="28"/>
                <w:szCs w:val="28"/>
              </w:rPr>
              <w:t>едерации»;</w:t>
            </w:r>
          </w:p>
        </w:tc>
      </w:tr>
      <w:tr w:rsidR="00080D1E" w:rsidRPr="00080D1E" w:rsidTr="005C2941">
        <w:trPr>
          <w:trHeight w:hRule="exact" w:val="1161"/>
        </w:trPr>
        <w:tc>
          <w:tcPr>
            <w:tcW w:w="3845" w:type="dxa"/>
            <w:shd w:val="clear" w:color="auto" w:fill="FFFFFF"/>
          </w:tcPr>
          <w:p w:rsidR="00080D1E" w:rsidRPr="00080D1E" w:rsidRDefault="00080D1E" w:rsidP="005C2941">
            <w:pPr>
              <w:pStyle w:val="ac"/>
              <w:jc w:val="center"/>
              <w:rPr>
                <w:rFonts w:ascii="Times New Roman" w:hAnsi="Times New Roman"/>
                <w:sz w:val="28"/>
                <w:szCs w:val="28"/>
              </w:rPr>
            </w:pPr>
            <w:r w:rsidRPr="00080D1E">
              <w:rPr>
                <w:rFonts w:ascii="Times New Roman" w:hAnsi="Times New Roman"/>
                <w:sz w:val="28"/>
                <w:szCs w:val="28"/>
              </w:rPr>
              <w:t>Полное наименование исполнителей и (или) соисполнителей программы</w:t>
            </w:r>
          </w:p>
        </w:tc>
        <w:tc>
          <w:tcPr>
            <w:tcW w:w="6088" w:type="dxa"/>
            <w:shd w:val="clear" w:color="auto" w:fill="FFFFFF"/>
          </w:tcPr>
          <w:p w:rsidR="00080D1E" w:rsidRPr="00080D1E" w:rsidRDefault="00080D1E" w:rsidP="005C2941">
            <w:pPr>
              <w:pStyle w:val="ac"/>
              <w:ind w:left="124" w:right="132"/>
              <w:jc w:val="both"/>
              <w:rPr>
                <w:rFonts w:ascii="Times New Roman" w:hAnsi="Times New Roman"/>
                <w:sz w:val="28"/>
                <w:szCs w:val="28"/>
              </w:rPr>
            </w:pPr>
            <w:r w:rsidRPr="00080D1E">
              <w:rPr>
                <w:rFonts w:ascii="Times New Roman" w:hAnsi="Times New Roman"/>
                <w:sz w:val="28"/>
                <w:szCs w:val="28"/>
              </w:rPr>
              <w:t xml:space="preserve">Администрация Питерского муниципального </w:t>
            </w:r>
            <w:r w:rsidRPr="00080D1E">
              <w:rPr>
                <w:rFonts w:ascii="Times New Roman" w:hAnsi="Times New Roman"/>
                <w:sz w:val="28"/>
                <w:szCs w:val="28"/>
                <w:lang w:val="en-US" w:eastAsia="en-US" w:bidi="en-US"/>
              </w:rPr>
              <w:t>pa</w:t>
            </w:r>
            <w:r w:rsidRPr="00080D1E">
              <w:rPr>
                <w:rFonts w:ascii="Times New Roman" w:eastAsia="Arial Unicode MS" w:hAnsi="Times New Roman"/>
                <w:sz w:val="28"/>
                <w:szCs w:val="28"/>
                <w:lang w:eastAsia="en-US" w:bidi="en-US"/>
              </w:rPr>
              <w:t>йона</w:t>
            </w:r>
            <w:r w:rsidRPr="00080D1E">
              <w:rPr>
                <w:rFonts w:ascii="Times New Roman" w:hAnsi="Times New Roman"/>
                <w:sz w:val="28"/>
                <w:szCs w:val="28"/>
                <w:lang w:eastAsia="en-US" w:bidi="en-US"/>
              </w:rPr>
              <w:t xml:space="preserve"> </w:t>
            </w:r>
            <w:r w:rsidRPr="00080D1E">
              <w:rPr>
                <w:rFonts w:ascii="Times New Roman" w:hAnsi="Times New Roman"/>
                <w:sz w:val="28"/>
                <w:szCs w:val="28"/>
              </w:rPr>
              <w:t>Саратовской области</w:t>
            </w:r>
          </w:p>
        </w:tc>
      </w:tr>
      <w:tr w:rsidR="00080D1E" w:rsidRPr="00080D1E" w:rsidTr="005C2941">
        <w:trPr>
          <w:trHeight w:hRule="exact" w:val="931"/>
        </w:trPr>
        <w:tc>
          <w:tcPr>
            <w:tcW w:w="3845" w:type="dxa"/>
            <w:shd w:val="clear" w:color="auto" w:fill="FFFFFF"/>
          </w:tcPr>
          <w:p w:rsidR="00080D1E" w:rsidRPr="00080D1E" w:rsidRDefault="00080D1E" w:rsidP="005C2941">
            <w:pPr>
              <w:pStyle w:val="ac"/>
              <w:jc w:val="center"/>
              <w:rPr>
                <w:rFonts w:ascii="Times New Roman" w:hAnsi="Times New Roman"/>
                <w:sz w:val="28"/>
                <w:szCs w:val="28"/>
              </w:rPr>
            </w:pPr>
            <w:r w:rsidRPr="00080D1E">
              <w:rPr>
                <w:rFonts w:ascii="Times New Roman" w:hAnsi="Times New Roman"/>
                <w:sz w:val="28"/>
                <w:szCs w:val="28"/>
              </w:rPr>
              <w:t>Полное наименование разработчиков программы</w:t>
            </w:r>
          </w:p>
        </w:tc>
        <w:tc>
          <w:tcPr>
            <w:tcW w:w="6088" w:type="dxa"/>
            <w:shd w:val="clear" w:color="auto" w:fill="FFFFFF"/>
          </w:tcPr>
          <w:p w:rsidR="00080D1E" w:rsidRPr="00080D1E" w:rsidRDefault="00080D1E" w:rsidP="005C2941">
            <w:pPr>
              <w:pStyle w:val="ac"/>
              <w:ind w:left="124" w:right="132"/>
              <w:jc w:val="both"/>
              <w:rPr>
                <w:rFonts w:ascii="Times New Roman" w:hAnsi="Times New Roman"/>
                <w:sz w:val="28"/>
                <w:szCs w:val="28"/>
              </w:rPr>
            </w:pPr>
            <w:r w:rsidRPr="00080D1E">
              <w:rPr>
                <w:rFonts w:ascii="Times New Roman" w:hAnsi="Times New Roman"/>
                <w:sz w:val="28"/>
                <w:szCs w:val="28"/>
              </w:rPr>
              <w:t xml:space="preserve">Администрация Питерского муниципального </w:t>
            </w:r>
            <w:r w:rsidRPr="00080D1E">
              <w:rPr>
                <w:rFonts w:ascii="Times New Roman" w:hAnsi="Times New Roman"/>
                <w:sz w:val="28"/>
                <w:szCs w:val="28"/>
                <w:lang w:val="en-US" w:eastAsia="en-US" w:bidi="en-US"/>
              </w:rPr>
              <w:t>pa</w:t>
            </w:r>
            <w:r w:rsidRPr="00080D1E">
              <w:rPr>
                <w:rFonts w:ascii="Times New Roman" w:eastAsia="Arial Unicode MS" w:hAnsi="Times New Roman"/>
                <w:sz w:val="28"/>
                <w:szCs w:val="28"/>
                <w:lang w:eastAsia="en-US" w:bidi="en-US"/>
              </w:rPr>
              <w:t>йона</w:t>
            </w:r>
            <w:r w:rsidRPr="00080D1E">
              <w:rPr>
                <w:rFonts w:ascii="Times New Roman" w:hAnsi="Times New Roman"/>
                <w:sz w:val="28"/>
                <w:szCs w:val="28"/>
                <w:lang w:eastAsia="en-US" w:bidi="en-US"/>
              </w:rPr>
              <w:t xml:space="preserve"> </w:t>
            </w:r>
            <w:r w:rsidRPr="00080D1E">
              <w:rPr>
                <w:rFonts w:ascii="Times New Roman" w:hAnsi="Times New Roman"/>
                <w:sz w:val="28"/>
                <w:szCs w:val="28"/>
              </w:rPr>
              <w:t>Саратовской области</w:t>
            </w:r>
          </w:p>
        </w:tc>
      </w:tr>
      <w:tr w:rsidR="00080D1E" w:rsidRPr="00080D1E" w:rsidTr="005C2941">
        <w:trPr>
          <w:trHeight w:hRule="exact" w:val="2041"/>
        </w:trPr>
        <w:tc>
          <w:tcPr>
            <w:tcW w:w="3845" w:type="dxa"/>
            <w:shd w:val="clear" w:color="auto" w:fill="FFFFFF"/>
          </w:tcPr>
          <w:p w:rsidR="00080D1E" w:rsidRPr="00080D1E" w:rsidRDefault="00080D1E" w:rsidP="005C2941">
            <w:pPr>
              <w:pStyle w:val="ac"/>
              <w:jc w:val="center"/>
              <w:rPr>
                <w:rFonts w:ascii="Times New Roman" w:hAnsi="Times New Roman"/>
                <w:sz w:val="28"/>
                <w:szCs w:val="28"/>
              </w:rPr>
            </w:pPr>
            <w:r w:rsidRPr="00080D1E">
              <w:rPr>
                <w:rFonts w:ascii="Times New Roman" w:hAnsi="Times New Roman"/>
                <w:sz w:val="28"/>
                <w:szCs w:val="28"/>
              </w:rPr>
              <w:t>Цели программы</w:t>
            </w:r>
          </w:p>
        </w:tc>
        <w:tc>
          <w:tcPr>
            <w:tcW w:w="6088" w:type="dxa"/>
            <w:shd w:val="clear" w:color="auto" w:fill="FFFFFF"/>
          </w:tcPr>
          <w:p w:rsidR="00080D1E" w:rsidRPr="00080D1E" w:rsidRDefault="00080D1E" w:rsidP="005C2941">
            <w:pPr>
              <w:pStyle w:val="ac"/>
              <w:ind w:left="124" w:right="132"/>
              <w:jc w:val="both"/>
              <w:rPr>
                <w:rFonts w:ascii="Times New Roman" w:hAnsi="Times New Roman"/>
                <w:sz w:val="28"/>
                <w:szCs w:val="28"/>
              </w:rPr>
            </w:pPr>
            <w:r w:rsidRPr="00080D1E">
              <w:rPr>
                <w:rFonts w:ascii="Times New Roman" w:eastAsia="Arial Unicode MS" w:hAnsi="Times New Roman"/>
                <w:sz w:val="28"/>
                <w:szCs w:val="28"/>
              </w:rPr>
              <w:t>Обеспечение повышения эффективности</w:t>
            </w:r>
            <w:r w:rsidRPr="00080D1E">
              <w:rPr>
                <w:rFonts w:ascii="Times New Roman" w:hAnsi="Times New Roman"/>
                <w:sz w:val="28"/>
                <w:szCs w:val="28"/>
              </w:rPr>
              <w:t xml:space="preserve"> использования </w:t>
            </w:r>
            <w:r w:rsidRPr="00080D1E">
              <w:rPr>
                <w:rFonts w:ascii="Times New Roman" w:eastAsia="Arial Unicode MS" w:hAnsi="Times New Roman"/>
                <w:sz w:val="28"/>
                <w:szCs w:val="28"/>
              </w:rPr>
              <w:t>топливно-энергетических ресурсов и</w:t>
            </w:r>
            <w:r w:rsidRPr="00080D1E">
              <w:rPr>
                <w:rFonts w:ascii="Times New Roman" w:hAnsi="Times New Roman"/>
                <w:sz w:val="28"/>
                <w:szCs w:val="28"/>
              </w:rPr>
              <w:t xml:space="preserve"> снижение энергоемкости муниципального прод</w:t>
            </w:r>
            <w:r w:rsidRPr="00080D1E">
              <w:rPr>
                <w:rFonts w:ascii="Times New Roman" w:eastAsia="Arial Unicode MS" w:hAnsi="Times New Roman"/>
                <w:sz w:val="28"/>
                <w:szCs w:val="28"/>
              </w:rPr>
              <w:t>укта</w:t>
            </w:r>
            <w:r w:rsidRPr="00080D1E">
              <w:rPr>
                <w:rFonts w:ascii="Times New Roman" w:hAnsi="Times New Roman"/>
                <w:sz w:val="28"/>
                <w:szCs w:val="28"/>
              </w:rPr>
              <w:t xml:space="preserve"> муниципального района на 20% к 2030 году сравнению с 2019 годом</w:t>
            </w:r>
          </w:p>
        </w:tc>
      </w:tr>
      <w:tr w:rsidR="00080D1E" w:rsidRPr="00080D1E" w:rsidTr="005C2941">
        <w:trPr>
          <w:trHeight w:hRule="exact" w:val="2978"/>
        </w:trPr>
        <w:tc>
          <w:tcPr>
            <w:tcW w:w="3845" w:type="dxa"/>
            <w:shd w:val="clear" w:color="auto" w:fill="FFFFFF"/>
          </w:tcPr>
          <w:p w:rsidR="00080D1E" w:rsidRPr="00080D1E" w:rsidRDefault="00080D1E" w:rsidP="005C2941">
            <w:pPr>
              <w:pStyle w:val="ac"/>
              <w:jc w:val="center"/>
              <w:rPr>
                <w:rFonts w:ascii="Times New Roman" w:hAnsi="Times New Roman"/>
                <w:sz w:val="28"/>
                <w:szCs w:val="28"/>
              </w:rPr>
            </w:pPr>
            <w:r w:rsidRPr="00080D1E">
              <w:rPr>
                <w:rFonts w:ascii="Times New Roman" w:hAnsi="Times New Roman"/>
                <w:sz w:val="28"/>
                <w:szCs w:val="28"/>
              </w:rPr>
              <w:t>Задачи программы</w:t>
            </w:r>
          </w:p>
        </w:tc>
        <w:tc>
          <w:tcPr>
            <w:tcW w:w="6088" w:type="dxa"/>
            <w:shd w:val="clear" w:color="auto" w:fill="FFFFFF"/>
          </w:tcPr>
          <w:p w:rsidR="00080D1E" w:rsidRPr="00080D1E" w:rsidRDefault="00080D1E" w:rsidP="005C2941">
            <w:pPr>
              <w:pStyle w:val="ac"/>
              <w:ind w:left="124"/>
              <w:jc w:val="both"/>
              <w:rPr>
                <w:rFonts w:ascii="Times New Roman" w:hAnsi="Times New Roman"/>
                <w:sz w:val="28"/>
                <w:szCs w:val="28"/>
              </w:rPr>
            </w:pPr>
            <w:r w:rsidRPr="00080D1E">
              <w:rPr>
                <w:rFonts w:ascii="Times New Roman" w:hAnsi="Times New Roman"/>
                <w:sz w:val="28"/>
                <w:szCs w:val="28"/>
              </w:rPr>
              <w:t>Внедрение но</w:t>
            </w:r>
            <w:r w:rsidRPr="00080D1E">
              <w:rPr>
                <w:rFonts w:ascii="Times New Roman" w:eastAsia="Arial Unicode MS" w:hAnsi="Times New Roman"/>
                <w:sz w:val="28"/>
                <w:szCs w:val="28"/>
              </w:rPr>
              <w:t>вых современных цифровых технологий</w:t>
            </w:r>
            <w:r w:rsidRPr="00080D1E">
              <w:rPr>
                <w:rFonts w:ascii="Times New Roman" w:hAnsi="Times New Roman"/>
                <w:sz w:val="28"/>
                <w:szCs w:val="28"/>
              </w:rPr>
              <w:t xml:space="preserve"> и оборудования</w:t>
            </w:r>
          </w:p>
          <w:p w:rsidR="00080D1E" w:rsidRPr="00080D1E" w:rsidRDefault="00080D1E" w:rsidP="005C2941">
            <w:pPr>
              <w:pStyle w:val="ac"/>
              <w:ind w:left="124"/>
              <w:jc w:val="both"/>
              <w:rPr>
                <w:rFonts w:ascii="Times New Roman" w:hAnsi="Times New Roman"/>
                <w:sz w:val="28"/>
                <w:szCs w:val="28"/>
              </w:rPr>
            </w:pPr>
            <w:r w:rsidRPr="00080D1E">
              <w:rPr>
                <w:rFonts w:ascii="Times New Roman" w:hAnsi="Times New Roman"/>
                <w:sz w:val="28"/>
                <w:szCs w:val="28"/>
              </w:rPr>
              <w:t>Направ</w:t>
            </w:r>
            <w:r w:rsidRPr="00080D1E">
              <w:rPr>
                <w:rFonts w:ascii="Times New Roman" w:eastAsia="Arial Unicode MS" w:hAnsi="Times New Roman"/>
                <w:sz w:val="28"/>
                <w:szCs w:val="28"/>
              </w:rPr>
              <w:t>ление на снижение удельных расходов</w:t>
            </w:r>
            <w:r w:rsidRPr="00080D1E">
              <w:rPr>
                <w:rFonts w:ascii="Times New Roman" w:hAnsi="Times New Roman"/>
                <w:sz w:val="28"/>
                <w:szCs w:val="28"/>
              </w:rPr>
              <w:t xml:space="preserve"> тепловой энергии, холодной и горячей в электроэнергии и природного газа.</w:t>
            </w:r>
          </w:p>
          <w:p w:rsidR="00080D1E" w:rsidRPr="00080D1E" w:rsidRDefault="00080D1E" w:rsidP="005C2941">
            <w:pPr>
              <w:pStyle w:val="ac"/>
              <w:ind w:left="124"/>
              <w:jc w:val="both"/>
              <w:rPr>
                <w:rFonts w:ascii="Times New Roman" w:hAnsi="Times New Roman"/>
                <w:sz w:val="28"/>
                <w:szCs w:val="28"/>
              </w:rPr>
            </w:pPr>
            <w:r w:rsidRPr="00080D1E">
              <w:rPr>
                <w:rFonts w:ascii="Times New Roman" w:hAnsi="Times New Roman"/>
                <w:sz w:val="28"/>
                <w:szCs w:val="28"/>
              </w:rPr>
              <w:t>Переход к энергосберегающим технология</w:t>
            </w:r>
            <w:r w:rsidRPr="00080D1E">
              <w:rPr>
                <w:rFonts w:ascii="Times New Roman" w:eastAsia="Arial Unicode MS" w:hAnsi="Times New Roman"/>
                <w:sz w:val="28"/>
                <w:szCs w:val="28"/>
              </w:rPr>
              <w:t>м в</w:t>
            </w:r>
            <w:r w:rsidRPr="00080D1E">
              <w:rPr>
                <w:rFonts w:ascii="Times New Roman" w:hAnsi="Times New Roman"/>
                <w:sz w:val="28"/>
                <w:szCs w:val="28"/>
              </w:rPr>
              <w:t xml:space="preserve"> обеспечении энергоресурсами населения района;</w:t>
            </w:r>
          </w:p>
          <w:p w:rsidR="00080D1E" w:rsidRPr="00080D1E" w:rsidRDefault="00080D1E" w:rsidP="005C2941">
            <w:pPr>
              <w:pStyle w:val="ac"/>
              <w:ind w:left="124"/>
              <w:jc w:val="both"/>
              <w:rPr>
                <w:rFonts w:ascii="Times New Roman" w:hAnsi="Times New Roman"/>
                <w:sz w:val="28"/>
                <w:szCs w:val="28"/>
              </w:rPr>
            </w:pPr>
            <w:r w:rsidRPr="00080D1E">
              <w:rPr>
                <w:rFonts w:ascii="Times New Roman" w:hAnsi="Times New Roman"/>
                <w:sz w:val="28"/>
                <w:szCs w:val="28"/>
              </w:rPr>
              <w:t>Улучшение экологической обстановки в Питерс</w:t>
            </w:r>
            <w:r w:rsidRPr="00080D1E">
              <w:rPr>
                <w:rFonts w:ascii="Times New Roman" w:eastAsia="Arial Unicode MS" w:hAnsi="Times New Roman"/>
                <w:sz w:val="28"/>
                <w:szCs w:val="28"/>
              </w:rPr>
              <w:t>ком</w:t>
            </w:r>
            <w:r w:rsidRPr="00080D1E">
              <w:rPr>
                <w:rFonts w:ascii="Times New Roman" w:hAnsi="Times New Roman"/>
                <w:sz w:val="28"/>
                <w:szCs w:val="28"/>
              </w:rPr>
              <w:t xml:space="preserve"> муниципальном районе</w:t>
            </w:r>
          </w:p>
        </w:tc>
      </w:tr>
      <w:tr w:rsidR="00080D1E" w:rsidRPr="00080D1E" w:rsidTr="005C2941">
        <w:trPr>
          <w:trHeight w:hRule="exact" w:val="837"/>
        </w:trPr>
        <w:tc>
          <w:tcPr>
            <w:tcW w:w="3845" w:type="dxa"/>
            <w:shd w:val="clear" w:color="auto" w:fill="FFFFFF"/>
          </w:tcPr>
          <w:p w:rsidR="00080D1E" w:rsidRPr="00080D1E" w:rsidRDefault="00080D1E" w:rsidP="005C2941">
            <w:pPr>
              <w:pStyle w:val="ac"/>
              <w:pBdr>
                <w:left w:val="single" w:sz="4" w:space="0" w:color="auto"/>
                <w:right w:val="single" w:sz="4" w:space="4" w:color="auto"/>
              </w:pBdr>
              <w:jc w:val="center"/>
              <w:rPr>
                <w:rFonts w:ascii="Times New Roman" w:hAnsi="Times New Roman"/>
                <w:sz w:val="28"/>
                <w:szCs w:val="28"/>
              </w:rPr>
            </w:pPr>
            <w:r w:rsidRPr="00080D1E">
              <w:rPr>
                <w:rFonts w:ascii="Times New Roman" w:hAnsi="Times New Roman"/>
                <w:sz w:val="28"/>
                <w:szCs w:val="28"/>
              </w:rPr>
              <w:t>Целевые показатели программы</w:t>
            </w:r>
          </w:p>
          <w:p w:rsidR="00080D1E" w:rsidRPr="00080D1E" w:rsidRDefault="00080D1E" w:rsidP="005C2941">
            <w:pPr>
              <w:pStyle w:val="ac"/>
              <w:rPr>
                <w:rFonts w:ascii="Times New Roman" w:eastAsia="Arial Unicode MS" w:hAnsi="Times New Roman"/>
                <w:sz w:val="28"/>
                <w:szCs w:val="28"/>
              </w:rPr>
            </w:pPr>
          </w:p>
        </w:tc>
        <w:tc>
          <w:tcPr>
            <w:tcW w:w="6088" w:type="dxa"/>
            <w:shd w:val="clear" w:color="auto" w:fill="FFFFFF"/>
          </w:tcPr>
          <w:p w:rsidR="00080D1E" w:rsidRPr="00080D1E" w:rsidRDefault="00080D1E" w:rsidP="005C2941">
            <w:pPr>
              <w:pStyle w:val="ac"/>
              <w:jc w:val="center"/>
              <w:rPr>
                <w:rFonts w:ascii="Times New Roman" w:eastAsia="Arial Unicode MS" w:hAnsi="Times New Roman"/>
                <w:sz w:val="28"/>
                <w:szCs w:val="28"/>
              </w:rPr>
            </w:pPr>
          </w:p>
        </w:tc>
      </w:tr>
      <w:tr w:rsidR="00080D1E" w:rsidRPr="00080D1E" w:rsidTr="005C2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75"/>
        </w:trPr>
        <w:tc>
          <w:tcPr>
            <w:tcW w:w="3845" w:type="dxa"/>
            <w:tcBorders>
              <w:top w:val="single" w:sz="4" w:space="0" w:color="auto"/>
              <w:left w:val="single" w:sz="4" w:space="0" w:color="auto"/>
            </w:tcBorders>
            <w:shd w:val="clear" w:color="auto" w:fill="FFFFFF"/>
          </w:tcPr>
          <w:p w:rsidR="00080D1E" w:rsidRPr="00080D1E" w:rsidRDefault="00080D1E" w:rsidP="005C2941">
            <w:pPr>
              <w:pStyle w:val="ac"/>
              <w:jc w:val="center"/>
              <w:rPr>
                <w:rFonts w:ascii="Times New Roman" w:hAnsi="Times New Roman"/>
                <w:sz w:val="28"/>
                <w:szCs w:val="28"/>
              </w:rPr>
            </w:pPr>
            <w:r w:rsidRPr="00080D1E">
              <w:rPr>
                <w:rFonts w:ascii="Times New Roman" w:hAnsi="Times New Roman"/>
                <w:sz w:val="28"/>
                <w:szCs w:val="28"/>
              </w:rPr>
              <w:t>Сроки реализации программы</w:t>
            </w:r>
          </w:p>
        </w:tc>
        <w:tc>
          <w:tcPr>
            <w:tcW w:w="6088" w:type="dxa"/>
            <w:tcBorders>
              <w:top w:val="single" w:sz="4" w:space="0" w:color="auto"/>
              <w:left w:val="single" w:sz="4" w:space="0" w:color="auto"/>
              <w:bottom w:val="single" w:sz="4" w:space="0" w:color="auto"/>
              <w:right w:val="single" w:sz="4" w:space="0" w:color="auto"/>
            </w:tcBorders>
            <w:shd w:val="clear" w:color="auto" w:fill="FFFFFF"/>
          </w:tcPr>
          <w:p w:rsidR="00080D1E" w:rsidRPr="00080D1E" w:rsidRDefault="00080D1E" w:rsidP="005C2941">
            <w:pPr>
              <w:pStyle w:val="ac"/>
              <w:ind w:left="124"/>
              <w:jc w:val="both"/>
              <w:rPr>
                <w:rFonts w:ascii="Times New Roman" w:hAnsi="Times New Roman"/>
                <w:sz w:val="28"/>
                <w:szCs w:val="28"/>
              </w:rPr>
            </w:pPr>
            <w:r w:rsidRPr="00080D1E">
              <w:rPr>
                <w:rFonts w:ascii="Times New Roman" w:hAnsi="Times New Roman"/>
                <w:sz w:val="28"/>
                <w:szCs w:val="28"/>
              </w:rPr>
              <w:t>2021 ...2030 гг.</w:t>
            </w:r>
          </w:p>
          <w:p w:rsidR="00080D1E" w:rsidRPr="00080D1E" w:rsidRDefault="00080D1E" w:rsidP="005C2941">
            <w:pPr>
              <w:pStyle w:val="ac"/>
              <w:ind w:left="124"/>
              <w:jc w:val="both"/>
              <w:rPr>
                <w:rFonts w:ascii="Times New Roman" w:hAnsi="Times New Roman"/>
                <w:sz w:val="28"/>
                <w:szCs w:val="28"/>
              </w:rPr>
            </w:pPr>
            <w:r w:rsidRPr="00080D1E">
              <w:rPr>
                <w:rFonts w:ascii="Times New Roman" w:eastAsia="Arial Unicode MS" w:hAnsi="Times New Roman"/>
                <w:sz w:val="28"/>
                <w:szCs w:val="28"/>
              </w:rPr>
              <w:t>1-</w:t>
            </w:r>
            <w:r w:rsidRPr="00080D1E">
              <w:rPr>
                <w:rFonts w:ascii="Times New Roman" w:hAnsi="Times New Roman"/>
                <w:sz w:val="28"/>
                <w:szCs w:val="28"/>
              </w:rPr>
              <w:t>й этап 2021- 2023 год</w:t>
            </w:r>
          </w:p>
          <w:p w:rsidR="00080D1E" w:rsidRPr="00080D1E" w:rsidRDefault="00080D1E" w:rsidP="005C2941">
            <w:pPr>
              <w:pStyle w:val="ac"/>
              <w:ind w:left="124"/>
              <w:jc w:val="both"/>
              <w:rPr>
                <w:rFonts w:ascii="Times New Roman" w:hAnsi="Times New Roman"/>
                <w:sz w:val="28"/>
                <w:szCs w:val="28"/>
              </w:rPr>
            </w:pPr>
            <w:r w:rsidRPr="00080D1E">
              <w:rPr>
                <w:rFonts w:ascii="Times New Roman" w:eastAsia="Arial Unicode MS" w:hAnsi="Times New Roman"/>
                <w:sz w:val="28"/>
                <w:szCs w:val="28"/>
              </w:rPr>
              <w:t>2-</w:t>
            </w:r>
            <w:r w:rsidRPr="00080D1E">
              <w:rPr>
                <w:rFonts w:ascii="Times New Roman" w:hAnsi="Times New Roman"/>
                <w:sz w:val="28"/>
                <w:szCs w:val="28"/>
              </w:rPr>
              <w:t>й этап 2024- 2026 год</w:t>
            </w:r>
          </w:p>
          <w:p w:rsidR="00080D1E" w:rsidRPr="00080D1E" w:rsidRDefault="00080D1E" w:rsidP="005C2941">
            <w:pPr>
              <w:pStyle w:val="ac"/>
              <w:ind w:left="124"/>
              <w:jc w:val="both"/>
              <w:rPr>
                <w:rFonts w:ascii="Times New Roman" w:hAnsi="Times New Roman"/>
                <w:sz w:val="28"/>
                <w:szCs w:val="28"/>
              </w:rPr>
            </w:pPr>
            <w:r w:rsidRPr="00080D1E">
              <w:rPr>
                <w:rFonts w:ascii="Times New Roman" w:eastAsia="Arial Unicode MS" w:hAnsi="Times New Roman"/>
                <w:sz w:val="28"/>
                <w:szCs w:val="28"/>
              </w:rPr>
              <w:t>3-</w:t>
            </w:r>
            <w:r w:rsidRPr="00080D1E">
              <w:rPr>
                <w:rFonts w:ascii="Times New Roman" w:hAnsi="Times New Roman"/>
                <w:sz w:val="28"/>
                <w:szCs w:val="28"/>
              </w:rPr>
              <w:t>й этап 2027- 2030 год</w:t>
            </w:r>
          </w:p>
        </w:tc>
      </w:tr>
      <w:tr w:rsidR="00080D1E" w:rsidRPr="00080D1E" w:rsidTr="005C2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29"/>
        </w:trPr>
        <w:tc>
          <w:tcPr>
            <w:tcW w:w="3845" w:type="dxa"/>
            <w:tcBorders>
              <w:top w:val="single" w:sz="4" w:space="0" w:color="auto"/>
              <w:left w:val="single" w:sz="4" w:space="0" w:color="auto"/>
              <w:bottom w:val="single" w:sz="4" w:space="0" w:color="auto"/>
            </w:tcBorders>
            <w:shd w:val="clear" w:color="auto" w:fill="FFFFFF"/>
          </w:tcPr>
          <w:p w:rsidR="00080D1E" w:rsidRPr="00080D1E" w:rsidRDefault="00080D1E" w:rsidP="005C2941">
            <w:pPr>
              <w:pStyle w:val="ac"/>
              <w:jc w:val="center"/>
              <w:rPr>
                <w:rFonts w:ascii="Times New Roman" w:hAnsi="Times New Roman"/>
                <w:sz w:val="28"/>
                <w:szCs w:val="28"/>
              </w:rPr>
            </w:pPr>
            <w:r w:rsidRPr="00080D1E">
              <w:rPr>
                <w:rFonts w:ascii="Times New Roman" w:hAnsi="Times New Roman"/>
                <w:sz w:val="28"/>
                <w:szCs w:val="28"/>
              </w:rPr>
              <w:t>Источники и объемы финансового обеспечения реализации программы</w:t>
            </w:r>
          </w:p>
        </w:tc>
        <w:tc>
          <w:tcPr>
            <w:tcW w:w="6088" w:type="dxa"/>
            <w:tcBorders>
              <w:top w:val="single" w:sz="4" w:space="0" w:color="auto"/>
              <w:left w:val="single" w:sz="4" w:space="0" w:color="auto"/>
              <w:bottom w:val="single" w:sz="4" w:space="0" w:color="auto"/>
              <w:right w:val="single" w:sz="4" w:space="0" w:color="auto"/>
            </w:tcBorders>
            <w:shd w:val="clear" w:color="auto" w:fill="FFFFFF"/>
          </w:tcPr>
          <w:p w:rsidR="00080D1E" w:rsidRPr="00080D1E" w:rsidRDefault="00080D1E" w:rsidP="005C2941">
            <w:pPr>
              <w:pStyle w:val="ac"/>
              <w:ind w:left="124" w:right="274"/>
              <w:jc w:val="both"/>
              <w:rPr>
                <w:rFonts w:ascii="Times New Roman" w:hAnsi="Times New Roman"/>
                <w:sz w:val="28"/>
                <w:szCs w:val="28"/>
              </w:rPr>
            </w:pPr>
            <w:r w:rsidRPr="00080D1E">
              <w:rPr>
                <w:rFonts w:ascii="Times New Roman" w:hAnsi="Times New Roman"/>
                <w:sz w:val="28"/>
                <w:szCs w:val="28"/>
              </w:rPr>
              <w:t>Объем финансирования, всего - 85,16 млн. руб., в числе:</w:t>
            </w:r>
          </w:p>
          <w:p w:rsidR="00080D1E" w:rsidRPr="00080D1E" w:rsidRDefault="00050A8D" w:rsidP="005C2941">
            <w:pPr>
              <w:pStyle w:val="ac"/>
              <w:ind w:left="124" w:right="274"/>
              <w:jc w:val="both"/>
              <w:rPr>
                <w:rFonts w:ascii="Times New Roman" w:hAnsi="Times New Roman"/>
                <w:sz w:val="28"/>
                <w:szCs w:val="28"/>
              </w:rPr>
            </w:pPr>
            <w:r>
              <w:rPr>
                <w:rFonts w:ascii="Times New Roman" w:hAnsi="Times New Roman"/>
                <w:noProof/>
                <w:sz w:val="28"/>
                <w:szCs w:val="28"/>
              </w:rPr>
              <w:pict>
                <v:rect id="_x0000_s1030" style="position:absolute;left:0;text-align:left;margin-left:6.1pt;margin-top:3.95pt;width:5.25pt;height:9pt;z-index:251663360"/>
              </w:pict>
            </w:r>
            <w:r w:rsidR="00080D1E" w:rsidRPr="00080D1E">
              <w:rPr>
                <w:rFonts w:ascii="Times New Roman" w:eastAsia="Arial Unicode MS" w:hAnsi="Times New Roman"/>
                <w:sz w:val="28"/>
                <w:szCs w:val="28"/>
              </w:rPr>
              <w:t xml:space="preserve">  </w:t>
            </w:r>
            <w:r w:rsidR="00080D1E" w:rsidRPr="00080D1E">
              <w:rPr>
                <w:rFonts w:ascii="Times New Roman" w:hAnsi="Times New Roman"/>
                <w:sz w:val="28"/>
                <w:szCs w:val="28"/>
              </w:rPr>
              <w:t>федеральный бюджет - 0;</w:t>
            </w:r>
          </w:p>
          <w:p w:rsidR="00080D1E" w:rsidRPr="00080D1E" w:rsidRDefault="00050A8D" w:rsidP="005C2941">
            <w:pPr>
              <w:pStyle w:val="ac"/>
              <w:ind w:left="124" w:right="274"/>
              <w:jc w:val="both"/>
              <w:rPr>
                <w:rFonts w:ascii="Times New Roman" w:eastAsia="Arial Unicode MS" w:hAnsi="Times New Roman"/>
                <w:sz w:val="28"/>
                <w:szCs w:val="28"/>
              </w:rPr>
            </w:pPr>
            <w:r w:rsidRPr="00050A8D">
              <w:rPr>
                <w:rFonts w:ascii="Times New Roman" w:hAnsi="Times New Roman"/>
                <w:noProof/>
                <w:sz w:val="28"/>
                <w:szCs w:val="28"/>
              </w:rPr>
              <w:pict>
                <v:rect id="_x0000_s1031" style="position:absolute;left:0;text-align:left;margin-left:6.1pt;margin-top:4.35pt;width:5.25pt;height:9pt;z-index:251664384"/>
              </w:pict>
            </w:r>
            <w:r w:rsidR="00080D1E" w:rsidRPr="00080D1E">
              <w:rPr>
                <w:rFonts w:ascii="Times New Roman" w:eastAsia="Arial Unicode MS" w:hAnsi="Times New Roman"/>
                <w:sz w:val="28"/>
                <w:szCs w:val="28"/>
              </w:rPr>
              <w:t xml:space="preserve">   </w:t>
            </w:r>
            <w:r w:rsidR="00080D1E" w:rsidRPr="00080D1E">
              <w:rPr>
                <w:rFonts w:ascii="Times New Roman" w:hAnsi="Times New Roman"/>
                <w:sz w:val="28"/>
                <w:szCs w:val="28"/>
              </w:rPr>
              <w:t>областной бюджет - 0;</w:t>
            </w:r>
          </w:p>
          <w:p w:rsidR="00080D1E" w:rsidRPr="00080D1E" w:rsidRDefault="00050A8D" w:rsidP="005C2941">
            <w:pPr>
              <w:pStyle w:val="ac"/>
              <w:ind w:left="124" w:right="274"/>
              <w:jc w:val="both"/>
              <w:rPr>
                <w:rFonts w:ascii="Times New Roman" w:hAnsi="Times New Roman"/>
                <w:sz w:val="28"/>
                <w:szCs w:val="28"/>
              </w:rPr>
            </w:pPr>
            <w:r>
              <w:rPr>
                <w:rFonts w:ascii="Times New Roman" w:hAnsi="Times New Roman"/>
                <w:noProof/>
                <w:sz w:val="28"/>
                <w:szCs w:val="28"/>
              </w:rPr>
              <w:pict>
                <v:rect id="_x0000_s1032" style="position:absolute;left:0;text-align:left;margin-left:6.1pt;margin-top:.25pt;width:5.25pt;height:9pt;z-index:251665408"/>
              </w:pict>
            </w:r>
            <w:r w:rsidR="00080D1E" w:rsidRPr="00080D1E">
              <w:rPr>
                <w:rFonts w:ascii="Times New Roman" w:hAnsi="Times New Roman"/>
                <w:sz w:val="28"/>
                <w:szCs w:val="28"/>
              </w:rPr>
              <w:t xml:space="preserve">  средства местного бюджета -33,16;</w:t>
            </w:r>
          </w:p>
          <w:p w:rsidR="00080D1E" w:rsidRPr="00080D1E" w:rsidRDefault="00050A8D" w:rsidP="005C2941">
            <w:pPr>
              <w:pStyle w:val="ac"/>
              <w:ind w:left="124" w:right="274"/>
              <w:jc w:val="both"/>
              <w:rPr>
                <w:rFonts w:ascii="Times New Roman" w:hAnsi="Times New Roman"/>
                <w:sz w:val="28"/>
                <w:szCs w:val="28"/>
              </w:rPr>
            </w:pPr>
            <w:r>
              <w:rPr>
                <w:rFonts w:ascii="Times New Roman" w:hAnsi="Times New Roman"/>
                <w:noProof/>
                <w:sz w:val="28"/>
                <w:szCs w:val="28"/>
              </w:rPr>
              <w:pict>
                <v:rect id="_x0000_s1033" style="position:absolute;left:0;text-align:left;margin-left:6.1pt;margin-top:1.4pt;width:5.25pt;height:9pt;z-index:251666432"/>
              </w:pict>
            </w:r>
            <w:r w:rsidR="00080D1E" w:rsidRPr="00080D1E">
              <w:rPr>
                <w:rFonts w:ascii="Times New Roman" w:hAnsi="Times New Roman"/>
                <w:sz w:val="28"/>
                <w:szCs w:val="28"/>
              </w:rPr>
              <w:t xml:space="preserve">  внебюджетные средства -52,0</w:t>
            </w:r>
          </w:p>
        </w:tc>
      </w:tr>
      <w:tr w:rsidR="00080D1E" w:rsidRPr="00080D1E" w:rsidTr="005C2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32"/>
        </w:trPr>
        <w:tc>
          <w:tcPr>
            <w:tcW w:w="3845" w:type="dxa"/>
            <w:tcBorders>
              <w:top w:val="single" w:sz="4" w:space="0" w:color="auto"/>
              <w:left w:val="single" w:sz="4" w:space="0" w:color="auto"/>
              <w:bottom w:val="single" w:sz="4" w:space="0" w:color="auto"/>
            </w:tcBorders>
            <w:shd w:val="clear" w:color="auto" w:fill="FFFFFF"/>
          </w:tcPr>
          <w:p w:rsidR="00080D1E" w:rsidRPr="00080D1E" w:rsidRDefault="00080D1E" w:rsidP="005C2941">
            <w:pPr>
              <w:pStyle w:val="ac"/>
              <w:jc w:val="center"/>
              <w:rPr>
                <w:rFonts w:ascii="Times New Roman" w:hAnsi="Times New Roman"/>
                <w:sz w:val="28"/>
                <w:szCs w:val="28"/>
              </w:rPr>
            </w:pPr>
            <w:r w:rsidRPr="00080D1E">
              <w:rPr>
                <w:rFonts w:ascii="Times New Roman" w:hAnsi="Times New Roman"/>
                <w:sz w:val="28"/>
                <w:szCs w:val="28"/>
              </w:rPr>
              <w:lastRenderedPageBreak/>
              <w:t>Планируемые результаты реализации программы</w:t>
            </w:r>
          </w:p>
          <w:p w:rsidR="00080D1E" w:rsidRPr="00080D1E" w:rsidRDefault="00080D1E" w:rsidP="005C2941">
            <w:pPr>
              <w:pStyle w:val="ac"/>
              <w:rPr>
                <w:rFonts w:ascii="Times New Roman" w:hAnsi="Times New Roman"/>
                <w:sz w:val="28"/>
                <w:szCs w:val="28"/>
              </w:rPr>
            </w:pPr>
          </w:p>
          <w:p w:rsidR="00080D1E" w:rsidRPr="00080D1E" w:rsidRDefault="00080D1E" w:rsidP="005C2941">
            <w:pPr>
              <w:pStyle w:val="ac"/>
              <w:rPr>
                <w:rFonts w:ascii="Times New Roman" w:hAnsi="Times New Roman"/>
                <w:sz w:val="28"/>
                <w:szCs w:val="28"/>
              </w:rPr>
            </w:pPr>
          </w:p>
        </w:tc>
        <w:tc>
          <w:tcPr>
            <w:tcW w:w="6088" w:type="dxa"/>
            <w:tcBorders>
              <w:top w:val="single" w:sz="4" w:space="0" w:color="auto"/>
              <w:left w:val="single" w:sz="4" w:space="0" w:color="auto"/>
              <w:bottom w:val="single" w:sz="4" w:space="0" w:color="auto"/>
              <w:right w:val="single" w:sz="4" w:space="0" w:color="auto"/>
            </w:tcBorders>
            <w:shd w:val="clear" w:color="auto" w:fill="FFFFFF"/>
          </w:tcPr>
          <w:p w:rsidR="00080D1E" w:rsidRPr="00080D1E" w:rsidRDefault="00080D1E" w:rsidP="005C2941">
            <w:pPr>
              <w:pStyle w:val="ac"/>
              <w:ind w:left="124" w:right="132"/>
              <w:jc w:val="both"/>
              <w:rPr>
                <w:rFonts w:ascii="Times New Roman" w:hAnsi="Times New Roman"/>
                <w:sz w:val="28"/>
                <w:szCs w:val="28"/>
              </w:rPr>
            </w:pPr>
            <w:r w:rsidRPr="00080D1E">
              <w:rPr>
                <w:rFonts w:ascii="Times New Roman" w:hAnsi="Times New Roman"/>
                <w:sz w:val="28"/>
                <w:szCs w:val="28"/>
              </w:rPr>
              <w:t>Обеспечение ежегодного сокращения объемов потребления электрической энергии, тепловой воды</w:t>
            </w:r>
          </w:p>
          <w:p w:rsidR="00080D1E" w:rsidRPr="00080D1E" w:rsidRDefault="00080D1E" w:rsidP="005C2941">
            <w:pPr>
              <w:pStyle w:val="ac"/>
              <w:ind w:left="124" w:right="132"/>
              <w:jc w:val="both"/>
              <w:rPr>
                <w:rFonts w:ascii="Times New Roman" w:hAnsi="Times New Roman"/>
                <w:sz w:val="28"/>
                <w:szCs w:val="28"/>
              </w:rPr>
            </w:pPr>
            <w:r w:rsidRPr="00080D1E">
              <w:rPr>
                <w:rFonts w:ascii="Times New Roman" w:hAnsi="Times New Roman"/>
                <w:sz w:val="28"/>
                <w:szCs w:val="28"/>
              </w:rPr>
              <w:t xml:space="preserve"> Формирование «энергосберегающего» типа мышления в жителей района</w:t>
            </w:r>
          </w:p>
          <w:p w:rsidR="00080D1E" w:rsidRPr="00080D1E" w:rsidRDefault="00080D1E" w:rsidP="005C2941">
            <w:pPr>
              <w:pStyle w:val="ac"/>
              <w:ind w:left="124" w:right="132"/>
              <w:jc w:val="both"/>
              <w:rPr>
                <w:rFonts w:ascii="Times New Roman" w:hAnsi="Times New Roman"/>
                <w:sz w:val="28"/>
                <w:szCs w:val="28"/>
              </w:rPr>
            </w:pPr>
            <w:r w:rsidRPr="00080D1E">
              <w:rPr>
                <w:rFonts w:ascii="Times New Roman" w:hAnsi="Times New Roman"/>
                <w:sz w:val="28"/>
                <w:szCs w:val="28"/>
              </w:rPr>
              <w:t>Сокращения нерационального расхода топливно-энергетического ресурса</w:t>
            </w:r>
          </w:p>
          <w:p w:rsidR="00080D1E" w:rsidRPr="00080D1E" w:rsidRDefault="00080D1E" w:rsidP="005C2941">
            <w:pPr>
              <w:pStyle w:val="ac"/>
              <w:ind w:left="124" w:right="132"/>
              <w:jc w:val="both"/>
              <w:rPr>
                <w:rFonts w:ascii="Times New Roman" w:hAnsi="Times New Roman"/>
                <w:sz w:val="28"/>
                <w:szCs w:val="28"/>
              </w:rPr>
            </w:pPr>
            <w:r w:rsidRPr="00080D1E">
              <w:rPr>
                <w:rFonts w:ascii="Times New Roman" w:hAnsi="Times New Roman"/>
                <w:sz w:val="28"/>
                <w:szCs w:val="28"/>
              </w:rPr>
              <w:t>Снижение потребления энергоресурсов за счет энергосбережения не менее 20% до 2030 года, реконструкция и модернизация оборудования предприятий жилищно-коммунального комплекса организаций бюджетной сферы.</w:t>
            </w:r>
          </w:p>
          <w:p w:rsidR="00080D1E" w:rsidRPr="00080D1E" w:rsidRDefault="00080D1E" w:rsidP="005C2941">
            <w:pPr>
              <w:pStyle w:val="ac"/>
              <w:rPr>
                <w:rFonts w:ascii="Times New Roman" w:hAnsi="Times New Roman"/>
                <w:sz w:val="28"/>
                <w:szCs w:val="28"/>
              </w:rPr>
            </w:pPr>
          </w:p>
        </w:tc>
      </w:tr>
    </w:tbl>
    <w:p w:rsidR="00D81945" w:rsidRDefault="00D81945"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D81945">
      <w:pPr>
        <w:pStyle w:val="ac"/>
        <w:jc w:val="center"/>
        <w:rPr>
          <w:rFonts w:ascii="Times New Roman" w:hAnsi="Times New Roman"/>
          <w:sz w:val="32"/>
          <w:szCs w:val="32"/>
        </w:rPr>
      </w:pPr>
    </w:p>
    <w:p w:rsidR="00080D1E" w:rsidRDefault="00080D1E" w:rsidP="00080D1E">
      <w:pPr>
        <w:pStyle w:val="ac"/>
        <w:jc w:val="both"/>
        <w:rPr>
          <w:rFonts w:ascii="Times New Roman" w:hAnsi="Times New Roman"/>
          <w:sz w:val="32"/>
          <w:szCs w:val="32"/>
        </w:rPr>
      </w:pPr>
    </w:p>
    <w:p w:rsidR="00080D1E" w:rsidRDefault="00080D1E" w:rsidP="00080D1E">
      <w:pPr>
        <w:pStyle w:val="ac"/>
        <w:jc w:val="both"/>
        <w:rPr>
          <w:rFonts w:ascii="Times New Roman" w:hAnsi="Times New Roman"/>
          <w:sz w:val="32"/>
          <w:szCs w:val="32"/>
        </w:rPr>
      </w:pPr>
    </w:p>
    <w:p w:rsidR="00080D1E" w:rsidRDefault="00080D1E" w:rsidP="00080D1E">
      <w:pPr>
        <w:pStyle w:val="ac"/>
        <w:jc w:val="both"/>
        <w:rPr>
          <w:rFonts w:ascii="Times New Roman" w:hAnsi="Times New Roman"/>
          <w:sz w:val="32"/>
          <w:szCs w:val="32"/>
        </w:rPr>
      </w:pPr>
    </w:p>
    <w:p w:rsidR="00080D1E" w:rsidRDefault="00080D1E" w:rsidP="00080D1E">
      <w:pPr>
        <w:pStyle w:val="ac"/>
        <w:jc w:val="both"/>
        <w:rPr>
          <w:rFonts w:ascii="Times New Roman" w:hAnsi="Times New Roman"/>
          <w:sz w:val="32"/>
          <w:szCs w:val="32"/>
        </w:rPr>
      </w:pPr>
    </w:p>
    <w:p w:rsidR="00080D1E" w:rsidRDefault="00080D1E" w:rsidP="00080D1E">
      <w:pPr>
        <w:pStyle w:val="ac"/>
        <w:jc w:val="both"/>
        <w:rPr>
          <w:rFonts w:ascii="Times New Roman" w:hAnsi="Times New Roman"/>
          <w:sz w:val="32"/>
          <w:szCs w:val="32"/>
        </w:rPr>
      </w:pPr>
    </w:p>
    <w:p w:rsidR="00080D1E" w:rsidRDefault="00080D1E" w:rsidP="00080D1E">
      <w:pPr>
        <w:pStyle w:val="ac"/>
        <w:jc w:val="both"/>
        <w:rPr>
          <w:rFonts w:ascii="Times New Roman" w:hAnsi="Times New Roman"/>
          <w:sz w:val="32"/>
          <w:szCs w:val="32"/>
        </w:rPr>
      </w:pPr>
    </w:p>
    <w:p w:rsidR="00080D1E" w:rsidRDefault="00080D1E" w:rsidP="00080D1E">
      <w:pPr>
        <w:pStyle w:val="ac"/>
        <w:jc w:val="both"/>
        <w:rPr>
          <w:rFonts w:ascii="Times New Roman" w:hAnsi="Times New Roman"/>
          <w:sz w:val="32"/>
          <w:szCs w:val="32"/>
        </w:rPr>
        <w:sectPr w:rsidR="00080D1E" w:rsidSect="00A54BE5">
          <w:pgSz w:w="11906" w:h="16838"/>
          <w:pgMar w:top="1191" w:right="709" w:bottom="992" w:left="1418" w:header="709" w:footer="0" w:gutter="0"/>
          <w:cols w:space="708"/>
          <w:titlePg/>
          <w:docGrid w:linePitch="360"/>
        </w:sectPr>
      </w:pPr>
    </w:p>
    <w:p w:rsidR="00080D1E" w:rsidRDefault="00080D1E" w:rsidP="00080D1E">
      <w:pPr>
        <w:pStyle w:val="ac"/>
        <w:ind w:left="9072"/>
        <w:jc w:val="both"/>
        <w:rPr>
          <w:rFonts w:ascii="Times New Roman" w:hAnsi="Times New Roman"/>
          <w:sz w:val="24"/>
          <w:szCs w:val="24"/>
          <w:lang w:bidi="ru-RU"/>
        </w:rPr>
      </w:pPr>
      <w:r w:rsidRPr="00080D1E">
        <w:rPr>
          <w:rFonts w:ascii="Times New Roman" w:hAnsi="Times New Roman"/>
          <w:sz w:val="24"/>
          <w:szCs w:val="24"/>
          <w:lang w:bidi="ru-RU"/>
        </w:rPr>
        <w:lastRenderedPageBreak/>
        <w:t xml:space="preserve">Приложение </w:t>
      </w:r>
      <w:r w:rsidRPr="00080D1E">
        <w:rPr>
          <w:rFonts w:ascii="Times New Roman" w:hAnsi="Times New Roman"/>
          <w:sz w:val="24"/>
          <w:szCs w:val="24"/>
          <w:lang w:val="en-US" w:eastAsia="en-US" w:bidi="en-US"/>
        </w:rPr>
        <w:t>N</w:t>
      </w:r>
      <w:r w:rsidRPr="00080D1E">
        <w:rPr>
          <w:rFonts w:ascii="Times New Roman" w:hAnsi="Times New Roman"/>
          <w:sz w:val="24"/>
          <w:szCs w:val="24"/>
          <w:lang w:eastAsia="en-US" w:bidi="en-US"/>
        </w:rPr>
        <w:t xml:space="preserve"> </w:t>
      </w:r>
      <w:r w:rsidRPr="00080D1E">
        <w:rPr>
          <w:rFonts w:ascii="Times New Roman" w:hAnsi="Times New Roman"/>
          <w:sz w:val="24"/>
          <w:szCs w:val="24"/>
          <w:lang w:bidi="ru-RU"/>
        </w:rPr>
        <w:t>2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080D1E" w:rsidRPr="00080D1E" w:rsidRDefault="00080D1E" w:rsidP="00080D1E">
      <w:pPr>
        <w:pStyle w:val="ac"/>
        <w:jc w:val="center"/>
        <w:rPr>
          <w:rFonts w:ascii="Times New Roman" w:hAnsi="Times New Roman"/>
          <w:b/>
        </w:rPr>
      </w:pPr>
      <w:r w:rsidRPr="00080D1E">
        <w:rPr>
          <w:rFonts w:ascii="Times New Roman" w:hAnsi="Times New Roman"/>
          <w:b/>
          <w:lang w:bidi="ru-RU"/>
        </w:rPr>
        <w:t>СВЕДЕНИЯ</w:t>
      </w:r>
    </w:p>
    <w:p w:rsidR="00080D1E" w:rsidRPr="00CA2BBB" w:rsidRDefault="00080D1E" w:rsidP="00CA2BBB">
      <w:pPr>
        <w:pStyle w:val="ac"/>
        <w:jc w:val="center"/>
        <w:rPr>
          <w:rFonts w:ascii="Times New Roman" w:hAnsi="Times New Roman"/>
          <w:b/>
        </w:rPr>
      </w:pPr>
      <w:r w:rsidRPr="00080D1E">
        <w:rPr>
          <w:rFonts w:ascii="Times New Roman" w:hAnsi="Times New Roman"/>
          <w:b/>
          <w:lang w:bidi="ru-RU"/>
        </w:rPr>
        <w:t>О ЦЕЛЕВЫХ ПОКАЗАТЕЛЯХ ПРОГРАММЫ ЭНЕРГОСБЕРЕЖЕНИЯ</w:t>
      </w:r>
      <w:r w:rsidRPr="00080D1E">
        <w:rPr>
          <w:rFonts w:ascii="Times New Roman" w:hAnsi="Times New Roman"/>
          <w:b/>
          <w:lang w:bidi="ru-RU"/>
        </w:rPr>
        <w:br/>
        <w:t>И ПОВЫШЕНИЯ ЭНЕРГЕТИЧЕСКОЙ ЭФФЕКТИВНОСТИ</w:t>
      </w:r>
    </w:p>
    <w:tbl>
      <w:tblPr>
        <w:tblW w:w="16170" w:type="dxa"/>
        <w:tblLayout w:type="fixed"/>
        <w:tblCellMar>
          <w:left w:w="10" w:type="dxa"/>
          <w:right w:w="10" w:type="dxa"/>
        </w:tblCellMar>
        <w:tblLook w:val="04A0"/>
      </w:tblPr>
      <w:tblGrid>
        <w:gridCol w:w="518"/>
        <w:gridCol w:w="2338"/>
        <w:gridCol w:w="1344"/>
        <w:gridCol w:w="830"/>
        <w:gridCol w:w="806"/>
        <w:gridCol w:w="816"/>
        <w:gridCol w:w="816"/>
        <w:gridCol w:w="806"/>
        <w:gridCol w:w="811"/>
        <w:gridCol w:w="816"/>
        <w:gridCol w:w="811"/>
        <w:gridCol w:w="1064"/>
        <w:gridCol w:w="992"/>
        <w:gridCol w:w="1701"/>
        <w:gridCol w:w="1701"/>
      </w:tblGrid>
      <w:tr w:rsidR="00080D1E" w:rsidTr="00B11DDC">
        <w:trPr>
          <w:trHeight w:hRule="exact" w:val="571"/>
        </w:trPr>
        <w:tc>
          <w:tcPr>
            <w:tcW w:w="518" w:type="dxa"/>
            <w:vMerge w:val="restart"/>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lang w:val="en-US" w:eastAsia="en-US" w:bidi="en-US"/>
              </w:rPr>
              <w:t xml:space="preserve">N </w:t>
            </w:r>
            <w:r w:rsidRPr="00080D1E">
              <w:rPr>
                <w:rStyle w:val="27pt"/>
                <w:rFonts w:eastAsia="Calibri"/>
                <w:sz w:val="24"/>
                <w:szCs w:val="24"/>
              </w:rPr>
              <w:t>п/п</w:t>
            </w:r>
          </w:p>
        </w:tc>
        <w:tc>
          <w:tcPr>
            <w:tcW w:w="2338" w:type="dxa"/>
            <w:vMerge w:val="restart"/>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Наименование показателя программы</w:t>
            </w:r>
          </w:p>
        </w:tc>
        <w:tc>
          <w:tcPr>
            <w:tcW w:w="1344" w:type="dxa"/>
            <w:vMerge w:val="restart"/>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Единица</w:t>
            </w:r>
          </w:p>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измерения</w:t>
            </w:r>
          </w:p>
        </w:tc>
        <w:tc>
          <w:tcPr>
            <w:tcW w:w="11970" w:type="dxa"/>
            <w:gridSpan w:val="12"/>
            <w:tcBorders>
              <w:top w:val="single" w:sz="4" w:space="0" w:color="auto"/>
              <w:left w:val="single" w:sz="4" w:space="0" w:color="auto"/>
              <w:right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Значения целевых показателей по годам</w:t>
            </w:r>
          </w:p>
        </w:tc>
      </w:tr>
      <w:tr w:rsidR="00080D1E" w:rsidTr="00B11DDC">
        <w:trPr>
          <w:trHeight w:hRule="exact" w:val="2277"/>
        </w:trPr>
        <w:tc>
          <w:tcPr>
            <w:tcW w:w="518" w:type="dxa"/>
            <w:vMerge/>
            <w:tcBorders>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p>
        </w:tc>
        <w:tc>
          <w:tcPr>
            <w:tcW w:w="2338" w:type="dxa"/>
            <w:vMerge/>
            <w:tcBorders>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p>
        </w:tc>
        <w:tc>
          <w:tcPr>
            <w:tcW w:w="1344" w:type="dxa"/>
            <w:vMerge/>
            <w:tcBorders>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p>
        </w:tc>
        <w:tc>
          <w:tcPr>
            <w:tcW w:w="830"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Исход</w:t>
            </w:r>
            <w:r w:rsidR="00CA2BBB">
              <w:rPr>
                <w:rStyle w:val="27pt"/>
                <w:rFonts w:eastAsia="Calibri"/>
                <w:sz w:val="24"/>
                <w:szCs w:val="24"/>
              </w:rPr>
              <w:t>-</w:t>
            </w:r>
            <w:r w:rsidRPr="00080D1E">
              <w:rPr>
                <w:rStyle w:val="27pt"/>
                <w:rFonts w:eastAsia="Calibri"/>
                <w:sz w:val="24"/>
                <w:szCs w:val="24"/>
              </w:rPr>
              <w:t>ное (базо</w:t>
            </w:r>
            <w:r w:rsidR="00CA2BBB">
              <w:rPr>
                <w:rStyle w:val="27pt"/>
                <w:rFonts w:eastAsia="Calibri"/>
                <w:sz w:val="24"/>
                <w:szCs w:val="24"/>
              </w:rPr>
              <w:t>-</w:t>
            </w:r>
            <w:r w:rsidRPr="00080D1E">
              <w:rPr>
                <w:rStyle w:val="27pt"/>
                <w:rFonts w:eastAsia="Calibri"/>
                <w:sz w:val="24"/>
                <w:szCs w:val="24"/>
              </w:rPr>
              <w:t>вое) значе</w:t>
            </w:r>
            <w:r w:rsidR="00CA2BBB">
              <w:rPr>
                <w:rStyle w:val="27pt"/>
                <w:rFonts w:eastAsia="Calibri"/>
                <w:sz w:val="24"/>
                <w:szCs w:val="24"/>
              </w:rPr>
              <w:t>-</w:t>
            </w:r>
            <w:r w:rsidRPr="00080D1E">
              <w:rPr>
                <w:rStyle w:val="27pt"/>
                <w:rFonts w:eastAsia="Calibri"/>
                <w:sz w:val="24"/>
                <w:szCs w:val="24"/>
              </w:rPr>
              <w:t>ние показателя 2019 г.</w:t>
            </w:r>
          </w:p>
        </w:tc>
        <w:tc>
          <w:tcPr>
            <w:tcW w:w="806"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2020 г.</w:t>
            </w:r>
          </w:p>
        </w:tc>
        <w:tc>
          <w:tcPr>
            <w:tcW w:w="816"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2021 г.</w:t>
            </w:r>
          </w:p>
        </w:tc>
        <w:tc>
          <w:tcPr>
            <w:tcW w:w="816"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2022 г.</w:t>
            </w:r>
          </w:p>
        </w:tc>
        <w:tc>
          <w:tcPr>
            <w:tcW w:w="806"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2023 г.</w:t>
            </w:r>
          </w:p>
        </w:tc>
        <w:tc>
          <w:tcPr>
            <w:tcW w:w="811"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2024 г.</w:t>
            </w:r>
          </w:p>
        </w:tc>
        <w:tc>
          <w:tcPr>
            <w:tcW w:w="816"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2025 г.</w:t>
            </w:r>
          </w:p>
        </w:tc>
        <w:tc>
          <w:tcPr>
            <w:tcW w:w="811"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2026 г.</w:t>
            </w:r>
          </w:p>
        </w:tc>
        <w:tc>
          <w:tcPr>
            <w:tcW w:w="1064"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2027 г.</w:t>
            </w:r>
          </w:p>
        </w:tc>
        <w:tc>
          <w:tcPr>
            <w:tcW w:w="992"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2028 г.</w:t>
            </w:r>
          </w:p>
        </w:tc>
        <w:tc>
          <w:tcPr>
            <w:tcW w:w="1701"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2029 г.</w:t>
            </w:r>
          </w:p>
        </w:tc>
        <w:tc>
          <w:tcPr>
            <w:tcW w:w="1701" w:type="dxa"/>
            <w:tcBorders>
              <w:top w:val="single" w:sz="4" w:space="0" w:color="auto"/>
              <w:left w:val="single" w:sz="4" w:space="0" w:color="auto"/>
              <w:righ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2030 г.</w:t>
            </w:r>
          </w:p>
        </w:tc>
      </w:tr>
      <w:tr w:rsidR="00080D1E" w:rsidTr="00B11DDC">
        <w:trPr>
          <w:trHeight w:hRule="exact" w:val="283"/>
        </w:trPr>
        <w:tc>
          <w:tcPr>
            <w:tcW w:w="518" w:type="dxa"/>
            <w:tcBorders>
              <w:top w:val="single" w:sz="4" w:space="0" w:color="auto"/>
              <w:left w:val="single" w:sz="4" w:space="0" w:color="auto"/>
            </w:tcBorders>
            <w:shd w:val="clear" w:color="auto" w:fill="FFFFFF"/>
            <w:vAlign w:val="center"/>
          </w:tcPr>
          <w:p w:rsidR="00080D1E" w:rsidRPr="00080D1E" w:rsidRDefault="00080D1E" w:rsidP="00080D1E">
            <w:pPr>
              <w:pStyle w:val="ac"/>
              <w:jc w:val="center"/>
              <w:rPr>
                <w:rFonts w:ascii="Times New Roman" w:hAnsi="Times New Roman"/>
                <w:b/>
                <w:sz w:val="24"/>
                <w:szCs w:val="24"/>
              </w:rPr>
            </w:pPr>
            <w:r w:rsidRPr="00080D1E">
              <w:rPr>
                <w:rStyle w:val="27pt"/>
                <w:rFonts w:eastAsia="Calibri"/>
                <w:b/>
                <w:sz w:val="24"/>
                <w:szCs w:val="24"/>
              </w:rPr>
              <w:t>1</w:t>
            </w:r>
          </w:p>
        </w:tc>
        <w:tc>
          <w:tcPr>
            <w:tcW w:w="2338" w:type="dxa"/>
            <w:tcBorders>
              <w:top w:val="single" w:sz="4" w:space="0" w:color="auto"/>
              <w:left w:val="single" w:sz="4" w:space="0" w:color="auto"/>
            </w:tcBorders>
            <w:shd w:val="clear" w:color="auto" w:fill="FFFFFF"/>
            <w:vAlign w:val="center"/>
          </w:tcPr>
          <w:p w:rsidR="00080D1E" w:rsidRPr="00080D1E" w:rsidRDefault="00080D1E" w:rsidP="00080D1E">
            <w:pPr>
              <w:pStyle w:val="ac"/>
              <w:jc w:val="center"/>
              <w:rPr>
                <w:rFonts w:ascii="Times New Roman" w:hAnsi="Times New Roman"/>
                <w:b/>
                <w:sz w:val="24"/>
                <w:szCs w:val="24"/>
              </w:rPr>
            </w:pPr>
            <w:r w:rsidRPr="00080D1E">
              <w:rPr>
                <w:rStyle w:val="27pt"/>
                <w:rFonts w:eastAsia="Calibri"/>
                <w:b/>
                <w:sz w:val="24"/>
                <w:szCs w:val="24"/>
              </w:rPr>
              <w:t>2</w:t>
            </w:r>
          </w:p>
        </w:tc>
        <w:tc>
          <w:tcPr>
            <w:tcW w:w="1344" w:type="dxa"/>
            <w:tcBorders>
              <w:top w:val="single" w:sz="4" w:space="0" w:color="auto"/>
              <w:left w:val="single" w:sz="4" w:space="0" w:color="auto"/>
            </w:tcBorders>
            <w:shd w:val="clear" w:color="auto" w:fill="FFFFFF"/>
            <w:vAlign w:val="center"/>
          </w:tcPr>
          <w:p w:rsidR="00080D1E" w:rsidRPr="00080D1E" w:rsidRDefault="00080D1E" w:rsidP="00080D1E">
            <w:pPr>
              <w:pStyle w:val="ac"/>
              <w:jc w:val="center"/>
              <w:rPr>
                <w:rFonts w:ascii="Times New Roman" w:hAnsi="Times New Roman"/>
                <w:b/>
                <w:sz w:val="24"/>
                <w:szCs w:val="24"/>
              </w:rPr>
            </w:pPr>
            <w:r w:rsidRPr="00080D1E">
              <w:rPr>
                <w:rStyle w:val="27pt"/>
                <w:rFonts w:eastAsia="Calibri"/>
                <w:b/>
                <w:sz w:val="24"/>
                <w:szCs w:val="24"/>
              </w:rPr>
              <w:t>3</w:t>
            </w:r>
          </w:p>
        </w:tc>
        <w:tc>
          <w:tcPr>
            <w:tcW w:w="830" w:type="dxa"/>
            <w:tcBorders>
              <w:top w:val="single" w:sz="4" w:space="0" w:color="auto"/>
              <w:left w:val="single" w:sz="4" w:space="0" w:color="auto"/>
            </w:tcBorders>
            <w:shd w:val="clear" w:color="auto" w:fill="FFFFFF"/>
            <w:vAlign w:val="center"/>
          </w:tcPr>
          <w:p w:rsidR="00080D1E" w:rsidRPr="00080D1E" w:rsidRDefault="00080D1E" w:rsidP="00080D1E">
            <w:pPr>
              <w:pStyle w:val="ac"/>
              <w:jc w:val="center"/>
              <w:rPr>
                <w:rFonts w:ascii="Times New Roman" w:hAnsi="Times New Roman"/>
                <w:b/>
                <w:sz w:val="24"/>
                <w:szCs w:val="24"/>
              </w:rPr>
            </w:pPr>
            <w:r w:rsidRPr="00080D1E">
              <w:rPr>
                <w:rStyle w:val="27pt"/>
                <w:rFonts w:eastAsia="Calibri"/>
                <w:b/>
                <w:sz w:val="24"/>
                <w:szCs w:val="24"/>
              </w:rPr>
              <w:t>4</w:t>
            </w:r>
          </w:p>
        </w:tc>
        <w:tc>
          <w:tcPr>
            <w:tcW w:w="806" w:type="dxa"/>
            <w:tcBorders>
              <w:top w:val="single" w:sz="4" w:space="0" w:color="auto"/>
              <w:left w:val="single" w:sz="4" w:space="0" w:color="auto"/>
            </w:tcBorders>
            <w:shd w:val="clear" w:color="auto" w:fill="FFFFFF"/>
            <w:vAlign w:val="center"/>
          </w:tcPr>
          <w:p w:rsidR="00080D1E" w:rsidRPr="00080D1E" w:rsidRDefault="00080D1E" w:rsidP="00080D1E">
            <w:pPr>
              <w:pStyle w:val="ac"/>
              <w:jc w:val="center"/>
              <w:rPr>
                <w:rFonts w:ascii="Times New Roman" w:hAnsi="Times New Roman"/>
                <w:b/>
                <w:sz w:val="24"/>
                <w:szCs w:val="24"/>
              </w:rPr>
            </w:pPr>
            <w:r w:rsidRPr="00080D1E">
              <w:rPr>
                <w:rStyle w:val="27pt"/>
                <w:rFonts w:eastAsia="Calibri"/>
                <w:b/>
                <w:sz w:val="24"/>
                <w:szCs w:val="24"/>
              </w:rPr>
              <w:t>5</w:t>
            </w:r>
          </w:p>
        </w:tc>
        <w:tc>
          <w:tcPr>
            <w:tcW w:w="816" w:type="dxa"/>
            <w:tcBorders>
              <w:top w:val="single" w:sz="4" w:space="0" w:color="auto"/>
              <w:left w:val="single" w:sz="4" w:space="0" w:color="auto"/>
            </w:tcBorders>
            <w:shd w:val="clear" w:color="auto" w:fill="FFFFFF"/>
            <w:vAlign w:val="center"/>
          </w:tcPr>
          <w:p w:rsidR="00080D1E" w:rsidRPr="00080D1E" w:rsidRDefault="00080D1E" w:rsidP="00080D1E">
            <w:pPr>
              <w:pStyle w:val="ac"/>
              <w:jc w:val="center"/>
              <w:rPr>
                <w:rFonts w:ascii="Times New Roman" w:hAnsi="Times New Roman"/>
                <w:b/>
                <w:sz w:val="24"/>
                <w:szCs w:val="24"/>
              </w:rPr>
            </w:pPr>
            <w:r w:rsidRPr="00080D1E">
              <w:rPr>
                <w:rStyle w:val="27pt"/>
                <w:rFonts w:eastAsia="Calibri"/>
                <w:b/>
                <w:sz w:val="24"/>
                <w:szCs w:val="24"/>
              </w:rPr>
              <w:t>6</w:t>
            </w:r>
          </w:p>
        </w:tc>
        <w:tc>
          <w:tcPr>
            <w:tcW w:w="816" w:type="dxa"/>
            <w:tcBorders>
              <w:top w:val="single" w:sz="4" w:space="0" w:color="auto"/>
              <w:left w:val="single" w:sz="4" w:space="0" w:color="auto"/>
            </w:tcBorders>
            <w:shd w:val="clear" w:color="auto" w:fill="FFFFFF"/>
            <w:vAlign w:val="center"/>
          </w:tcPr>
          <w:p w:rsidR="00080D1E" w:rsidRPr="00080D1E" w:rsidRDefault="00080D1E" w:rsidP="00080D1E">
            <w:pPr>
              <w:pStyle w:val="ac"/>
              <w:jc w:val="center"/>
              <w:rPr>
                <w:rFonts w:ascii="Times New Roman" w:hAnsi="Times New Roman"/>
                <w:b/>
                <w:sz w:val="24"/>
                <w:szCs w:val="24"/>
              </w:rPr>
            </w:pPr>
            <w:r w:rsidRPr="00080D1E">
              <w:rPr>
                <w:rStyle w:val="27pt"/>
                <w:rFonts w:eastAsia="Calibri"/>
                <w:b/>
                <w:sz w:val="24"/>
                <w:szCs w:val="24"/>
              </w:rPr>
              <w:t>7</w:t>
            </w:r>
          </w:p>
        </w:tc>
        <w:tc>
          <w:tcPr>
            <w:tcW w:w="806" w:type="dxa"/>
            <w:tcBorders>
              <w:top w:val="single" w:sz="4" w:space="0" w:color="auto"/>
              <w:left w:val="single" w:sz="4" w:space="0" w:color="auto"/>
            </w:tcBorders>
            <w:shd w:val="clear" w:color="auto" w:fill="FFFFFF"/>
            <w:vAlign w:val="center"/>
          </w:tcPr>
          <w:p w:rsidR="00080D1E" w:rsidRPr="00080D1E" w:rsidRDefault="00080D1E" w:rsidP="00080D1E">
            <w:pPr>
              <w:pStyle w:val="ac"/>
              <w:jc w:val="center"/>
              <w:rPr>
                <w:rFonts w:ascii="Times New Roman" w:hAnsi="Times New Roman"/>
                <w:b/>
                <w:sz w:val="24"/>
                <w:szCs w:val="24"/>
              </w:rPr>
            </w:pPr>
            <w:r w:rsidRPr="00080D1E">
              <w:rPr>
                <w:rStyle w:val="27pt"/>
                <w:rFonts w:eastAsia="Calibri"/>
                <w:b/>
                <w:sz w:val="24"/>
                <w:szCs w:val="24"/>
              </w:rPr>
              <w:t>8</w:t>
            </w:r>
          </w:p>
        </w:tc>
        <w:tc>
          <w:tcPr>
            <w:tcW w:w="811" w:type="dxa"/>
            <w:tcBorders>
              <w:top w:val="single" w:sz="4" w:space="0" w:color="auto"/>
              <w:left w:val="single" w:sz="4" w:space="0" w:color="auto"/>
            </w:tcBorders>
            <w:shd w:val="clear" w:color="auto" w:fill="FFFFFF"/>
            <w:vAlign w:val="center"/>
          </w:tcPr>
          <w:p w:rsidR="00080D1E" w:rsidRPr="00080D1E" w:rsidRDefault="00080D1E" w:rsidP="00080D1E">
            <w:pPr>
              <w:pStyle w:val="ac"/>
              <w:jc w:val="center"/>
              <w:rPr>
                <w:rFonts w:ascii="Times New Roman" w:hAnsi="Times New Roman"/>
                <w:b/>
                <w:sz w:val="24"/>
                <w:szCs w:val="24"/>
              </w:rPr>
            </w:pPr>
            <w:r w:rsidRPr="00080D1E">
              <w:rPr>
                <w:rStyle w:val="27pt"/>
                <w:rFonts w:eastAsia="Calibri"/>
                <w:b/>
                <w:sz w:val="24"/>
                <w:szCs w:val="24"/>
              </w:rPr>
              <w:t>9</w:t>
            </w:r>
          </w:p>
        </w:tc>
        <w:tc>
          <w:tcPr>
            <w:tcW w:w="816" w:type="dxa"/>
            <w:tcBorders>
              <w:top w:val="single" w:sz="4" w:space="0" w:color="auto"/>
              <w:left w:val="single" w:sz="4" w:space="0" w:color="auto"/>
            </w:tcBorders>
            <w:shd w:val="clear" w:color="auto" w:fill="FFFFFF"/>
            <w:vAlign w:val="center"/>
          </w:tcPr>
          <w:p w:rsidR="00080D1E" w:rsidRPr="00080D1E" w:rsidRDefault="00080D1E" w:rsidP="00080D1E">
            <w:pPr>
              <w:pStyle w:val="ac"/>
              <w:jc w:val="center"/>
              <w:rPr>
                <w:rFonts w:ascii="Times New Roman" w:hAnsi="Times New Roman"/>
                <w:b/>
                <w:sz w:val="24"/>
                <w:szCs w:val="24"/>
              </w:rPr>
            </w:pPr>
            <w:r w:rsidRPr="00080D1E">
              <w:rPr>
                <w:rStyle w:val="27pt"/>
                <w:rFonts w:eastAsia="Calibri"/>
                <w:b/>
                <w:sz w:val="24"/>
                <w:szCs w:val="24"/>
              </w:rPr>
              <w:t>10</w:t>
            </w:r>
          </w:p>
        </w:tc>
        <w:tc>
          <w:tcPr>
            <w:tcW w:w="811" w:type="dxa"/>
            <w:tcBorders>
              <w:top w:val="single" w:sz="4" w:space="0" w:color="auto"/>
              <w:left w:val="single" w:sz="4" w:space="0" w:color="auto"/>
            </w:tcBorders>
            <w:shd w:val="clear" w:color="auto" w:fill="FFFFFF"/>
            <w:vAlign w:val="center"/>
          </w:tcPr>
          <w:p w:rsidR="00080D1E" w:rsidRPr="00080D1E" w:rsidRDefault="00080D1E" w:rsidP="00080D1E">
            <w:pPr>
              <w:pStyle w:val="ac"/>
              <w:jc w:val="center"/>
              <w:rPr>
                <w:rFonts w:ascii="Times New Roman" w:hAnsi="Times New Roman"/>
                <w:b/>
                <w:sz w:val="24"/>
                <w:szCs w:val="24"/>
              </w:rPr>
            </w:pPr>
            <w:r w:rsidRPr="00080D1E">
              <w:rPr>
                <w:rStyle w:val="27pt"/>
                <w:rFonts w:eastAsia="Calibri"/>
                <w:b/>
                <w:sz w:val="24"/>
                <w:szCs w:val="24"/>
              </w:rPr>
              <w:t>11</w:t>
            </w:r>
          </w:p>
        </w:tc>
        <w:tc>
          <w:tcPr>
            <w:tcW w:w="1064" w:type="dxa"/>
            <w:tcBorders>
              <w:top w:val="single" w:sz="4" w:space="0" w:color="auto"/>
              <w:left w:val="single" w:sz="4" w:space="0" w:color="auto"/>
            </w:tcBorders>
            <w:shd w:val="clear" w:color="auto" w:fill="FFFFFF"/>
            <w:vAlign w:val="center"/>
          </w:tcPr>
          <w:p w:rsidR="00080D1E" w:rsidRPr="00080D1E" w:rsidRDefault="00080D1E" w:rsidP="00080D1E">
            <w:pPr>
              <w:pStyle w:val="ac"/>
              <w:jc w:val="center"/>
              <w:rPr>
                <w:rFonts w:ascii="Times New Roman" w:hAnsi="Times New Roman"/>
                <w:b/>
                <w:sz w:val="24"/>
                <w:szCs w:val="24"/>
              </w:rPr>
            </w:pPr>
            <w:r w:rsidRPr="00080D1E">
              <w:rPr>
                <w:rStyle w:val="27pt"/>
                <w:rFonts w:eastAsia="Calibri"/>
                <w:b/>
                <w:sz w:val="24"/>
                <w:szCs w:val="24"/>
              </w:rPr>
              <w:t>12</w:t>
            </w:r>
          </w:p>
        </w:tc>
        <w:tc>
          <w:tcPr>
            <w:tcW w:w="992" w:type="dxa"/>
            <w:tcBorders>
              <w:top w:val="single" w:sz="4" w:space="0" w:color="auto"/>
              <w:left w:val="single" w:sz="4" w:space="0" w:color="auto"/>
            </w:tcBorders>
            <w:shd w:val="clear" w:color="auto" w:fill="FFFFFF"/>
            <w:vAlign w:val="center"/>
          </w:tcPr>
          <w:p w:rsidR="00080D1E" w:rsidRPr="00080D1E" w:rsidRDefault="00080D1E" w:rsidP="00080D1E">
            <w:pPr>
              <w:pStyle w:val="ac"/>
              <w:jc w:val="center"/>
              <w:rPr>
                <w:rFonts w:ascii="Times New Roman" w:hAnsi="Times New Roman"/>
                <w:b/>
                <w:sz w:val="24"/>
                <w:szCs w:val="24"/>
              </w:rPr>
            </w:pPr>
            <w:r w:rsidRPr="00080D1E">
              <w:rPr>
                <w:rStyle w:val="27pt"/>
                <w:rFonts w:eastAsia="Calibri"/>
                <w:b/>
                <w:sz w:val="24"/>
                <w:szCs w:val="24"/>
              </w:rPr>
              <w:t>13</w:t>
            </w:r>
          </w:p>
        </w:tc>
        <w:tc>
          <w:tcPr>
            <w:tcW w:w="1701" w:type="dxa"/>
            <w:tcBorders>
              <w:top w:val="single" w:sz="4" w:space="0" w:color="auto"/>
              <w:left w:val="single" w:sz="4" w:space="0" w:color="auto"/>
            </w:tcBorders>
            <w:shd w:val="clear" w:color="auto" w:fill="FFFFFF"/>
            <w:vAlign w:val="center"/>
          </w:tcPr>
          <w:p w:rsidR="00080D1E" w:rsidRPr="00080D1E" w:rsidRDefault="00080D1E" w:rsidP="00080D1E">
            <w:pPr>
              <w:pStyle w:val="ac"/>
              <w:jc w:val="center"/>
              <w:rPr>
                <w:rFonts w:ascii="Times New Roman" w:hAnsi="Times New Roman"/>
                <w:b/>
                <w:sz w:val="24"/>
                <w:szCs w:val="24"/>
              </w:rPr>
            </w:pPr>
            <w:r w:rsidRPr="00080D1E">
              <w:rPr>
                <w:rStyle w:val="27pt"/>
                <w:rFonts w:eastAsia="Calibri"/>
                <w:b/>
                <w:sz w:val="24"/>
                <w:szCs w:val="24"/>
              </w:rPr>
              <w:t>14</w:t>
            </w:r>
          </w:p>
        </w:tc>
        <w:tc>
          <w:tcPr>
            <w:tcW w:w="1701" w:type="dxa"/>
            <w:tcBorders>
              <w:top w:val="single" w:sz="4" w:space="0" w:color="auto"/>
              <w:left w:val="single" w:sz="4" w:space="0" w:color="auto"/>
              <w:right w:val="single" w:sz="4" w:space="0" w:color="auto"/>
            </w:tcBorders>
            <w:shd w:val="clear" w:color="auto" w:fill="FFFFFF"/>
            <w:vAlign w:val="center"/>
          </w:tcPr>
          <w:p w:rsidR="00080D1E" w:rsidRPr="00080D1E" w:rsidRDefault="00080D1E" w:rsidP="00080D1E">
            <w:pPr>
              <w:pStyle w:val="ac"/>
              <w:jc w:val="center"/>
              <w:rPr>
                <w:rFonts w:ascii="Times New Roman" w:hAnsi="Times New Roman"/>
                <w:b/>
                <w:sz w:val="24"/>
                <w:szCs w:val="24"/>
              </w:rPr>
            </w:pPr>
            <w:r w:rsidRPr="00080D1E">
              <w:rPr>
                <w:rStyle w:val="27pt"/>
                <w:rFonts w:eastAsia="Calibri"/>
                <w:b/>
                <w:sz w:val="24"/>
                <w:szCs w:val="24"/>
              </w:rPr>
              <w:t>15</w:t>
            </w:r>
          </w:p>
        </w:tc>
      </w:tr>
      <w:tr w:rsidR="00080D1E" w:rsidTr="00B11DDC">
        <w:trPr>
          <w:trHeight w:hRule="exact" w:val="384"/>
        </w:trPr>
        <w:tc>
          <w:tcPr>
            <w:tcW w:w="518" w:type="dxa"/>
            <w:tcBorders>
              <w:top w:val="single" w:sz="4" w:space="0" w:color="auto"/>
              <w:left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1</w:t>
            </w:r>
          </w:p>
        </w:tc>
        <w:tc>
          <w:tcPr>
            <w:tcW w:w="15652" w:type="dxa"/>
            <w:gridSpan w:val="14"/>
            <w:tcBorders>
              <w:top w:val="single" w:sz="4" w:space="0" w:color="auto"/>
              <w:left w:val="single" w:sz="4" w:space="0" w:color="auto"/>
              <w:righ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Экономия электрической энергии (далее - ЭЭ):</w:t>
            </w:r>
          </w:p>
        </w:tc>
      </w:tr>
      <w:tr w:rsidR="00080D1E" w:rsidTr="00B11DDC">
        <w:trPr>
          <w:trHeight w:hRule="exact" w:val="560"/>
        </w:trPr>
        <w:tc>
          <w:tcPr>
            <w:tcW w:w="518"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2</w:t>
            </w:r>
          </w:p>
        </w:tc>
        <w:tc>
          <w:tcPr>
            <w:tcW w:w="2338"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В натуральном выражении</w:t>
            </w:r>
          </w:p>
        </w:tc>
        <w:tc>
          <w:tcPr>
            <w:tcW w:w="1344"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тыс.кВт*ч</w:t>
            </w:r>
          </w:p>
        </w:tc>
        <w:tc>
          <w:tcPr>
            <w:tcW w:w="830"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732,56</w:t>
            </w:r>
          </w:p>
        </w:tc>
        <w:tc>
          <w:tcPr>
            <w:tcW w:w="806"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732,56</w:t>
            </w:r>
          </w:p>
        </w:tc>
        <w:tc>
          <w:tcPr>
            <w:tcW w:w="816"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716,9</w:t>
            </w:r>
          </w:p>
        </w:tc>
        <w:tc>
          <w:tcPr>
            <w:tcW w:w="816"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604,56</w:t>
            </w:r>
          </w:p>
        </w:tc>
        <w:tc>
          <w:tcPr>
            <w:tcW w:w="806"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604,56</w:t>
            </w:r>
          </w:p>
        </w:tc>
        <w:tc>
          <w:tcPr>
            <w:tcW w:w="811"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604,56</w:t>
            </w:r>
          </w:p>
        </w:tc>
        <w:tc>
          <w:tcPr>
            <w:tcW w:w="816"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519,27</w:t>
            </w:r>
          </w:p>
        </w:tc>
        <w:tc>
          <w:tcPr>
            <w:tcW w:w="811"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519,27</w:t>
            </w:r>
          </w:p>
        </w:tc>
        <w:tc>
          <w:tcPr>
            <w:tcW w:w="1064"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430,15</w:t>
            </w:r>
          </w:p>
        </w:tc>
        <w:tc>
          <w:tcPr>
            <w:tcW w:w="992"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430,15</w:t>
            </w:r>
          </w:p>
        </w:tc>
        <w:tc>
          <w:tcPr>
            <w:tcW w:w="1701" w:type="dxa"/>
            <w:tcBorders>
              <w:top w:val="single" w:sz="4" w:space="0" w:color="auto"/>
              <w:lef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389,75</w:t>
            </w:r>
          </w:p>
        </w:tc>
        <w:tc>
          <w:tcPr>
            <w:tcW w:w="1701" w:type="dxa"/>
            <w:tcBorders>
              <w:top w:val="single" w:sz="4" w:space="0" w:color="auto"/>
              <w:left w:val="single" w:sz="4" w:space="0" w:color="auto"/>
              <w:righ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389,75</w:t>
            </w:r>
          </w:p>
        </w:tc>
      </w:tr>
      <w:tr w:rsidR="00080D1E" w:rsidTr="00B11DDC">
        <w:trPr>
          <w:trHeight w:hRule="exact" w:val="568"/>
        </w:trPr>
        <w:tc>
          <w:tcPr>
            <w:tcW w:w="518"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3</w:t>
            </w:r>
          </w:p>
        </w:tc>
        <w:tc>
          <w:tcPr>
            <w:tcW w:w="2338"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В стоимостном выражении</w:t>
            </w:r>
          </w:p>
        </w:tc>
        <w:tc>
          <w:tcPr>
            <w:tcW w:w="1344"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тыс. руб.</w:t>
            </w:r>
          </w:p>
        </w:tc>
        <w:tc>
          <w:tcPr>
            <w:tcW w:w="830"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5892,35</w:t>
            </w:r>
          </w:p>
        </w:tc>
        <w:tc>
          <w:tcPr>
            <w:tcW w:w="806"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5892,35</w:t>
            </w:r>
          </w:p>
        </w:tc>
        <w:tc>
          <w:tcPr>
            <w:tcW w:w="816"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5766,39</w:t>
            </w:r>
          </w:p>
        </w:tc>
        <w:tc>
          <w:tcPr>
            <w:tcW w:w="816"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4862,78</w:t>
            </w:r>
          </w:p>
        </w:tc>
        <w:tc>
          <w:tcPr>
            <w:tcW w:w="806"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4862,78</w:t>
            </w:r>
          </w:p>
        </w:tc>
        <w:tc>
          <w:tcPr>
            <w:tcW w:w="811"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4862,78</w:t>
            </w:r>
          </w:p>
        </w:tc>
        <w:tc>
          <w:tcPr>
            <w:tcW w:w="816"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4176,75</w:t>
            </w:r>
          </w:p>
        </w:tc>
        <w:tc>
          <w:tcPr>
            <w:tcW w:w="811"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4176,75</w:t>
            </w:r>
          </w:p>
        </w:tc>
        <w:tc>
          <w:tcPr>
            <w:tcW w:w="1064"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3459,91</w:t>
            </w:r>
          </w:p>
        </w:tc>
        <w:tc>
          <w:tcPr>
            <w:tcW w:w="992"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3459,91</w:t>
            </w:r>
          </w:p>
        </w:tc>
        <w:tc>
          <w:tcPr>
            <w:tcW w:w="1701"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3134,96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3134,96</w:t>
            </w:r>
          </w:p>
        </w:tc>
      </w:tr>
      <w:tr w:rsidR="00080D1E" w:rsidTr="00B11DDC">
        <w:trPr>
          <w:trHeight w:hRule="exact" w:val="562"/>
        </w:trPr>
        <w:tc>
          <w:tcPr>
            <w:tcW w:w="518"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4</w:t>
            </w:r>
          </w:p>
        </w:tc>
        <w:tc>
          <w:tcPr>
            <w:tcW w:w="2338"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Тепловой энергии (ТЭ+ГВС)</w:t>
            </w:r>
          </w:p>
        </w:tc>
        <w:tc>
          <w:tcPr>
            <w:tcW w:w="1344"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830"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80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80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81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81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1064"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r>
      <w:tr w:rsidR="00080D1E" w:rsidTr="00B11DDC">
        <w:trPr>
          <w:trHeight w:hRule="exact" w:val="584"/>
        </w:trPr>
        <w:tc>
          <w:tcPr>
            <w:tcW w:w="518"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5</w:t>
            </w:r>
          </w:p>
        </w:tc>
        <w:tc>
          <w:tcPr>
            <w:tcW w:w="2338"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В натуральном выражении</w:t>
            </w:r>
          </w:p>
        </w:tc>
        <w:tc>
          <w:tcPr>
            <w:tcW w:w="1344"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Гкал</w:t>
            </w:r>
          </w:p>
        </w:tc>
        <w:tc>
          <w:tcPr>
            <w:tcW w:w="830"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5851,5</w:t>
            </w:r>
          </w:p>
        </w:tc>
        <w:tc>
          <w:tcPr>
            <w:tcW w:w="80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5851,5</w:t>
            </w: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5624,63</w:t>
            </w: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5624,63</w:t>
            </w:r>
          </w:p>
        </w:tc>
        <w:tc>
          <w:tcPr>
            <w:tcW w:w="80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5349,38</w:t>
            </w:r>
          </w:p>
        </w:tc>
        <w:tc>
          <w:tcPr>
            <w:tcW w:w="81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5087,89</w:t>
            </w: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5038,21</w:t>
            </w:r>
          </w:p>
        </w:tc>
        <w:tc>
          <w:tcPr>
            <w:tcW w:w="81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4792,28</w:t>
            </w:r>
          </w:p>
        </w:tc>
        <w:tc>
          <w:tcPr>
            <w:tcW w:w="1064"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4745,55</w:t>
            </w:r>
          </w:p>
        </w:tc>
        <w:tc>
          <w:tcPr>
            <w:tcW w:w="992"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4282,95</w:t>
            </w:r>
          </w:p>
        </w:tc>
        <w:tc>
          <w:tcPr>
            <w:tcW w:w="170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3866,61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3576,21</w:t>
            </w:r>
          </w:p>
        </w:tc>
      </w:tr>
      <w:tr w:rsidR="00080D1E" w:rsidTr="00B11DDC">
        <w:trPr>
          <w:trHeight w:hRule="exact" w:val="706"/>
        </w:trPr>
        <w:tc>
          <w:tcPr>
            <w:tcW w:w="518"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6</w:t>
            </w:r>
          </w:p>
        </w:tc>
        <w:tc>
          <w:tcPr>
            <w:tcW w:w="2338"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В стоимостном выражении</w:t>
            </w:r>
          </w:p>
        </w:tc>
        <w:tc>
          <w:tcPr>
            <w:tcW w:w="1344"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тыс. руб.</w:t>
            </w:r>
          </w:p>
        </w:tc>
        <w:tc>
          <w:tcPr>
            <w:tcW w:w="830"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9567,91</w:t>
            </w:r>
          </w:p>
        </w:tc>
        <w:tc>
          <w:tcPr>
            <w:tcW w:w="80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9567,91</w:t>
            </w: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9196,95</w:t>
            </w: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9196,95</w:t>
            </w:r>
          </w:p>
        </w:tc>
        <w:tc>
          <w:tcPr>
            <w:tcW w:w="80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8746,88</w:t>
            </w:r>
          </w:p>
        </w:tc>
        <w:tc>
          <w:tcPr>
            <w:tcW w:w="81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8319,32</w:t>
            </w: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8238,08</w:t>
            </w:r>
          </w:p>
        </w:tc>
        <w:tc>
          <w:tcPr>
            <w:tcW w:w="81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7835,96</w:t>
            </w:r>
          </w:p>
        </w:tc>
        <w:tc>
          <w:tcPr>
            <w:tcW w:w="1064"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7759,55</w:t>
            </w:r>
          </w:p>
        </w:tc>
        <w:tc>
          <w:tcPr>
            <w:tcW w:w="992"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7003,14</w:t>
            </w:r>
          </w:p>
        </w:tc>
        <w:tc>
          <w:tcPr>
            <w:tcW w:w="170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6322,37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5847,54</w:t>
            </w:r>
          </w:p>
        </w:tc>
      </w:tr>
      <w:tr w:rsidR="00080D1E" w:rsidTr="00B11DDC">
        <w:trPr>
          <w:trHeight w:hRule="exact" w:val="421"/>
        </w:trPr>
        <w:tc>
          <w:tcPr>
            <w:tcW w:w="518"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rPr>
              <w:t>7</w:t>
            </w:r>
          </w:p>
        </w:tc>
        <w:tc>
          <w:tcPr>
            <w:tcW w:w="2338"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Природный газ</w:t>
            </w:r>
          </w:p>
        </w:tc>
        <w:tc>
          <w:tcPr>
            <w:tcW w:w="1344"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830"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80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80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81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81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1064"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p>
        </w:tc>
      </w:tr>
      <w:tr w:rsidR="00080D1E" w:rsidTr="00B11DDC">
        <w:trPr>
          <w:trHeight w:hRule="exact" w:val="566"/>
        </w:trPr>
        <w:tc>
          <w:tcPr>
            <w:tcW w:w="518"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Pr>
                <w:rStyle w:val="27pt"/>
                <w:rFonts w:eastAsia="Calibri"/>
                <w:sz w:val="24"/>
                <w:szCs w:val="24"/>
                <w:lang w:eastAsia="en-US" w:bidi="en-US"/>
              </w:rPr>
              <w:t>8</w:t>
            </w:r>
          </w:p>
        </w:tc>
        <w:tc>
          <w:tcPr>
            <w:tcW w:w="2338"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В натуральном выражении</w:t>
            </w:r>
          </w:p>
        </w:tc>
        <w:tc>
          <w:tcPr>
            <w:tcW w:w="1344"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тыс. куб. м</w:t>
            </w:r>
          </w:p>
        </w:tc>
        <w:tc>
          <w:tcPr>
            <w:tcW w:w="830"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682,71</w:t>
            </w:r>
          </w:p>
        </w:tc>
        <w:tc>
          <w:tcPr>
            <w:tcW w:w="80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682,71</w:t>
            </w: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682,71</w:t>
            </w: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665,64</w:t>
            </w:r>
          </w:p>
        </w:tc>
        <w:tc>
          <w:tcPr>
            <w:tcW w:w="80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632,36</w:t>
            </w:r>
          </w:p>
        </w:tc>
        <w:tc>
          <w:tcPr>
            <w:tcW w:w="81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632,36</w:t>
            </w: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632,36</w:t>
            </w:r>
          </w:p>
        </w:tc>
        <w:tc>
          <w:tcPr>
            <w:tcW w:w="81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569,12</w:t>
            </w:r>
          </w:p>
        </w:tc>
        <w:tc>
          <w:tcPr>
            <w:tcW w:w="1064"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569,12</w:t>
            </w:r>
          </w:p>
        </w:tc>
        <w:tc>
          <w:tcPr>
            <w:tcW w:w="992"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CA2BBB">
            <w:pPr>
              <w:pStyle w:val="ac"/>
              <w:jc w:val="center"/>
              <w:rPr>
                <w:rFonts w:ascii="Times New Roman" w:hAnsi="Times New Roman"/>
                <w:sz w:val="24"/>
                <w:szCs w:val="24"/>
              </w:rPr>
            </w:pPr>
            <w:r w:rsidRPr="00080D1E">
              <w:rPr>
                <w:rFonts w:ascii="Times New Roman" w:hAnsi="Times New Roman"/>
                <w:sz w:val="24"/>
                <w:szCs w:val="24"/>
              </w:rPr>
              <w:t>569</w:t>
            </w:r>
            <w:r w:rsidR="00CA2BBB">
              <w:rPr>
                <w:rFonts w:ascii="Times New Roman" w:hAnsi="Times New Roman"/>
                <w:sz w:val="24"/>
                <w:szCs w:val="24"/>
              </w:rPr>
              <w:t>,</w:t>
            </w:r>
            <w:r w:rsidRPr="00080D1E">
              <w:rPr>
                <w:rFonts w:ascii="Times New Roman" w:hAnsi="Times New Roman"/>
                <w:sz w:val="24"/>
                <w:szCs w:val="24"/>
              </w:rPr>
              <w:t>12</w:t>
            </w:r>
          </w:p>
        </w:tc>
        <w:tc>
          <w:tcPr>
            <w:tcW w:w="170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498,39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413,25</w:t>
            </w:r>
          </w:p>
        </w:tc>
      </w:tr>
      <w:tr w:rsidR="00080D1E" w:rsidTr="00B11DDC">
        <w:trPr>
          <w:trHeight w:hRule="exact" w:val="719"/>
        </w:trPr>
        <w:tc>
          <w:tcPr>
            <w:tcW w:w="518" w:type="dxa"/>
            <w:tcBorders>
              <w:top w:val="single" w:sz="4" w:space="0" w:color="auto"/>
              <w:left w:val="single" w:sz="4" w:space="0" w:color="auto"/>
              <w:bottom w:val="single" w:sz="4" w:space="0" w:color="auto"/>
            </w:tcBorders>
            <w:shd w:val="clear" w:color="auto" w:fill="FFFFFF"/>
          </w:tcPr>
          <w:p w:rsidR="00080D1E" w:rsidRPr="00080D1E" w:rsidRDefault="00080D1E" w:rsidP="00080D1E">
            <w:pPr>
              <w:pStyle w:val="ac"/>
              <w:jc w:val="center"/>
              <w:rPr>
                <w:rFonts w:ascii="Times New Roman" w:hAnsi="Times New Roman"/>
                <w:sz w:val="24"/>
                <w:szCs w:val="24"/>
              </w:rPr>
            </w:pPr>
            <w:r w:rsidRPr="00080D1E">
              <w:rPr>
                <w:rStyle w:val="27pt"/>
                <w:rFonts w:eastAsia="Calibri"/>
                <w:sz w:val="24"/>
                <w:szCs w:val="24"/>
                <w:lang w:val="en-US" w:eastAsia="en-US" w:bidi="en-US"/>
              </w:rPr>
              <w:t>9</w:t>
            </w:r>
          </w:p>
        </w:tc>
        <w:tc>
          <w:tcPr>
            <w:tcW w:w="2338"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В стоимостном выражении</w:t>
            </w:r>
          </w:p>
        </w:tc>
        <w:tc>
          <w:tcPr>
            <w:tcW w:w="1344"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тыс.руб.</w:t>
            </w:r>
          </w:p>
        </w:tc>
        <w:tc>
          <w:tcPr>
            <w:tcW w:w="830"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3362,06</w:t>
            </w:r>
          </w:p>
        </w:tc>
        <w:tc>
          <w:tcPr>
            <w:tcW w:w="80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3362,06</w:t>
            </w: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3362,06</w:t>
            </w: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3278</w:t>
            </w:r>
          </w:p>
        </w:tc>
        <w:tc>
          <w:tcPr>
            <w:tcW w:w="80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3114,11</w:t>
            </w:r>
          </w:p>
        </w:tc>
        <w:tc>
          <w:tcPr>
            <w:tcW w:w="81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3114,11</w:t>
            </w:r>
          </w:p>
        </w:tc>
        <w:tc>
          <w:tcPr>
            <w:tcW w:w="816"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3114,11</w:t>
            </w:r>
          </w:p>
        </w:tc>
        <w:tc>
          <w:tcPr>
            <w:tcW w:w="81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2802,68</w:t>
            </w:r>
          </w:p>
        </w:tc>
        <w:tc>
          <w:tcPr>
            <w:tcW w:w="1064"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2802,68</w:t>
            </w:r>
          </w:p>
        </w:tc>
        <w:tc>
          <w:tcPr>
            <w:tcW w:w="992"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2802,68</w:t>
            </w:r>
          </w:p>
        </w:tc>
        <w:tc>
          <w:tcPr>
            <w:tcW w:w="1701" w:type="dxa"/>
            <w:tcBorders>
              <w:top w:val="single" w:sz="4" w:space="0" w:color="auto"/>
              <w:left w:val="single" w:sz="4" w:space="0" w:color="auto"/>
              <w:bottom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2454,36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80D1E" w:rsidRPr="00080D1E" w:rsidRDefault="00080D1E" w:rsidP="00080D1E">
            <w:pPr>
              <w:pStyle w:val="ac"/>
              <w:jc w:val="center"/>
              <w:rPr>
                <w:rFonts w:ascii="Times New Roman" w:hAnsi="Times New Roman"/>
                <w:sz w:val="24"/>
                <w:szCs w:val="24"/>
              </w:rPr>
            </w:pPr>
            <w:r w:rsidRPr="00080D1E">
              <w:rPr>
                <w:rFonts w:ascii="Times New Roman" w:hAnsi="Times New Roman"/>
                <w:sz w:val="24"/>
                <w:szCs w:val="24"/>
              </w:rPr>
              <w:t>2035,08</w:t>
            </w:r>
          </w:p>
        </w:tc>
      </w:tr>
    </w:tbl>
    <w:p w:rsidR="004C598C" w:rsidRDefault="004C598C" w:rsidP="004C598C">
      <w:pPr>
        <w:pStyle w:val="ac"/>
        <w:ind w:left="9072"/>
        <w:rPr>
          <w:rFonts w:ascii="Times New Roman" w:hAnsi="Times New Roman"/>
        </w:rPr>
      </w:pPr>
      <w:r w:rsidRPr="0076150B">
        <w:rPr>
          <w:rFonts w:ascii="Times New Roman" w:hAnsi="Times New Roman"/>
        </w:rPr>
        <w:lastRenderedPageBreak/>
        <w:t xml:space="preserve">Приложение </w:t>
      </w:r>
      <w:r w:rsidRPr="0076150B">
        <w:rPr>
          <w:rFonts w:ascii="Times New Roman" w:hAnsi="Times New Roman"/>
          <w:lang w:val="en-US" w:eastAsia="en-US" w:bidi="en-US"/>
        </w:rPr>
        <w:t>N</w:t>
      </w:r>
      <w:r w:rsidRPr="0076150B">
        <w:rPr>
          <w:rFonts w:ascii="Times New Roman" w:hAnsi="Times New Roman"/>
          <w:lang w:eastAsia="en-US" w:bidi="en-US"/>
        </w:rPr>
        <w:t xml:space="preserve"> </w:t>
      </w:r>
      <w:r w:rsidRPr="0076150B">
        <w:rPr>
          <w:rFonts w:ascii="Times New Roman" w:hAnsi="Times New Roman"/>
        </w:rPr>
        <w:t>3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5C2941" w:rsidRDefault="005C2941" w:rsidP="004C598C">
      <w:pPr>
        <w:pStyle w:val="ac"/>
        <w:jc w:val="center"/>
        <w:rPr>
          <w:rFonts w:ascii="Times New Roman" w:hAnsi="Times New Roman"/>
          <w:sz w:val="28"/>
          <w:szCs w:val="28"/>
        </w:rPr>
      </w:pPr>
    </w:p>
    <w:p w:rsidR="004C598C" w:rsidRPr="0076150B" w:rsidRDefault="004C598C" w:rsidP="004C598C">
      <w:pPr>
        <w:pStyle w:val="ac"/>
        <w:jc w:val="center"/>
        <w:rPr>
          <w:rFonts w:ascii="Times New Roman" w:hAnsi="Times New Roman"/>
          <w:sz w:val="28"/>
          <w:szCs w:val="28"/>
        </w:rPr>
      </w:pPr>
      <w:r w:rsidRPr="0076150B">
        <w:rPr>
          <w:rFonts w:ascii="Times New Roman" w:hAnsi="Times New Roman"/>
          <w:sz w:val="28"/>
          <w:szCs w:val="28"/>
        </w:rPr>
        <w:t>ПЕРЕЧЕНЬ</w:t>
      </w:r>
    </w:p>
    <w:p w:rsidR="004C598C" w:rsidRDefault="004C598C" w:rsidP="004C598C">
      <w:pPr>
        <w:pStyle w:val="ac"/>
        <w:jc w:val="center"/>
        <w:rPr>
          <w:rFonts w:ascii="Times New Roman" w:hAnsi="Times New Roman"/>
          <w:sz w:val="28"/>
          <w:szCs w:val="28"/>
        </w:rPr>
      </w:pPr>
      <w:r w:rsidRPr="0076150B">
        <w:rPr>
          <w:rFonts w:ascii="Times New Roman" w:hAnsi="Times New Roman"/>
          <w:sz w:val="28"/>
          <w:szCs w:val="28"/>
        </w:rPr>
        <w:t>МЕРОПРИЯТИЙ ПРОГРАММЫ ЭНЕРГОСБЕРЕЖЕНИЯ И ПОВЫШЕНИЯ</w:t>
      </w:r>
      <w:r w:rsidRPr="0076150B">
        <w:rPr>
          <w:rFonts w:ascii="Times New Roman" w:hAnsi="Times New Roman"/>
          <w:sz w:val="28"/>
          <w:szCs w:val="28"/>
        </w:rPr>
        <w:br/>
        <w:t>ЭНЕРГЕТИЧЕСКОЙ ЭФФЕКТИВНОСТИ</w:t>
      </w:r>
    </w:p>
    <w:p w:rsidR="005C2941" w:rsidRDefault="005C2941" w:rsidP="004C598C">
      <w:pPr>
        <w:pStyle w:val="ac"/>
        <w:jc w:val="center"/>
        <w:rPr>
          <w:rFonts w:ascii="Times New Roman" w:hAnsi="Times New Roman"/>
          <w:sz w:val="28"/>
          <w:szCs w:val="28"/>
        </w:rPr>
      </w:pPr>
    </w:p>
    <w:tbl>
      <w:tblPr>
        <w:tblOverlap w:val="never"/>
        <w:tblW w:w="16169" w:type="dxa"/>
        <w:tblLayout w:type="fixed"/>
        <w:tblCellMar>
          <w:left w:w="10" w:type="dxa"/>
          <w:right w:w="10" w:type="dxa"/>
        </w:tblCellMar>
        <w:tblLook w:val="0000"/>
      </w:tblPr>
      <w:tblGrid>
        <w:gridCol w:w="10"/>
        <w:gridCol w:w="426"/>
        <w:gridCol w:w="141"/>
        <w:gridCol w:w="1701"/>
        <w:gridCol w:w="69"/>
        <w:gridCol w:w="667"/>
        <w:gridCol w:w="115"/>
        <w:gridCol w:w="850"/>
        <w:gridCol w:w="709"/>
        <w:gridCol w:w="851"/>
        <w:gridCol w:w="992"/>
        <w:gridCol w:w="709"/>
        <w:gridCol w:w="850"/>
        <w:gridCol w:w="709"/>
        <w:gridCol w:w="850"/>
        <w:gridCol w:w="851"/>
        <w:gridCol w:w="850"/>
        <w:gridCol w:w="851"/>
        <w:gridCol w:w="1134"/>
        <w:gridCol w:w="1134"/>
        <w:gridCol w:w="1559"/>
        <w:gridCol w:w="141"/>
      </w:tblGrid>
      <w:tr w:rsidR="004C598C" w:rsidRPr="0076150B" w:rsidTr="00B11DDC">
        <w:trPr>
          <w:gridBefore w:val="1"/>
          <w:gridAfter w:val="1"/>
          <w:wBefore w:w="10" w:type="dxa"/>
          <w:wAfter w:w="141" w:type="dxa"/>
          <w:trHeight w:hRule="exact" w:val="306"/>
        </w:trPr>
        <w:tc>
          <w:tcPr>
            <w:tcW w:w="567" w:type="dxa"/>
            <w:gridSpan w:val="2"/>
            <w:vMerge w:val="restart"/>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b/>
                <w:sz w:val="18"/>
                <w:szCs w:val="18"/>
              </w:rPr>
            </w:pPr>
            <w:r w:rsidRPr="005C2941">
              <w:rPr>
                <w:rStyle w:val="27pt0"/>
                <w:rFonts w:eastAsia="Calibri"/>
                <w:b w:val="0"/>
                <w:sz w:val="18"/>
                <w:szCs w:val="18"/>
                <w:lang w:val="en-US" w:eastAsia="en-US" w:bidi="en-US"/>
              </w:rPr>
              <w:t xml:space="preserve">N </w:t>
            </w:r>
            <w:r w:rsidRPr="005C2941">
              <w:rPr>
                <w:rStyle w:val="27pt0"/>
                <w:rFonts w:eastAsia="Calibri"/>
                <w:b w:val="0"/>
                <w:sz w:val="18"/>
                <w:szCs w:val="18"/>
              </w:rPr>
              <w:t>п/п</w:t>
            </w:r>
          </w:p>
        </w:tc>
        <w:tc>
          <w:tcPr>
            <w:tcW w:w="1701" w:type="dxa"/>
            <w:vMerge w:val="restart"/>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b/>
                <w:sz w:val="18"/>
                <w:szCs w:val="18"/>
              </w:rPr>
            </w:pPr>
            <w:r w:rsidRPr="005C2941">
              <w:rPr>
                <w:rStyle w:val="27pt0"/>
                <w:rFonts w:eastAsia="Calibri"/>
                <w:b w:val="0"/>
                <w:bCs w:val="0"/>
                <w:color w:val="auto"/>
                <w:sz w:val="18"/>
                <w:szCs w:val="18"/>
                <w:lang w:bidi="ar-SA"/>
              </w:rPr>
              <w:t>Наименование</w:t>
            </w:r>
          </w:p>
          <w:p w:rsidR="004C598C" w:rsidRPr="005C2941" w:rsidRDefault="004C598C" w:rsidP="005C2941">
            <w:pPr>
              <w:pStyle w:val="ac"/>
              <w:jc w:val="center"/>
              <w:rPr>
                <w:rFonts w:ascii="Times New Roman" w:hAnsi="Times New Roman"/>
                <w:b/>
                <w:sz w:val="18"/>
                <w:szCs w:val="18"/>
              </w:rPr>
            </w:pPr>
            <w:r w:rsidRPr="005C2941">
              <w:rPr>
                <w:rStyle w:val="27pt0"/>
                <w:rFonts w:eastAsia="Calibri"/>
                <w:b w:val="0"/>
                <w:bCs w:val="0"/>
                <w:color w:val="auto"/>
                <w:sz w:val="18"/>
                <w:szCs w:val="18"/>
                <w:lang w:bidi="ar-SA"/>
              </w:rPr>
              <w:t>мероприятия</w:t>
            </w:r>
          </w:p>
          <w:p w:rsidR="004C598C" w:rsidRPr="005C2941" w:rsidRDefault="004C598C" w:rsidP="005C2941">
            <w:pPr>
              <w:pStyle w:val="ac"/>
              <w:jc w:val="center"/>
              <w:rPr>
                <w:b/>
                <w:sz w:val="18"/>
                <w:szCs w:val="18"/>
              </w:rPr>
            </w:pPr>
            <w:r w:rsidRPr="005C2941">
              <w:rPr>
                <w:rStyle w:val="27pt0"/>
                <w:rFonts w:eastAsia="Calibri"/>
                <w:b w:val="0"/>
                <w:bCs w:val="0"/>
                <w:color w:val="auto"/>
                <w:sz w:val="18"/>
                <w:szCs w:val="18"/>
                <w:lang w:bidi="ar-SA"/>
              </w:rPr>
              <w:t>программы</w:t>
            </w:r>
          </w:p>
        </w:tc>
        <w:tc>
          <w:tcPr>
            <w:tcW w:w="4253" w:type="dxa"/>
            <w:gridSpan w:val="7"/>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b/>
                <w:sz w:val="18"/>
                <w:szCs w:val="18"/>
              </w:rPr>
            </w:pPr>
            <w:r w:rsidRPr="005C2941">
              <w:rPr>
                <w:rStyle w:val="27pt0"/>
                <w:rFonts w:eastAsia="Calibri"/>
                <w:b w:val="0"/>
                <w:sz w:val="18"/>
                <w:szCs w:val="18"/>
              </w:rPr>
              <w:t xml:space="preserve">2020 </w:t>
            </w:r>
            <w:r w:rsidRPr="005C2941">
              <w:rPr>
                <w:rStyle w:val="275pt"/>
                <w:rFonts w:eastAsia="Calibri"/>
                <w:b w:val="0"/>
                <w:sz w:val="18"/>
                <w:szCs w:val="18"/>
              </w:rPr>
              <w:t>г.</w:t>
            </w:r>
          </w:p>
        </w:tc>
        <w:tc>
          <w:tcPr>
            <w:tcW w:w="3969" w:type="dxa"/>
            <w:gridSpan w:val="5"/>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b/>
                <w:sz w:val="18"/>
                <w:szCs w:val="18"/>
              </w:rPr>
            </w:pPr>
            <w:r w:rsidRPr="005C2941">
              <w:rPr>
                <w:rStyle w:val="27pt0"/>
                <w:rFonts w:eastAsia="Calibri"/>
                <w:b w:val="0"/>
                <w:sz w:val="18"/>
                <w:szCs w:val="18"/>
              </w:rPr>
              <w:t xml:space="preserve">2021 </w:t>
            </w:r>
            <w:r w:rsidRPr="005C2941">
              <w:rPr>
                <w:rStyle w:val="275pt"/>
                <w:rFonts w:eastAsia="Calibri"/>
                <w:b w:val="0"/>
                <w:sz w:val="18"/>
                <w:szCs w:val="18"/>
              </w:rPr>
              <w:t>г.</w:t>
            </w:r>
          </w:p>
        </w:tc>
        <w:tc>
          <w:tcPr>
            <w:tcW w:w="5528" w:type="dxa"/>
            <w:gridSpan w:val="5"/>
            <w:tcBorders>
              <w:top w:val="single" w:sz="4" w:space="0" w:color="auto"/>
              <w:left w:val="single" w:sz="4" w:space="0" w:color="auto"/>
              <w:right w:val="single" w:sz="4" w:space="0" w:color="auto"/>
            </w:tcBorders>
            <w:shd w:val="clear" w:color="auto" w:fill="FFFFFF"/>
          </w:tcPr>
          <w:p w:rsidR="004C598C" w:rsidRPr="005C2941" w:rsidRDefault="004C598C" w:rsidP="005C2941">
            <w:pPr>
              <w:pStyle w:val="ac"/>
              <w:jc w:val="center"/>
              <w:rPr>
                <w:rFonts w:ascii="Times New Roman" w:hAnsi="Times New Roman"/>
                <w:b/>
                <w:sz w:val="18"/>
                <w:szCs w:val="18"/>
              </w:rPr>
            </w:pPr>
            <w:r w:rsidRPr="005C2941">
              <w:rPr>
                <w:rStyle w:val="27pt0"/>
                <w:rFonts w:eastAsia="Calibri"/>
                <w:b w:val="0"/>
                <w:sz w:val="18"/>
                <w:szCs w:val="18"/>
              </w:rPr>
              <w:t xml:space="preserve">2022 </w:t>
            </w:r>
            <w:r w:rsidRPr="005C2941">
              <w:rPr>
                <w:rStyle w:val="275pt"/>
                <w:rFonts w:eastAsia="Calibri"/>
                <w:b w:val="0"/>
                <w:sz w:val="18"/>
                <w:szCs w:val="18"/>
              </w:rPr>
              <w:t>г.</w:t>
            </w:r>
          </w:p>
        </w:tc>
      </w:tr>
      <w:tr w:rsidR="004C598C" w:rsidRPr="0076150B" w:rsidTr="00B11DDC">
        <w:trPr>
          <w:gridBefore w:val="1"/>
          <w:gridAfter w:val="1"/>
          <w:wBefore w:w="10" w:type="dxa"/>
          <w:wAfter w:w="141" w:type="dxa"/>
          <w:trHeight w:hRule="exact" w:val="1205"/>
        </w:trPr>
        <w:tc>
          <w:tcPr>
            <w:tcW w:w="567" w:type="dxa"/>
            <w:gridSpan w:val="2"/>
            <w:vMerge/>
            <w:tcBorders>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1701" w:type="dxa"/>
            <w:vMerge/>
            <w:tcBorders>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1701" w:type="dxa"/>
            <w:gridSpan w:val="4"/>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Финансовое</w:t>
            </w:r>
          </w:p>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обеспечение</w:t>
            </w:r>
          </w:p>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реализации</w:t>
            </w:r>
          </w:p>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мероприятий</w:t>
            </w:r>
          </w:p>
        </w:tc>
        <w:tc>
          <w:tcPr>
            <w:tcW w:w="1560" w:type="dxa"/>
            <w:gridSpan w:val="2"/>
            <w:tcBorders>
              <w:top w:val="single" w:sz="4" w:space="0" w:color="auto"/>
              <w:left w:val="single" w:sz="4" w:space="0" w:color="auto"/>
            </w:tcBorders>
            <w:shd w:val="clear" w:color="auto" w:fill="FFFFFF"/>
          </w:tcPr>
          <w:p w:rsidR="004C598C" w:rsidRPr="005C2941" w:rsidRDefault="004C598C" w:rsidP="004B2FBC">
            <w:pPr>
              <w:pStyle w:val="ac"/>
              <w:jc w:val="center"/>
              <w:rPr>
                <w:rFonts w:ascii="Times New Roman" w:hAnsi="Times New Roman"/>
                <w:sz w:val="18"/>
                <w:szCs w:val="18"/>
              </w:rPr>
            </w:pPr>
            <w:r w:rsidRPr="005C2941">
              <w:rPr>
                <w:rStyle w:val="27pt0"/>
                <w:rFonts w:eastAsia="Calibri"/>
                <w:b w:val="0"/>
                <w:sz w:val="18"/>
                <w:szCs w:val="18"/>
              </w:rPr>
              <w:t>в натуральном выражени</w:t>
            </w:r>
            <w:r w:rsidR="004B2FBC" w:rsidRPr="005C2941">
              <w:rPr>
                <w:rStyle w:val="27pt0"/>
                <w:rFonts w:eastAsia="Calibri"/>
                <w:b w:val="0"/>
                <w:sz w:val="18"/>
                <w:szCs w:val="18"/>
              </w:rPr>
              <w:t>и</w:t>
            </w:r>
            <w:r w:rsidRPr="005C2941">
              <w:rPr>
                <w:rStyle w:val="27pt0"/>
                <w:rFonts w:eastAsia="Calibri"/>
                <w:b w:val="0"/>
                <w:sz w:val="18"/>
                <w:szCs w:val="18"/>
              </w:rPr>
              <w:t xml:space="preserve"> стоимостном выражении, тыс. руб.</w:t>
            </w:r>
          </w:p>
        </w:tc>
        <w:tc>
          <w:tcPr>
            <w:tcW w:w="992" w:type="dxa"/>
            <w:vMerge w:val="restart"/>
            <w:tcBorders>
              <w:top w:val="single" w:sz="4" w:space="0" w:color="auto"/>
              <w:left w:val="single" w:sz="4" w:space="0" w:color="auto"/>
            </w:tcBorders>
            <w:shd w:val="clear" w:color="auto" w:fill="FFFFFF"/>
          </w:tcPr>
          <w:p w:rsidR="004C598C" w:rsidRPr="005C2941" w:rsidRDefault="004C598C" w:rsidP="004B2FBC">
            <w:pPr>
              <w:pStyle w:val="ac"/>
              <w:jc w:val="center"/>
              <w:rPr>
                <w:rFonts w:ascii="Times New Roman" w:hAnsi="Times New Roman"/>
                <w:sz w:val="18"/>
                <w:szCs w:val="18"/>
              </w:rPr>
            </w:pPr>
            <w:r w:rsidRPr="005C2941">
              <w:rPr>
                <w:rStyle w:val="27pt0"/>
                <w:rFonts w:eastAsia="Calibri"/>
                <w:b w:val="0"/>
                <w:sz w:val="18"/>
                <w:szCs w:val="18"/>
              </w:rPr>
              <w:t>в стой мост ном выражении, тыс. руб.</w:t>
            </w:r>
          </w:p>
        </w:tc>
        <w:tc>
          <w:tcPr>
            <w:tcW w:w="1559" w:type="dxa"/>
            <w:gridSpan w:val="2"/>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Финансовое</w:t>
            </w:r>
          </w:p>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обеспечение</w:t>
            </w:r>
          </w:p>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реализации</w:t>
            </w:r>
          </w:p>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мероприятий</w:t>
            </w:r>
          </w:p>
        </w:tc>
        <w:tc>
          <w:tcPr>
            <w:tcW w:w="1559" w:type="dxa"/>
            <w:gridSpan w:val="2"/>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в натуральном выражении</w:t>
            </w:r>
            <w:r w:rsidR="004B2FBC" w:rsidRPr="005C2941">
              <w:rPr>
                <w:rStyle w:val="27pt0"/>
                <w:rFonts w:eastAsia="Calibri"/>
                <w:b w:val="0"/>
                <w:sz w:val="18"/>
                <w:szCs w:val="18"/>
              </w:rPr>
              <w:t xml:space="preserve"> </w:t>
            </w:r>
            <w:r w:rsidRPr="005C2941">
              <w:rPr>
                <w:rStyle w:val="27pt0"/>
                <w:rFonts w:eastAsia="Calibri"/>
                <w:b w:val="0"/>
                <w:sz w:val="18"/>
                <w:szCs w:val="18"/>
              </w:rPr>
              <w:t>в стоимостном выражении, тыс. руб.</w:t>
            </w:r>
          </w:p>
        </w:tc>
        <w:tc>
          <w:tcPr>
            <w:tcW w:w="851" w:type="dxa"/>
            <w:vMerge w:val="restart"/>
            <w:tcBorders>
              <w:top w:val="single" w:sz="4" w:space="0" w:color="auto"/>
              <w:left w:val="single" w:sz="4" w:space="0" w:color="auto"/>
            </w:tcBorders>
            <w:shd w:val="clear" w:color="auto" w:fill="FFFFFF"/>
          </w:tcPr>
          <w:p w:rsidR="004C598C" w:rsidRPr="005C2941" w:rsidRDefault="004C598C" w:rsidP="004B2FBC">
            <w:pPr>
              <w:pStyle w:val="ac"/>
              <w:jc w:val="center"/>
              <w:rPr>
                <w:rFonts w:ascii="Times New Roman" w:hAnsi="Times New Roman"/>
                <w:sz w:val="18"/>
                <w:szCs w:val="18"/>
              </w:rPr>
            </w:pPr>
            <w:r w:rsidRPr="005C2941">
              <w:rPr>
                <w:rStyle w:val="27pt0"/>
                <w:rFonts w:eastAsia="Calibri"/>
                <w:b w:val="0"/>
                <w:sz w:val="18"/>
                <w:szCs w:val="18"/>
              </w:rPr>
              <w:t>в стой мост ном выражен</w:t>
            </w:r>
            <w:r w:rsidR="004B2FBC" w:rsidRPr="005C2941">
              <w:rPr>
                <w:rStyle w:val="27pt0"/>
                <w:rFonts w:eastAsia="Calibri"/>
                <w:b w:val="0"/>
                <w:sz w:val="18"/>
                <w:szCs w:val="18"/>
              </w:rPr>
              <w:t>ии</w:t>
            </w:r>
            <w:r w:rsidRPr="005C2941">
              <w:rPr>
                <w:rStyle w:val="27pt0"/>
                <w:rFonts w:eastAsia="Calibri"/>
                <w:b w:val="0"/>
                <w:sz w:val="18"/>
                <w:szCs w:val="18"/>
              </w:rPr>
              <w:t>, тыс. руб.</w:t>
            </w:r>
          </w:p>
        </w:tc>
        <w:tc>
          <w:tcPr>
            <w:tcW w:w="1701" w:type="dxa"/>
            <w:gridSpan w:val="2"/>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Финансовое</w:t>
            </w:r>
          </w:p>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обеспечение</w:t>
            </w:r>
          </w:p>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реализации</w:t>
            </w:r>
          </w:p>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мероприятий</w:t>
            </w:r>
          </w:p>
        </w:tc>
        <w:tc>
          <w:tcPr>
            <w:tcW w:w="2268" w:type="dxa"/>
            <w:gridSpan w:val="2"/>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в натуральном выражении</w:t>
            </w:r>
            <w:r w:rsidR="004B2FBC" w:rsidRPr="005C2941">
              <w:rPr>
                <w:rStyle w:val="27pt0"/>
                <w:rFonts w:eastAsia="Calibri"/>
                <w:b w:val="0"/>
                <w:sz w:val="18"/>
                <w:szCs w:val="18"/>
              </w:rPr>
              <w:t xml:space="preserve"> </w:t>
            </w:r>
            <w:r w:rsidRPr="005C2941">
              <w:rPr>
                <w:rStyle w:val="27pt0"/>
                <w:rFonts w:eastAsia="Calibri"/>
                <w:b w:val="0"/>
                <w:sz w:val="18"/>
                <w:szCs w:val="18"/>
              </w:rPr>
              <w:t>в стоимостном выражении, тыс. руб.</w:t>
            </w:r>
          </w:p>
        </w:tc>
        <w:tc>
          <w:tcPr>
            <w:tcW w:w="1559" w:type="dxa"/>
            <w:vMerge w:val="restart"/>
            <w:tcBorders>
              <w:top w:val="single" w:sz="4" w:space="0" w:color="auto"/>
              <w:left w:val="single" w:sz="4" w:space="0" w:color="auto"/>
              <w:right w:val="single" w:sz="4" w:space="0" w:color="auto"/>
            </w:tcBorders>
            <w:shd w:val="clear" w:color="auto" w:fill="FFFFFF"/>
          </w:tcPr>
          <w:p w:rsidR="004C598C" w:rsidRPr="0076150B" w:rsidRDefault="004C598C" w:rsidP="004B2FBC">
            <w:pPr>
              <w:pStyle w:val="ac"/>
              <w:jc w:val="center"/>
              <w:rPr>
                <w:rFonts w:ascii="Times New Roman" w:hAnsi="Times New Roman"/>
              </w:rPr>
            </w:pPr>
            <w:r w:rsidRPr="0076150B">
              <w:rPr>
                <w:rStyle w:val="27pt0"/>
                <w:rFonts w:eastAsia="Calibri"/>
              </w:rPr>
              <w:t>в стой мост ном выражен</w:t>
            </w:r>
            <w:r w:rsidR="004B2FBC">
              <w:rPr>
                <w:rStyle w:val="27pt0"/>
                <w:rFonts w:eastAsia="Calibri"/>
              </w:rPr>
              <w:t>и</w:t>
            </w:r>
            <w:r w:rsidRPr="0076150B">
              <w:rPr>
                <w:rStyle w:val="27pt0"/>
                <w:rFonts w:eastAsia="Calibri"/>
              </w:rPr>
              <w:t>и, тыс. руб.</w:t>
            </w:r>
          </w:p>
        </w:tc>
      </w:tr>
      <w:tr w:rsidR="005C2941" w:rsidRPr="0076150B" w:rsidTr="00B11DDC">
        <w:trPr>
          <w:gridBefore w:val="1"/>
          <w:gridAfter w:val="1"/>
          <w:wBefore w:w="10" w:type="dxa"/>
          <w:wAfter w:w="141" w:type="dxa"/>
          <w:trHeight w:hRule="exact" w:val="634"/>
        </w:trPr>
        <w:tc>
          <w:tcPr>
            <w:tcW w:w="567" w:type="dxa"/>
            <w:gridSpan w:val="2"/>
            <w:vMerge/>
            <w:tcBorders>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1701" w:type="dxa"/>
            <w:vMerge/>
            <w:tcBorders>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851" w:type="dxa"/>
            <w:gridSpan w:val="3"/>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источник</w:t>
            </w:r>
          </w:p>
        </w:tc>
        <w:tc>
          <w:tcPr>
            <w:tcW w:w="850"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объем,</w:t>
            </w:r>
          </w:p>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тыс.</w:t>
            </w:r>
          </w:p>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руб.</w:t>
            </w:r>
          </w:p>
        </w:tc>
        <w:tc>
          <w:tcPr>
            <w:tcW w:w="709"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кол-во</w:t>
            </w:r>
          </w:p>
        </w:tc>
        <w:tc>
          <w:tcPr>
            <w:tcW w:w="851"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ед.</w:t>
            </w:r>
          </w:p>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изм.</w:t>
            </w:r>
          </w:p>
        </w:tc>
        <w:tc>
          <w:tcPr>
            <w:tcW w:w="992" w:type="dxa"/>
            <w:vMerge/>
            <w:tcBorders>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709"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источник</w:t>
            </w:r>
          </w:p>
        </w:tc>
        <w:tc>
          <w:tcPr>
            <w:tcW w:w="850"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объем, тыс. руб.</w:t>
            </w:r>
          </w:p>
        </w:tc>
        <w:tc>
          <w:tcPr>
            <w:tcW w:w="709"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кол-</w:t>
            </w:r>
          </w:p>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во</w:t>
            </w:r>
          </w:p>
        </w:tc>
        <w:tc>
          <w:tcPr>
            <w:tcW w:w="850"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ед. изм.</w:t>
            </w:r>
          </w:p>
        </w:tc>
        <w:tc>
          <w:tcPr>
            <w:tcW w:w="851" w:type="dxa"/>
            <w:vMerge/>
            <w:tcBorders>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850"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источник</w:t>
            </w:r>
          </w:p>
        </w:tc>
        <w:tc>
          <w:tcPr>
            <w:tcW w:w="851"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объем, тыс. руб.</w:t>
            </w:r>
          </w:p>
        </w:tc>
        <w:tc>
          <w:tcPr>
            <w:tcW w:w="1134"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кол-</w:t>
            </w:r>
          </w:p>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во</w:t>
            </w:r>
          </w:p>
        </w:tc>
        <w:tc>
          <w:tcPr>
            <w:tcW w:w="1134"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ед. изм.</w:t>
            </w:r>
          </w:p>
        </w:tc>
        <w:tc>
          <w:tcPr>
            <w:tcW w:w="1559" w:type="dxa"/>
            <w:vMerge/>
            <w:tcBorders>
              <w:left w:val="single" w:sz="4" w:space="0" w:color="auto"/>
              <w:right w:val="single" w:sz="4" w:space="0" w:color="auto"/>
            </w:tcBorders>
            <w:shd w:val="clear" w:color="auto" w:fill="FFFFFF"/>
          </w:tcPr>
          <w:p w:rsidR="004C598C" w:rsidRPr="0076150B" w:rsidRDefault="004C598C" w:rsidP="005C2941">
            <w:pPr>
              <w:pStyle w:val="ac"/>
              <w:jc w:val="center"/>
              <w:rPr>
                <w:rFonts w:ascii="Times New Roman" w:hAnsi="Times New Roman"/>
              </w:rPr>
            </w:pPr>
          </w:p>
        </w:tc>
      </w:tr>
      <w:tr w:rsidR="005C2941" w:rsidRPr="0076150B" w:rsidTr="00B11DDC">
        <w:trPr>
          <w:gridBefore w:val="1"/>
          <w:gridAfter w:val="1"/>
          <w:wBefore w:w="10" w:type="dxa"/>
          <w:wAfter w:w="141" w:type="dxa"/>
          <w:trHeight w:hRule="exact" w:val="346"/>
        </w:trPr>
        <w:tc>
          <w:tcPr>
            <w:tcW w:w="567" w:type="dxa"/>
            <w:gridSpan w:val="2"/>
            <w:tcBorders>
              <w:top w:val="single" w:sz="4" w:space="0" w:color="auto"/>
              <w:lef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5pt"/>
                <w:rFonts w:eastAsia="Calibri"/>
              </w:rPr>
              <w:t>1</w:t>
            </w:r>
          </w:p>
        </w:tc>
        <w:tc>
          <w:tcPr>
            <w:tcW w:w="1701" w:type="dxa"/>
            <w:tcBorders>
              <w:top w:val="single" w:sz="4" w:space="0" w:color="auto"/>
              <w:lef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5pt"/>
                <w:rFonts w:eastAsia="Calibri"/>
              </w:rPr>
              <w:t>2</w:t>
            </w:r>
          </w:p>
        </w:tc>
        <w:tc>
          <w:tcPr>
            <w:tcW w:w="851" w:type="dxa"/>
            <w:gridSpan w:val="3"/>
            <w:tcBorders>
              <w:top w:val="single" w:sz="4" w:space="0" w:color="auto"/>
              <w:lef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5pt"/>
                <w:rFonts w:eastAsia="Calibri"/>
              </w:rPr>
              <w:t>3</w:t>
            </w:r>
          </w:p>
        </w:tc>
        <w:tc>
          <w:tcPr>
            <w:tcW w:w="850" w:type="dxa"/>
            <w:tcBorders>
              <w:top w:val="single" w:sz="4" w:space="0" w:color="auto"/>
              <w:lef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5pt"/>
                <w:rFonts w:eastAsia="Calibri"/>
              </w:rPr>
              <w:t>4</w:t>
            </w:r>
          </w:p>
        </w:tc>
        <w:tc>
          <w:tcPr>
            <w:tcW w:w="709" w:type="dxa"/>
            <w:tcBorders>
              <w:top w:val="single" w:sz="4" w:space="0" w:color="auto"/>
              <w:lef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5pt"/>
                <w:rFonts w:eastAsia="Calibri"/>
              </w:rPr>
              <w:t>5</w:t>
            </w:r>
          </w:p>
        </w:tc>
        <w:tc>
          <w:tcPr>
            <w:tcW w:w="851" w:type="dxa"/>
            <w:tcBorders>
              <w:top w:val="single" w:sz="4" w:space="0" w:color="auto"/>
              <w:lef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5pt"/>
                <w:rFonts w:eastAsia="Calibri"/>
              </w:rPr>
              <w:t>6</w:t>
            </w:r>
          </w:p>
        </w:tc>
        <w:tc>
          <w:tcPr>
            <w:tcW w:w="992" w:type="dxa"/>
            <w:tcBorders>
              <w:top w:val="single" w:sz="4" w:space="0" w:color="auto"/>
              <w:lef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5pt"/>
                <w:rFonts w:eastAsia="Calibri"/>
              </w:rPr>
              <w:t>7</w:t>
            </w:r>
          </w:p>
        </w:tc>
        <w:tc>
          <w:tcPr>
            <w:tcW w:w="709" w:type="dxa"/>
            <w:tcBorders>
              <w:top w:val="single" w:sz="4" w:space="0" w:color="auto"/>
              <w:lef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5pt"/>
                <w:rFonts w:eastAsia="Calibri"/>
              </w:rPr>
              <w:t>8</w:t>
            </w:r>
          </w:p>
        </w:tc>
        <w:tc>
          <w:tcPr>
            <w:tcW w:w="850" w:type="dxa"/>
            <w:tcBorders>
              <w:top w:val="single" w:sz="4" w:space="0" w:color="auto"/>
              <w:lef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5pt"/>
                <w:rFonts w:eastAsia="Calibri"/>
              </w:rPr>
              <w:t>9</w:t>
            </w:r>
          </w:p>
        </w:tc>
        <w:tc>
          <w:tcPr>
            <w:tcW w:w="709" w:type="dxa"/>
            <w:tcBorders>
              <w:top w:val="single" w:sz="4" w:space="0" w:color="auto"/>
              <w:lef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5pt"/>
                <w:rFonts w:eastAsia="Calibri"/>
              </w:rPr>
              <w:t>10</w:t>
            </w:r>
          </w:p>
        </w:tc>
        <w:tc>
          <w:tcPr>
            <w:tcW w:w="850" w:type="dxa"/>
            <w:tcBorders>
              <w:top w:val="single" w:sz="4" w:space="0" w:color="auto"/>
              <w:lef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5pt"/>
                <w:rFonts w:eastAsia="Calibri"/>
              </w:rPr>
              <w:t>и</w:t>
            </w:r>
          </w:p>
        </w:tc>
        <w:tc>
          <w:tcPr>
            <w:tcW w:w="851" w:type="dxa"/>
            <w:tcBorders>
              <w:top w:val="single" w:sz="4" w:space="0" w:color="auto"/>
              <w:lef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5pt"/>
                <w:rFonts w:eastAsia="Calibri"/>
              </w:rPr>
              <w:t>12</w:t>
            </w:r>
          </w:p>
        </w:tc>
        <w:tc>
          <w:tcPr>
            <w:tcW w:w="850" w:type="dxa"/>
            <w:tcBorders>
              <w:top w:val="single" w:sz="4" w:space="0" w:color="auto"/>
              <w:lef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5pt"/>
                <w:rFonts w:eastAsia="Calibri"/>
              </w:rPr>
              <w:t>13</w:t>
            </w:r>
          </w:p>
        </w:tc>
        <w:tc>
          <w:tcPr>
            <w:tcW w:w="851" w:type="dxa"/>
            <w:tcBorders>
              <w:top w:val="single" w:sz="4" w:space="0" w:color="auto"/>
              <w:lef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5pt"/>
                <w:rFonts w:eastAsia="Calibri"/>
              </w:rPr>
              <w:t>14</w:t>
            </w:r>
          </w:p>
        </w:tc>
        <w:tc>
          <w:tcPr>
            <w:tcW w:w="1134" w:type="dxa"/>
            <w:tcBorders>
              <w:top w:val="single" w:sz="4" w:space="0" w:color="auto"/>
              <w:lef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5pt"/>
                <w:rFonts w:eastAsia="Calibri"/>
              </w:rPr>
              <w:t>15</w:t>
            </w:r>
          </w:p>
        </w:tc>
        <w:tc>
          <w:tcPr>
            <w:tcW w:w="1134" w:type="dxa"/>
            <w:tcBorders>
              <w:top w:val="single" w:sz="4" w:space="0" w:color="auto"/>
              <w:lef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5pt"/>
                <w:rFonts w:eastAsia="Calibri"/>
              </w:rPr>
              <w:t>16</w:t>
            </w:r>
          </w:p>
        </w:tc>
        <w:tc>
          <w:tcPr>
            <w:tcW w:w="1559" w:type="dxa"/>
            <w:tcBorders>
              <w:top w:val="single" w:sz="4" w:space="0" w:color="auto"/>
              <w:left w:val="single" w:sz="4" w:space="0" w:color="auto"/>
              <w:righ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5pt"/>
                <w:rFonts w:eastAsia="Calibri"/>
              </w:rPr>
              <w:t>17</w:t>
            </w:r>
          </w:p>
        </w:tc>
      </w:tr>
      <w:tr w:rsidR="005C2941" w:rsidRPr="0076150B" w:rsidTr="00B11DDC">
        <w:trPr>
          <w:gridBefore w:val="1"/>
          <w:gridAfter w:val="1"/>
          <w:wBefore w:w="10" w:type="dxa"/>
          <w:wAfter w:w="141" w:type="dxa"/>
          <w:trHeight w:hRule="exact" w:val="1058"/>
        </w:trPr>
        <w:tc>
          <w:tcPr>
            <w:tcW w:w="567" w:type="dxa"/>
            <w:gridSpan w:val="2"/>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b/>
                <w:sz w:val="18"/>
                <w:szCs w:val="18"/>
              </w:rPr>
            </w:pPr>
            <w:r w:rsidRPr="005C2941">
              <w:rPr>
                <w:rStyle w:val="275pt"/>
                <w:rFonts w:eastAsia="Calibri"/>
                <w:b w:val="0"/>
                <w:sz w:val="18"/>
                <w:szCs w:val="18"/>
              </w:rPr>
              <w:t>1</w:t>
            </w:r>
          </w:p>
        </w:tc>
        <w:tc>
          <w:tcPr>
            <w:tcW w:w="1701"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b/>
                <w:sz w:val="18"/>
                <w:szCs w:val="18"/>
              </w:rPr>
            </w:pPr>
            <w:r w:rsidRPr="005C2941">
              <w:rPr>
                <w:rStyle w:val="27pt0"/>
                <w:rFonts w:eastAsia="Calibri"/>
                <w:b w:val="0"/>
                <w:sz w:val="18"/>
                <w:szCs w:val="18"/>
              </w:rPr>
              <w:t>Проведение агитационных мероприятий по энергосберегающих мероприятий</w:t>
            </w:r>
          </w:p>
        </w:tc>
        <w:tc>
          <w:tcPr>
            <w:tcW w:w="851" w:type="dxa"/>
            <w:gridSpan w:val="3"/>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М</w:t>
            </w:r>
            <w:r w:rsidR="004B2FBC" w:rsidRPr="005C2941">
              <w:rPr>
                <w:rStyle w:val="27pt0"/>
                <w:rFonts w:eastAsia="Calibri"/>
                <w:b w:val="0"/>
                <w:sz w:val="18"/>
                <w:szCs w:val="18"/>
              </w:rPr>
              <w:t>Б</w:t>
            </w:r>
          </w:p>
        </w:tc>
        <w:tc>
          <w:tcPr>
            <w:tcW w:w="850"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60,00</w:t>
            </w:r>
          </w:p>
        </w:tc>
        <w:tc>
          <w:tcPr>
            <w:tcW w:w="709"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w:t>
            </w:r>
          </w:p>
        </w:tc>
        <w:tc>
          <w:tcPr>
            <w:tcW w:w="851"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w:t>
            </w:r>
          </w:p>
        </w:tc>
        <w:tc>
          <w:tcPr>
            <w:tcW w:w="992"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w:t>
            </w:r>
          </w:p>
        </w:tc>
        <w:tc>
          <w:tcPr>
            <w:tcW w:w="709"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850"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709"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850"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color w:val="EEECE1" w:themeColor="background2"/>
                <w:sz w:val="18"/>
                <w:szCs w:val="18"/>
              </w:rPr>
            </w:pPr>
          </w:p>
        </w:tc>
        <w:tc>
          <w:tcPr>
            <w:tcW w:w="851"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850"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МБ</w:t>
            </w:r>
          </w:p>
        </w:tc>
        <w:tc>
          <w:tcPr>
            <w:tcW w:w="851"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b/>
                <w:sz w:val="18"/>
                <w:szCs w:val="18"/>
              </w:rPr>
            </w:pPr>
            <w:r w:rsidRPr="005C2941">
              <w:rPr>
                <w:rStyle w:val="27pt0"/>
                <w:rFonts w:eastAsia="Calibri"/>
                <w:b w:val="0"/>
                <w:sz w:val="18"/>
                <w:szCs w:val="18"/>
              </w:rPr>
              <w:t>60,00</w:t>
            </w:r>
          </w:p>
        </w:tc>
        <w:tc>
          <w:tcPr>
            <w:tcW w:w="1134"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sz w:val="18"/>
                <w:szCs w:val="18"/>
              </w:rPr>
              <w:t>-</w:t>
            </w:r>
          </w:p>
        </w:tc>
        <w:tc>
          <w:tcPr>
            <w:tcW w:w="1134" w:type="dxa"/>
            <w:tcBorders>
              <w:top w:val="single" w:sz="4" w:space="0" w:color="auto"/>
              <w:left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sz w:val="18"/>
                <w:szCs w:val="18"/>
              </w:rPr>
              <w:t>-</w:t>
            </w:r>
          </w:p>
        </w:tc>
        <w:tc>
          <w:tcPr>
            <w:tcW w:w="1559" w:type="dxa"/>
            <w:tcBorders>
              <w:top w:val="single" w:sz="4" w:space="0" w:color="auto"/>
              <w:left w:val="single" w:sz="4" w:space="0" w:color="auto"/>
              <w:right w:val="single" w:sz="4" w:space="0" w:color="auto"/>
            </w:tcBorders>
            <w:shd w:val="clear" w:color="auto" w:fill="FFFFFF"/>
          </w:tcPr>
          <w:p w:rsidR="004C598C" w:rsidRPr="0076150B" w:rsidRDefault="004C598C" w:rsidP="005C2941">
            <w:pPr>
              <w:pStyle w:val="ac"/>
              <w:jc w:val="center"/>
              <w:rPr>
                <w:rFonts w:ascii="Times New Roman" w:hAnsi="Times New Roman"/>
              </w:rPr>
            </w:pPr>
            <w:r w:rsidRPr="0076150B">
              <w:rPr>
                <w:rStyle w:val="27pt0"/>
                <w:rFonts w:eastAsia="Calibri"/>
              </w:rPr>
              <w:t>-</w:t>
            </w:r>
          </w:p>
        </w:tc>
      </w:tr>
      <w:tr w:rsidR="005C2941" w:rsidRPr="0076150B" w:rsidTr="00B11DDC">
        <w:trPr>
          <w:gridBefore w:val="1"/>
          <w:gridAfter w:val="1"/>
          <w:wBefore w:w="10" w:type="dxa"/>
          <w:wAfter w:w="141" w:type="dxa"/>
          <w:trHeight w:hRule="exact" w:val="691"/>
        </w:trPr>
        <w:tc>
          <w:tcPr>
            <w:tcW w:w="567" w:type="dxa"/>
            <w:gridSpan w:val="2"/>
            <w:tcBorders>
              <w:top w:val="single" w:sz="4" w:space="0" w:color="auto"/>
              <w:left w:val="single" w:sz="4" w:space="0" w:color="auto"/>
              <w:bottom w:val="single" w:sz="4" w:space="0" w:color="auto"/>
            </w:tcBorders>
            <w:shd w:val="clear" w:color="auto" w:fill="FFFFFF"/>
          </w:tcPr>
          <w:p w:rsidR="004C598C" w:rsidRPr="005C2941" w:rsidRDefault="004C598C" w:rsidP="005C2941">
            <w:pPr>
              <w:pStyle w:val="ac"/>
              <w:jc w:val="center"/>
              <w:rPr>
                <w:rFonts w:ascii="Times New Roman" w:hAnsi="Times New Roman"/>
                <w:b/>
                <w:sz w:val="18"/>
                <w:szCs w:val="18"/>
              </w:rPr>
            </w:pPr>
            <w:r w:rsidRPr="005C2941">
              <w:rPr>
                <w:rStyle w:val="275pt"/>
                <w:rFonts w:eastAsia="Calibri"/>
                <w:b w:val="0"/>
                <w:sz w:val="18"/>
                <w:szCs w:val="18"/>
              </w:rPr>
              <w:t>2</w:t>
            </w:r>
          </w:p>
        </w:tc>
        <w:tc>
          <w:tcPr>
            <w:tcW w:w="1701" w:type="dxa"/>
            <w:tcBorders>
              <w:top w:val="single" w:sz="4" w:space="0" w:color="auto"/>
              <w:left w:val="single" w:sz="4" w:space="0" w:color="auto"/>
              <w:bottom w:val="single" w:sz="4" w:space="0" w:color="auto"/>
            </w:tcBorders>
            <w:shd w:val="clear" w:color="auto" w:fill="FFFFFF"/>
          </w:tcPr>
          <w:p w:rsidR="004C598C" w:rsidRPr="005C2941" w:rsidRDefault="004C598C" w:rsidP="005C2941">
            <w:pPr>
              <w:pStyle w:val="ac"/>
              <w:jc w:val="center"/>
              <w:rPr>
                <w:rFonts w:ascii="Times New Roman" w:hAnsi="Times New Roman"/>
                <w:b/>
                <w:sz w:val="18"/>
                <w:szCs w:val="18"/>
              </w:rPr>
            </w:pPr>
            <w:r w:rsidRPr="005C2941">
              <w:rPr>
                <w:rStyle w:val="27pt0"/>
                <w:rFonts w:eastAsia="Calibri"/>
                <w:b w:val="0"/>
                <w:sz w:val="18"/>
                <w:szCs w:val="18"/>
              </w:rPr>
              <w:t>Установка уличного светодиодного освещения</w:t>
            </w:r>
          </w:p>
        </w:tc>
        <w:tc>
          <w:tcPr>
            <w:tcW w:w="851" w:type="dxa"/>
            <w:gridSpan w:val="3"/>
            <w:tcBorders>
              <w:top w:val="single" w:sz="4" w:space="0" w:color="auto"/>
              <w:left w:val="single" w:sz="4" w:space="0" w:color="auto"/>
              <w:bottom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tcBorders>
            <w:shd w:val="clear" w:color="auto" w:fill="FFFFFF"/>
          </w:tcPr>
          <w:p w:rsidR="004C598C" w:rsidRPr="005C2941" w:rsidRDefault="004B2FBC" w:rsidP="005C2941">
            <w:pPr>
              <w:pStyle w:val="ac"/>
              <w:jc w:val="center"/>
              <w:rPr>
                <w:rFonts w:ascii="Times New Roman" w:hAnsi="Times New Roman"/>
                <w:sz w:val="18"/>
                <w:szCs w:val="18"/>
              </w:rPr>
            </w:pPr>
            <w:r w:rsidRPr="005C2941">
              <w:rPr>
                <w:rStyle w:val="275pt"/>
                <w:rFonts w:eastAsia="Calibri"/>
                <w:b w:val="0"/>
                <w:sz w:val="18"/>
                <w:szCs w:val="18"/>
              </w:rPr>
              <w:t>ЭСК</w:t>
            </w:r>
          </w:p>
        </w:tc>
        <w:tc>
          <w:tcPr>
            <w:tcW w:w="850" w:type="dxa"/>
            <w:tcBorders>
              <w:top w:val="single" w:sz="4" w:space="0" w:color="auto"/>
              <w:left w:val="single" w:sz="4" w:space="0" w:color="auto"/>
              <w:bottom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3000,00</w:t>
            </w:r>
          </w:p>
        </w:tc>
        <w:tc>
          <w:tcPr>
            <w:tcW w:w="709" w:type="dxa"/>
            <w:tcBorders>
              <w:top w:val="single" w:sz="4" w:space="0" w:color="auto"/>
              <w:left w:val="single" w:sz="4" w:space="0" w:color="auto"/>
              <w:bottom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8,33</w:t>
            </w:r>
          </w:p>
        </w:tc>
        <w:tc>
          <w:tcPr>
            <w:tcW w:w="850" w:type="dxa"/>
            <w:tcBorders>
              <w:top w:val="single" w:sz="4" w:space="0" w:color="auto"/>
              <w:left w:val="single" w:sz="4" w:space="0" w:color="auto"/>
              <w:bottom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pt0"/>
                <w:rFonts w:eastAsia="Calibri"/>
                <w:b w:val="0"/>
                <w:sz w:val="18"/>
                <w:szCs w:val="18"/>
              </w:rPr>
              <w:t>тыс. кВт</w:t>
            </w:r>
          </w:p>
        </w:tc>
        <w:tc>
          <w:tcPr>
            <w:tcW w:w="851" w:type="dxa"/>
            <w:tcBorders>
              <w:top w:val="single" w:sz="4" w:space="0" w:color="auto"/>
              <w:left w:val="single" w:sz="4" w:space="0" w:color="auto"/>
              <w:bottom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r w:rsidRPr="005C2941">
              <w:rPr>
                <w:rStyle w:val="275pt"/>
                <w:rFonts w:eastAsia="Calibri"/>
                <w:b w:val="0"/>
                <w:sz w:val="18"/>
                <w:szCs w:val="18"/>
              </w:rPr>
              <w:t>66,97</w:t>
            </w:r>
          </w:p>
        </w:tc>
        <w:tc>
          <w:tcPr>
            <w:tcW w:w="850" w:type="dxa"/>
            <w:tcBorders>
              <w:top w:val="single" w:sz="4" w:space="0" w:color="auto"/>
              <w:left w:val="single" w:sz="4" w:space="0" w:color="auto"/>
              <w:bottom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tcBorders>
            <w:shd w:val="clear" w:color="auto" w:fill="FFFFFF"/>
          </w:tcPr>
          <w:p w:rsidR="004C598C" w:rsidRPr="005C2941" w:rsidRDefault="004C598C" w:rsidP="005C2941">
            <w:pPr>
              <w:pStyle w:val="ac"/>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598C" w:rsidRPr="0076150B" w:rsidRDefault="004C598C" w:rsidP="005C2941">
            <w:pPr>
              <w:pStyle w:val="ac"/>
              <w:jc w:val="center"/>
              <w:rPr>
                <w:rFonts w:ascii="Times New Roman" w:hAnsi="Times New Roman"/>
              </w:rPr>
            </w:pPr>
          </w:p>
        </w:tc>
      </w:tr>
      <w:tr w:rsidR="005C2941" w:rsidRPr="0076150B" w:rsidTr="00B11DDC">
        <w:trPr>
          <w:gridBefore w:val="1"/>
          <w:wBefore w:w="10" w:type="dxa"/>
          <w:trHeight w:hRule="exact" w:val="867"/>
        </w:trPr>
        <w:tc>
          <w:tcPr>
            <w:tcW w:w="567" w:type="dxa"/>
            <w:gridSpan w:val="2"/>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7pt1"/>
                <w:rFonts w:eastAsia="Calibri"/>
                <w:b w:val="0"/>
                <w:bCs w:val="0"/>
                <w:sz w:val="18"/>
                <w:szCs w:val="18"/>
              </w:rPr>
              <w:t>3</w:t>
            </w:r>
          </w:p>
        </w:tc>
        <w:tc>
          <w:tcPr>
            <w:tcW w:w="1701" w:type="dxa"/>
            <w:tcBorders>
              <w:top w:val="single" w:sz="4" w:space="0" w:color="auto"/>
              <w:left w:val="single" w:sz="4" w:space="0" w:color="auto"/>
              <w:bottom w:val="single" w:sz="4" w:space="0" w:color="auto"/>
            </w:tcBorders>
            <w:shd w:val="clear" w:color="auto" w:fill="FFFFFF"/>
          </w:tcPr>
          <w:p w:rsidR="005C2941" w:rsidRDefault="005C2941" w:rsidP="005C2941">
            <w:pPr>
              <w:pStyle w:val="ac"/>
              <w:jc w:val="center"/>
            </w:pPr>
            <w:r>
              <w:rPr>
                <w:rStyle w:val="29pt"/>
                <w:rFonts w:eastAsia="Calibri"/>
              </w:rPr>
              <w:t>Установка</w:t>
            </w:r>
          </w:p>
          <w:p w:rsidR="005C2941" w:rsidRDefault="005C2941" w:rsidP="005C2941">
            <w:pPr>
              <w:pStyle w:val="ac"/>
              <w:jc w:val="center"/>
            </w:pPr>
            <w:r>
              <w:rPr>
                <w:rStyle w:val="29pt"/>
                <w:rFonts w:eastAsia="Calibri"/>
              </w:rPr>
              <w:t>автоматического</w:t>
            </w:r>
          </w:p>
          <w:p w:rsidR="005C2941" w:rsidRDefault="005C2941" w:rsidP="005C2941">
            <w:pPr>
              <w:pStyle w:val="ac"/>
              <w:jc w:val="center"/>
            </w:pPr>
            <w:r>
              <w:rPr>
                <w:rStyle w:val="29pt"/>
                <w:rFonts w:eastAsia="Calibri"/>
              </w:rPr>
              <w:t>регулирования</w:t>
            </w:r>
          </w:p>
          <w:p w:rsidR="005C2941" w:rsidRDefault="005C2941" w:rsidP="005C2941">
            <w:pPr>
              <w:pStyle w:val="ac"/>
              <w:jc w:val="center"/>
            </w:pPr>
            <w:r>
              <w:rPr>
                <w:rStyle w:val="29pt"/>
                <w:rFonts w:eastAsia="Calibri"/>
              </w:rPr>
              <w:t>освещения</w:t>
            </w:r>
          </w:p>
        </w:tc>
        <w:tc>
          <w:tcPr>
            <w:tcW w:w="851" w:type="dxa"/>
            <w:gridSpan w:val="3"/>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992"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65pt0pt"/>
                <w:rFonts w:eastAsia="Calibri"/>
                <w:sz w:val="18"/>
                <w:szCs w:val="18"/>
              </w:rPr>
              <w:t>эск</w:t>
            </w: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7pt1"/>
                <w:rFonts w:eastAsia="Calibri"/>
                <w:b w:val="0"/>
                <w:bCs w:val="0"/>
                <w:sz w:val="18"/>
                <w:szCs w:val="18"/>
              </w:rPr>
              <w:t>3000,00</w:t>
            </w: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7pt1"/>
                <w:rFonts w:eastAsia="Calibri"/>
                <w:b w:val="0"/>
                <w:bCs w:val="0"/>
                <w:sz w:val="18"/>
                <w:szCs w:val="18"/>
              </w:rPr>
              <w:t>7,33</w:t>
            </w: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9pt"/>
                <w:rFonts w:eastAsia="Calibri"/>
              </w:rPr>
              <w:t>тыс. кВт</w:t>
            </w: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7pt1"/>
                <w:rFonts w:eastAsia="Calibri"/>
                <w:b w:val="0"/>
                <w:bCs w:val="0"/>
                <w:sz w:val="18"/>
                <w:szCs w:val="18"/>
              </w:rPr>
              <w:t>58,92</w:t>
            </w: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C2941" w:rsidRDefault="005C2941" w:rsidP="005C2941">
            <w:pPr>
              <w:pStyle w:val="ac"/>
              <w:jc w:val="center"/>
              <w:rPr>
                <w:sz w:val="10"/>
                <w:szCs w:val="10"/>
              </w:rPr>
            </w:pPr>
          </w:p>
        </w:tc>
        <w:tc>
          <w:tcPr>
            <w:tcW w:w="141" w:type="dxa"/>
          </w:tcPr>
          <w:p w:rsidR="005C2941" w:rsidRDefault="005C2941" w:rsidP="005C2941">
            <w:pPr>
              <w:rPr>
                <w:sz w:val="10"/>
                <w:szCs w:val="10"/>
              </w:rPr>
            </w:pPr>
          </w:p>
        </w:tc>
      </w:tr>
      <w:tr w:rsidR="005C2941" w:rsidRPr="0076150B" w:rsidTr="00B11DDC">
        <w:trPr>
          <w:gridBefore w:val="1"/>
          <w:wBefore w:w="10" w:type="dxa"/>
          <w:trHeight w:hRule="exact" w:val="1420"/>
        </w:trPr>
        <w:tc>
          <w:tcPr>
            <w:tcW w:w="567" w:type="dxa"/>
            <w:gridSpan w:val="2"/>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7pt1"/>
                <w:rFonts w:eastAsia="Calibri"/>
                <w:b w:val="0"/>
                <w:bCs w:val="0"/>
                <w:sz w:val="18"/>
                <w:szCs w:val="18"/>
              </w:rPr>
              <w:t>4</w:t>
            </w:r>
          </w:p>
        </w:tc>
        <w:tc>
          <w:tcPr>
            <w:tcW w:w="1701" w:type="dxa"/>
            <w:tcBorders>
              <w:top w:val="single" w:sz="4" w:space="0" w:color="auto"/>
              <w:left w:val="single" w:sz="4" w:space="0" w:color="auto"/>
              <w:bottom w:val="single" w:sz="4" w:space="0" w:color="auto"/>
            </w:tcBorders>
            <w:shd w:val="clear" w:color="auto" w:fill="FFFFFF"/>
            <w:vAlign w:val="center"/>
          </w:tcPr>
          <w:p w:rsidR="005C2941" w:rsidRDefault="005C2941" w:rsidP="005C2941">
            <w:pPr>
              <w:pStyle w:val="ac"/>
              <w:jc w:val="center"/>
            </w:pPr>
            <w:r>
              <w:rPr>
                <w:rStyle w:val="29pt"/>
                <w:rFonts w:eastAsia="Calibri"/>
              </w:rPr>
              <w:t>Установка внутреннего светодиодного освещения в муниципальных объектах</w:t>
            </w:r>
          </w:p>
        </w:tc>
        <w:tc>
          <w:tcPr>
            <w:tcW w:w="851" w:type="dxa"/>
            <w:gridSpan w:val="3"/>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vAlign w:val="bottom"/>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vAlign w:val="bottom"/>
          </w:tcPr>
          <w:p w:rsidR="005C2941" w:rsidRPr="005C2941" w:rsidRDefault="005C2941" w:rsidP="005C2941">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992"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vAlign w:val="bottom"/>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vAlign w:val="bottom"/>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9pt"/>
                <w:rFonts w:eastAsia="Calibri"/>
              </w:rPr>
              <w:t>МБ</w:t>
            </w: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7pt1"/>
                <w:rFonts w:eastAsia="Calibri"/>
                <w:b w:val="0"/>
                <w:bCs w:val="0"/>
                <w:sz w:val="18"/>
                <w:szCs w:val="18"/>
              </w:rPr>
              <w:t>4000,00</w:t>
            </w:r>
          </w:p>
        </w:tc>
        <w:tc>
          <w:tcPr>
            <w:tcW w:w="1134"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7pt1"/>
                <w:rFonts w:eastAsia="Calibri"/>
                <w:b w:val="0"/>
                <w:bCs w:val="0"/>
                <w:sz w:val="18"/>
                <w:szCs w:val="18"/>
              </w:rPr>
              <w:t>111,67</w:t>
            </w:r>
          </w:p>
        </w:tc>
        <w:tc>
          <w:tcPr>
            <w:tcW w:w="1134"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9pt"/>
                <w:rFonts w:eastAsia="Calibri"/>
              </w:rPr>
              <w:t>тыс.кВт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C2941" w:rsidRDefault="005C2941" w:rsidP="005C2941">
            <w:pPr>
              <w:pStyle w:val="ac"/>
              <w:jc w:val="center"/>
            </w:pPr>
            <w:r>
              <w:rPr>
                <w:rStyle w:val="27pt1"/>
                <w:rFonts w:eastAsia="Calibri"/>
                <w:b w:val="0"/>
                <w:bCs w:val="0"/>
              </w:rPr>
              <w:t>957</w:t>
            </w:r>
          </w:p>
        </w:tc>
        <w:tc>
          <w:tcPr>
            <w:tcW w:w="141" w:type="dxa"/>
          </w:tcPr>
          <w:p w:rsidR="005C2941" w:rsidRDefault="005C2941" w:rsidP="005C2941">
            <w:pPr>
              <w:rPr>
                <w:sz w:val="10"/>
                <w:szCs w:val="10"/>
              </w:rPr>
            </w:pPr>
          </w:p>
        </w:tc>
      </w:tr>
      <w:tr w:rsidR="005C2941" w:rsidRPr="0076150B" w:rsidTr="00B11DDC">
        <w:trPr>
          <w:gridBefore w:val="1"/>
          <w:wBefore w:w="10" w:type="dxa"/>
          <w:trHeight w:hRule="exact" w:val="1043"/>
        </w:trPr>
        <w:tc>
          <w:tcPr>
            <w:tcW w:w="567" w:type="dxa"/>
            <w:gridSpan w:val="2"/>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7pt1"/>
                <w:rFonts w:eastAsia="Calibri"/>
                <w:b w:val="0"/>
                <w:bCs w:val="0"/>
                <w:sz w:val="18"/>
                <w:szCs w:val="18"/>
              </w:rPr>
              <w:t>5</w:t>
            </w:r>
          </w:p>
        </w:tc>
        <w:tc>
          <w:tcPr>
            <w:tcW w:w="1701" w:type="dxa"/>
            <w:tcBorders>
              <w:top w:val="single" w:sz="4" w:space="0" w:color="auto"/>
              <w:left w:val="single" w:sz="4" w:space="0" w:color="auto"/>
              <w:bottom w:val="single" w:sz="4" w:space="0" w:color="auto"/>
            </w:tcBorders>
            <w:shd w:val="clear" w:color="auto" w:fill="FFFFFF"/>
          </w:tcPr>
          <w:p w:rsidR="005C2941" w:rsidRDefault="005C2941" w:rsidP="005C2941">
            <w:pPr>
              <w:pStyle w:val="ac"/>
              <w:jc w:val="center"/>
            </w:pPr>
            <w:r>
              <w:rPr>
                <w:rStyle w:val="29pt"/>
                <w:rFonts w:eastAsia="Calibri"/>
              </w:rPr>
              <w:t>Установка светоакустических выключателей в местах общего пользования</w:t>
            </w:r>
          </w:p>
        </w:tc>
        <w:tc>
          <w:tcPr>
            <w:tcW w:w="851" w:type="dxa"/>
            <w:gridSpan w:val="3"/>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992"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65pt0pt"/>
                <w:rFonts w:eastAsia="Calibri"/>
                <w:sz w:val="18"/>
                <w:szCs w:val="18"/>
              </w:rPr>
              <w:t>.</w:t>
            </w: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9pt"/>
                <w:rFonts w:eastAsia="Calibri"/>
              </w:rPr>
              <w:t>МБ</w:t>
            </w: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7pt1"/>
                <w:rFonts w:eastAsia="Calibri"/>
                <w:b w:val="0"/>
                <w:bCs w:val="0"/>
                <w:sz w:val="18"/>
                <w:szCs w:val="18"/>
              </w:rPr>
              <w:t>800,00</w:t>
            </w:r>
          </w:p>
        </w:tc>
        <w:tc>
          <w:tcPr>
            <w:tcW w:w="1134"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7pt1"/>
                <w:rFonts w:eastAsia="Calibri"/>
                <w:b w:val="0"/>
                <w:bCs w:val="0"/>
                <w:sz w:val="18"/>
                <w:szCs w:val="18"/>
              </w:rPr>
              <w:t>0,67</w:t>
            </w:r>
          </w:p>
        </w:tc>
        <w:tc>
          <w:tcPr>
            <w:tcW w:w="1134"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9pt"/>
                <w:rFonts w:eastAsia="Calibri"/>
              </w:rPr>
              <w:t>тыс. кВт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C2941" w:rsidRDefault="005C2941" w:rsidP="005C2941">
            <w:pPr>
              <w:pStyle w:val="ac"/>
              <w:jc w:val="center"/>
            </w:pPr>
            <w:r>
              <w:rPr>
                <w:rStyle w:val="27pt1"/>
                <w:rFonts w:eastAsia="Calibri"/>
                <w:b w:val="0"/>
                <w:bCs w:val="0"/>
              </w:rPr>
              <w:t>10</w:t>
            </w:r>
          </w:p>
        </w:tc>
        <w:tc>
          <w:tcPr>
            <w:tcW w:w="141" w:type="dxa"/>
          </w:tcPr>
          <w:p w:rsidR="005C2941" w:rsidRDefault="005C2941" w:rsidP="005C2941">
            <w:pPr>
              <w:rPr>
                <w:sz w:val="10"/>
                <w:szCs w:val="10"/>
              </w:rPr>
            </w:pPr>
          </w:p>
        </w:tc>
      </w:tr>
      <w:tr w:rsidR="005C2941" w:rsidRPr="0076150B" w:rsidTr="00B11DDC">
        <w:trPr>
          <w:gridBefore w:val="1"/>
          <w:wBefore w:w="10" w:type="dxa"/>
          <w:trHeight w:hRule="exact" w:val="1880"/>
        </w:trPr>
        <w:tc>
          <w:tcPr>
            <w:tcW w:w="567" w:type="dxa"/>
            <w:gridSpan w:val="2"/>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7pt1"/>
                <w:rFonts w:eastAsia="Calibri"/>
                <w:b w:val="0"/>
                <w:bCs w:val="0"/>
                <w:sz w:val="18"/>
                <w:szCs w:val="18"/>
              </w:rPr>
              <w:lastRenderedPageBreak/>
              <w:t>6</w:t>
            </w:r>
          </w:p>
        </w:tc>
        <w:tc>
          <w:tcPr>
            <w:tcW w:w="1701" w:type="dxa"/>
            <w:tcBorders>
              <w:top w:val="single" w:sz="4" w:space="0" w:color="auto"/>
              <w:left w:val="single" w:sz="4" w:space="0" w:color="auto"/>
              <w:bottom w:val="single" w:sz="4" w:space="0" w:color="auto"/>
            </w:tcBorders>
            <w:shd w:val="clear" w:color="auto" w:fill="FFFFFF"/>
            <w:vAlign w:val="center"/>
          </w:tcPr>
          <w:p w:rsidR="005C2941" w:rsidRDefault="005C2941" w:rsidP="005C2941">
            <w:pPr>
              <w:pStyle w:val="ac"/>
              <w:jc w:val="center"/>
            </w:pPr>
            <w:r>
              <w:rPr>
                <w:rStyle w:val="29pt"/>
                <w:rFonts w:eastAsia="Calibri"/>
              </w:rPr>
              <w:t>Проведение мероприятий по переводу муниципальных учреждений на автономные источники теплоснабжения</w:t>
            </w:r>
          </w:p>
        </w:tc>
        <w:tc>
          <w:tcPr>
            <w:tcW w:w="851" w:type="dxa"/>
            <w:gridSpan w:val="3"/>
            <w:tcBorders>
              <w:top w:val="single" w:sz="4" w:space="0" w:color="auto"/>
              <w:left w:val="single" w:sz="4" w:space="0" w:color="auto"/>
              <w:bottom w:val="single" w:sz="4" w:space="0" w:color="auto"/>
            </w:tcBorders>
            <w:shd w:val="clear" w:color="auto" w:fill="FFFFFF"/>
            <w:vAlign w:val="center"/>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vAlign w:val="center"/>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992"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9pt"/>
                <w:rFonts w:eastAsia="Calibri"/>
              </w:rPr>
              <w:t>МБ</w:t>
            </w: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7pt1"/>
                <w:rFonts w:eastAsia="Calibri"/>
                <w:b w:val="0"/>
                <w:bCs w:val="0"/>
                <w:sz w:val="18"/>
                <w:szCs w:val="18"/>
              </w:rPr>
              <w:t>5000,00</w:t>
            </w: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7pt1"/>
                <w:rFonts w:eastAsia="Calibri"/>
                <w:b w:val="0"/>
                <w:bCs w:val="0"/>
                <w:sz w:val="18"/>
                <w:szCs w:val="18"/>
              </w:rPr>
              <w:t>189,06</w:t>
            </w: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9pt"/>
                <w:rFonts w:eastAsia="Calibri"/>
              </w:rPr>
              <w:t>Гкал</w:t>
            </w: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7pt1"/>
                <w:rFonts w:eastAsia="Calibri"/>
                <w:b w:val="0"/>
                <w:bCs w:val="0"/>
                <w:sz w:val="18"/>
                <w:szCs w:val="18"/>
              </w:rPr>
              <w:t>309,14</w:t>
            </w: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C2941" w:rsidRDefault="005C2941" w:rsidP="005C2941">
            <w:pPr>
              <w:pStyle w:val="ac"/>
              <w:jc w:val="center"/>
            </w:pPr>
          </w:p>
        </w:tc>
        <w:tc>
          <w:tcPr>
            <w:tcW w:w="141" w:type="dxa"/>
          </w:tcPr>
          <w:p w:rsidR="005C2941" w:rsidRDefault="005C2941" w:rsidP="005C2941">
            <w:pPr>
              <w:rPr>
                <w:sz w:val="10"/>
                <w:szCs w:val="10"/>
              </w:rPr>
            </w:pPr>
          </w:p>
        </w:tc>
      </w:tr>
      <w:tr w:rsidR="005C2941" w:rsidRPr="0076150B" w:rsidTr="00B11DDC">
        <w:trPr>
          <w:gridBefore w:val="1"/>
          <w:wBefore w:w="10" w:type="dxa"/>
          <w:trHeight w:hRule="exact" w:val="1280"/>
        </w:trPr>
        <w:tc>
          <w:tcPr>
            <w:tcW w:w="567" w:type="dxa"/>
            <w:gridSpan w:val="2"/>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65pt0pt"/>
                <w:rFonts w:eastAsia="Calibri"/>
                <w:sz w:val="18"/>
                <w:szCs w:val="18"/>
              </w:rPr>
              <w:t>7</w:t>
            </w:r>
          </w:p>
        </w:tc>
        <w:tc>
          <w:tcPr>
            <w:tcW w:w="1701" w:type="dxa"/>
            <w:tcBorders>
              <w:top w:val="single" w:sz="4" w:space="0" w:color="auto"/>
              <w:left w:val="single" w:sz="4" w:space="0" w:color="auto"/>
              <w:bottom w:val="single" w:sz="4" w:space="0" w:color="auto"/>
            </w:tcBorders>
            <w:shd w:val="clear" w:color="auto" w:fill="FFFFFF"/>
            <w:vAlign w:val="center"/>
          </w:tcPr>
          <w:p w:rsidR="005C2941" w:rsidRDefault="005C2941" w:rsidP="005C2941">
            <w:pPr>
              <w:pStyle w:val="ac"/>
              <w:jc w:val="center"/>
            </w:pPr>
            <w:r>
              <w:rPr>
                <w:rStyle w:val="29pt"/>
                <w:rFonts w:eastAsia="Calibri"/>
              </w:rPr>
              <w:t>Внедрение умных счетчиков на теплоснабжения на каждого потребителя</w:t>
            </w:r>
          </w:p>
        </w:tc>
        <w:tc>
          <w:tcPr>
            <w:tcW w:w="851" w:type="dxa"/>
            <w:gridSpan w:val="3"/>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992"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C2941" w:rsidRDefault="005C2941" w:rsidP="005C2941">
            <w:pPr>
              <w:pStyle w:val="ac"/>
              <w:rPr>
                <w:sz w:val="10"/>
                <w:szCs w:val="10"/>
              </w:rPr>
            </w:pPr>
          </w:p>
        </w:tc>
        <w:tc>
          <w:tcPr>
            <w:tcW w:w="141" w:type="dxa"/>
          </w:tcPr>
          <w:p w:rsidR="005C2941" w:rsidRDefault="005C2941" w:rsidP="005C2941">
            <w:pPr>
              <w:rPr>
                <w:sz w:val="10"/>
                <w:szCs w:val="10"/>
              </w:rPr>
            </w:pPr>
          </w:p>
        </w:tc>
      </w:tr>
      <w:tr w:rsidR="005C2941" w:rsidRPr="0076150B" w:rsidTr="00B11DDC">
        <w:trPr>
          <w:gridBefore w:val="1"/>
          <w:wBefore w:w="10" w:type="dxa"/>
          <w:trHeight w:hRule="exact" w:val="1000"/>
        </w:trPr>
        <w:tc>
          <w:tcPr>
            <w:tcW w:w="567" w:type="dxa"/>
            <w:gridSpan w:val="2"/>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65pt0pt"/>
                <w:rFonts w:eastAsia="Calibri"/>
                <w:sz w:val="18"/>
                <w:szCs w:val="18"/>
              </w:rPr>
              <w:t>8</w:t>
            </w:r>
          </w:p>
        </w:tc>
        <w:tc>
          <w:tcPr>
            <w:tcW w:w="1701" w:type="dxa"/>
            <w:tcBorders>
              <w:top w:val="single" w:sz="4" w:space="0" w:color="auto"/>
              <w:left w:val="single" w:sz="4" w:space="0" w:color="auto"/>
              <w:bottom w:val="single" w:sz="4" w:space="0" w:color="auto"/>
            </w:tcBorders>
            <w:shd w:val="clear" w:color="auto" w:fill="FFFFFF"/>
          </w:tcPr>
          <w:p w:rsidR="005C2941" w:rsidRDefault="005C2941" w:rsidP="005C2941">
            <w:pPr>
              <w:pStyle w:val="ac"/>
              <w:jc w:val="center"/>
            </w:pPr>
            <w:r>
              <w:rPr>
                <w:rStyle w:val="29pt"/>
                <w:rFonts w:eastAsia="Calibri"/>
              </w:rPr>
              <w:t>Проведение мероприятий по утеплению фасадов зданий</w:t>
            </w:r>
          </w:p>
        </w:tc>
        <w:tc>
          <w:tcPr>
            <w:tcW w:w="851" w:type="dxa"/>
            <w:gridSpan w:val="3"/>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992"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65pt0pt"/>
                <w:rFonts w:eastAsia="Calibri"/>
                <w:sz w:val="18"/>
                <w:szCs w:val="18"/>
              </w:rPr>
              <w:t>ЭСК</w:t>
            </w: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65pt0pt"/>
                <w:rFonts w:eastAsia="Calibri"/>
                <w:sz w:val="18"/>
                <w:szCs w:val="18"/>
              </w:rPr>
              <w:t>500,00</w:t>
            </w: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65pt0pt"/>
                <w:rFonts w:eastAsia="Calibri"/>
                <w:sz w:val="18"/>
                <w:szCs w:val="18"/>
              </w:rPr>
              <w:t>37,81</w:t>
            </w: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9pt"/>
                <w:rFonts w:eastAsia="Calibri"/>
              </w:rPr>
              <w:t>Гкал</w:t>
            </w: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65pt0pt"/>
                <w:rFonts w:eastAsia="Calibri"/>
                <w:sz w:val="18"/>
                <w:szCs w:val="18"/>
              </w:rPr>
              <w:t>61,83</w:t>
            </w: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C2941" w:rsidRDefault="005C2941" w:rsidP="005C2941">
            <w:pPr>
              <w:pStyle w:val="ac"/>
              <w:jc w:val="center"/>
              <w:rPr>
                <w:sz w:val="10"/>
                <w:szCs w:val="10"/>
              </w:rPr>
            </w:pPr>
          </w:p>
        </w:tc>
        <w:tc>
          <w:tcPr>
            <w:tcW w:w="141" w:type="dxa"/>
          </w:tcPr>
          <w:p w:rsidR="005C2941" w:rsidRDefault="005C2941" w:rsidP="005C2941">
            <w:pPr>
              <w:rPr>
                <w:sz w:val="10"/>
                <w:szCs w:val="10"/>
              </w:rPr>
            </w:pPr>
          </w:p>
        </w:tc>
      </w:tr>
      <w:tr w:rsidR="005C2941" w:rsidRPr="0076150B" w:rsidTr="00B11DDC">
        <w:trPr>
          <w:gridBefore w:val="1"/>
          <w:wBefore w:w="10" w:type="dxa"/>
          <w:trHeight w:hRule="exact" w:val="702"/>
        </w:trPr>
        <w:tc>
          <w:tcPr>
            <w:tcW w:w="567" w:type="dxa"/>
            <w:gridSpan w:val="2"/>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9pt"/>
                <w:rFonts w:eastAsia="Calibri"/>
                <w:lang w:val="en-US" w:eastAsia="en-US" w:bidi="en-US"/>
              </w:rPr>
              <w:t>9</w:t>
            </w:r>
          </w:p>
        </w:tc>
        <w:tc>
          <w:tcPr>
            <w:tcW w:w="1701" w:type="dxa"/>
            <w:tcBorders>
              <w:top w:val="single" w:sz="4" w:space="0" w:color="auto"/>
              <w:left w:val="single" w:sz="4" w:space="0" w:color="auto"/>
              <w:bottom w:val="single" w:sz="4" w:space="0" w:color="auto"/>
            </w:tcBorders>
            <w:shd w:val="clear" w:color="auto" w:fill="FFFFFF"/>
          </w:tcPr>
          <w:p w:rsidR="005C2941" w:rsidRDefault="005C2941" w:rsidP="005C2941">
            <w:pPr>
              <w:pStyle w:val="ac"/>
              <w:jc w:val="center"/>
            </w:pPr>
            <w:r>
              <w:rPr>
                <w:rStyle w:val="29pt"/>
                <w:rFonts w:eastAsia="Calibri"/>
              </w:rPr>
              <w:t>Замена оконных конструкций на</w:t>
            </w:r>
          </w:p>
          <w:p w:rsidR="005C2941" w:rsidRDefault="005C2941" w:rsidP="005C2941">
            <w:pPr>
              <w:pStyle w:val="ac"/>
              <w:jc w:val="center"/>
            </w:pPr>
            <w:r>
              <w:rPr>
                <w:rStyle w:val="29pt"/>
                <w:rFonts w:eastAsia="Calibri"/>
              </w:rPr>
              <w:t>современные</w:t>
            </w:r>
          </w:p>
        </w:tc>
        <w:tc>
          <w:tcPr>
            <w:tcW w:w="851" w:type="dxa"/>
            <w:gridSpan w:val="3"/>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992"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C2941" w:rsidRDefault="005C2941" w:rsidP="005C2941">
            <w:pPr>
              <w:pStyle w:val="ac"/>
              <w:rPr>
                <w:sz w:val="10"/>
                <w:szCs w:val="10"/>
              </w:rPr>
            </w:pPr>
          </w:p>
        </w:tc>
        <w:tc>
          <w:tcPr>
            <w:tcW w:w="141" w:type="dxa"/>
          </w:tcPr>
          <w:p w:rsidR="005C2941" w:rsidRDefault="005C2941" w:rsidP="005C2941">
            <w:pPr>
              <w:rPr>
                <w:sz w:val="10"/>
                <w:szCs w:val="10"/>
              </w:rPr>
            </w:pPr>
          </w:p>
        </w:tc>
      </w:tr>
      <w:tr w:rsidR="005C2941" w:rsidRPr="0076150B" w:rsidTr="00B11DDC">
        <w:trPr>
          <w:gridBefore w:val="1"/>
          <w:wBefore w:w="10" w:type="dxa"/>
          <w:trHeight w:hRule="exact" w:val="428"/>
        </w:trPr>
        <w:tc>
          <w:tcPr>
            <w:tcW w:w="567" w:type="dxa"/>
            <w:gridSpan w:val="2"/>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r w:rsidRPr="005C2941">
              <w:rPr>
                <w:rStyle w:val="265pt0pt"/>
                <w:rFonts w:eastAsia="Calibri"/>
                <w:sz w:val="18"/>
                <w:szCs w:val="18"/>
                <w:lang w:val="en-US" w:eastAsia="en-US" w:bidi="en-US"/>
              </w:rPr>
              <w:t>10</w:t>
            </w:r>
          </w:p>
          <w:p w:rsidR="005C2941" w:rsidRPr="005C2941" w:rsidRDefault="005C2941" w:rsidP="005C2941">
            <w:pPr>
              <w:pStyle w:val="ac"/>
              <w:jc w:val="center"/>
              <w:rPr>
                <w:sz w:val="18"/>
                <w:szCs w:val="18"/>
              </w:rPr>
            </w:pPr>
          </w:p>
        </w:tc>
        <w:tc>
          <w:tcPr>
            <w:tcW w:w="1701" w:type="dxa"/>
            <w:tcBorders>
              <w:top w:val="single" w:sz="4" w:space="0" w:color="auto"/>
              <w:left w:val="single" w:sz="4" w:space="0" w:color="auto"/>
              <w:bottom w:val="single" w:sz="4" w:space="0" w:color="auto"/>
            </w:tcBorders>
            <w:shd w:val="clear" w:color="auto" w:fill="FFFFFF"/>
          </w:tcPr>
          <w:p w:rsidR="005C2941" w:rsidRDefault="005C2941" w:rsidP="005C2941">
            <w:pPr>
              <w:pStyle w:val="ac"/>
              <w:jc w:val="center"/>
            </w:pPr>
            <w:r>
              <w:rPr>
                <w:rStyle w:val="29pt"/>
                <w:rFonts w:eastAsia="Calibri"/>
              </w:rPr>
              <w:t>Замена системы отопления зданий.</w:t>
            </w:r>
          </w:p>
        </w:tc>
        <w:tc>
          <w:tcPr>
            <w:tcW w:w="851" w:type="dxa"/>
            <w:gridSpan w:val="3"/>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992"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5C2941" w:rsidRPr="005C2941" w:rsidRDefault="005C2941" w:rsidP="005C2941">
            <w:pPr>
              <w:pStyle w:val="ac"/>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C2941" w:rsidRDefault="005C2941" w:rsidP="005C2941">
            <w:pPr>
              <w:pStyle w:val="ac"/>
              <w:rPr>
                <w:sz w:val="10"/>
                <w:szCs w:val="10"/>
              </w:rPr>
            </w:pPr>
          </w:p>
        </w:tc>
        <w:tc>
          <w:tcPr>
            <w:tcW w:w="141" w:type="dxa"/>
          </w:tcPr>
          <w:p w:rsidR="005C2941" w:rsidRDefault="005C2941" w:rsidP="005C2941">
            <w:pPr>
              <w:rPr>
                <w:sz w:val="10"/>
                <w:szCs w:val="10"/>
              </w:rPr>
            </w:pPr>
          </w:p>
          <w:p w:rsidR="001B64AA" w:rsidRDefault="001B64AA" w:rsidP="005C2941">
            <w:pPr>
              <w:rPr>
                <w:sz w:val="10"/>
                <w:szCs w:val="10"/>
              </w:rPr>
            </w:pPr>
          </w:p>
          <w:p w:rsidR="001B64AA" w:rsidRDefault="001B64AA" w:rsidP="005C2941">
            <w:pPr>
              <w:rPr>
                <w:sz w:val="10"/>
                <w:szCs w:val="10"/>
              </w:rPr>
            </w:pPr>
          </w:p>
        </w:tc>
      </w:tr>
      <w:tr w:rsidR="001B64AA" w:rsidTr="00B11DDC">
        <w:tblPrEx>
          <w:tblLook w:val="04A0"/>
        </w:tblPrEx>
        <w:trPr>
          <w:gridAfter w:val="1"/>
          <w:wAfter w:w="141" w:type="dxa"/>
          <w:trHeight w:hRule="exact" w:val="1118"/>
        </w:trPr>
        <w:tc>
          <w:tcPr>
            <w:tcW w:w="577" w:type="dxa"/>
            <w:gridSpan w:val="3"/>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jc w:val="center"/>
            </w:pPr>
            <w:r>
              <w:rPr>
                <w:rStyle w:val="29pt"/>
                <w:rFonts w:eastAsia="Calibri"/>
                <w:lang w:val="en-US" w:eastAsia="en-US" w:bidi="en-US"/>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jc w:val="center"/>
            </w:pPr>
            <w:r>
              <w:rPr>
                <w:rStyle w:val="29pt"/>
                <w:rFonts w:eastAsia="Calibri"/>
              </w:rPr>
              <w:t>Замена в зданиях тепловых узлов на тепловые узлы с погодозависимой автоматикой</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jc w:val="center"/>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jc w:val="center"/>
              <w:rPr>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jc w:val="center"/>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jc w:val="center"/>
              <w:rPr>
                <w:sz w:val="10"/>
                <w:szCs w:val="1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jc w:val="center"/>
              <w:rPr>
                <w:sz w:val="10"/>
                <w:szCs w:val="1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jc w:val="center"/>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jc w:val="center"/>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jc w:val="center"/>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jc w:val="center"/>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jc w:val="center"/>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jc w:val="center"/>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jc w:val="center"/>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jc w:val="center"/>
              <w:rPr>
                <w:sz w:val="10"/>
                <w:szCs w:val="1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jc w:val="center"/>
              <w:rPr>
                <w:sz w:val="10"/>
                <w:szCs w:val="10"/>
              </w:rPr>
            </w:pPr>
          </w:p>
        </w:tc>
      </w:tr>
      <w:tr w:rsidR="001B64AA" w:rsidTr="00B11DDC">
        <w:tblPrEx>
          <w:tblLook w:val="04A0"/>
        </w:tblPrEx>
        <w:trPr>
          <w:gridAfter w:val="1"/>
          <w:wAfter w:w="141" w:type="dxa"/>
          <w:trHeight w:hRule="exact" w:val="902"/>
        </w:trPr>
        <w:tc>
          <w:tcPr>
            <w:tcW w:w="577" w:type="dxa"/>
            <w:gridSpan w:val="3"/>
            <w:tcBorders>
              <w:top w:val="single" w:sz="4" w:space="0" w:color="auto"/>
              <w:left w:val="single" w:sz="4" w:space="0" w:color="auto"/>
            </w:tcBorders>
            <w:shd w:val="clear" w:color="auto" w:fill="FFFFFF"/>
            <w:vAlign w:val="center"/>
          </w:tcPr>
          <w:p w:rsidR="001B64AA" w:rsidRPr="001D34A4" w:rsidRDefault="001B64AA" w:rsidP="00A87AA4">
            <w:pPr>
              <w:pStyle w:val="ac"/>
              <w:jc w:val="center"/>
              <w:rPr>
                <w:sz w:val="18"/>
                <w:szCs w:val="18"/>
              </w:rPr>
            </w:pPr>
            <w:r w:rsidRPr="001D34A4">
              <w:rPr>
                <w:rStyle w:val="29pt"/>
                <w:rFonts w:eastAsia="Calibri"/>
                <w:lang w:val="en-US" w:eastAsia="en-US" w:bidi="en-US"/>
              </w:rPr>
              <w:t>12</w:t>
            </w:r>
          </w:p>
        </w:tc>
        <w:tc>
          <w:tcPr>
            <w:tcW w:w="1701"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Проведение мероприятий по утеплению тепловых сетей</w:t>
            </w:r>
          </w:p>
        </w:tc>
        <w:tc>
          <w:tcPr>
            <w:tcW w:w="736" w:type="dxa"/>
            <w:gridSpan w:val="2"/>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115" w:type="dxa"/>
            <w:tcBorders>
              <w:top w:val="single" w:sz="4" w:space="0" w:color="auto"/>
            </w:tcBorders>
            <w:shd w:val="clear" w:color="auto" w:fill="FFFFFF"/>
          </w:tcPr>
          <w:p w:rsidR="001B64AA" w:rsidRDefault="001B64AA" w:rsidP="00A87AA4">
            <w:pPr>
              <w:pStyle w:val="ac"/>
              <w:jc w:val="center"/>
              <w:rPr>
                <w:sz w:val="10"/>
                <w:szCs w:val="10"/>
              </w:rPr>
            </w:pPr>
          </w:p>
        </w:tc>
        <w:tc>
          <w:tcPr>
            <w:tcW w:w="850"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709"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1"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992"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709"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0"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709"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0"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1"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0"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1"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1134"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1134"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1559" w:type="dxa"/>
            <w:tcBorders>
              <w:top w:val="single" w:sz="4" w:space="0" w:color="auto"/>
              <w:left w:val="single" w:sz="4" w:space="0" w:color="auto"/>
              <w:right w:val="single" w:sz="4" w:space="0" w:color="auto"/>
            </w:tcBorders>
            <w:shd w:val="clear" w:color="auto" w:fill="FFFFFF"/>
          </w:tcPr>
          <w:p w:rsidR="001B64AA" w:rsidRDefault="001B64AA" w:rsidP="00A87AA4">
            <w:pPr>
              <w:pStyle w:val="ac"/>
              <w:jc w:val="center"/>
              <w:rPr>
                <w:sz w:val="10"/>
                <w:szCs w:val="10"/>
              </w:rPr>
            </w:pPr>
          </w:p>
        </w:tc>
      </w:tr>
      <w:tr w:rsidR="001B64AA" w:rsidTr="00B11DDC">
        <w:tblPrEx>
          <w:tblLook w:val="04A0"/>
        </w:tblPrEx>
        <w:trPr>
          <w:gridAfter w:val="1"/>
          <w:wAfter w:w="141" w:type="dxa"/>
          <w:trHeight w:hRule="exact" w:val="946"/>
        </w:trPr>
        <w:tc>
          <w:tcPr>
            <w:tcW w:w="577" w:type="dxa"/>
            <w:gridSpan w:val="3"/>
            <w:tcBorders>
              <w:top w:val="single" w:sz="4" w:space="0" w:color="auto"/>
              <w:left w:val="single" w:sz="4" w:space="0" w:color="auto"/>
            </w:tcBorders>
            <w:shd w:val="clear" w:color="auto" w:fill="FFFFFF"/>
            <w:vAlign w:val="center"/>
          </w:tcPr>
          <w:p w:rsidR="001B64AA" w:rsidRPr="001D34A4" w:rsidRDefault="001B64AA" w:rsidP="00A87AA4">
            <w:pPr>
              <w:pStyle w:val="ac"/>
              <w:jc w:val="center"/>
              <w:rPr>
                <w:sz w:val="18"/>
                <w:szCs w:val="18"/>
              </w:rPr>
            </w:pPr>
            <w:r w:rsidRPr="001D34A4">
              <w:rPr>
                <w:rStyle w:val="27pt1"/>
                <w:rFonts w:eastAsia="Calibri"/>
                <w:b w:val="0"/>
                <w:bCs w:val="0"/>
                <w:sz w:val="18"/>
                <w:szCs w:val="18"/>
                <w:lang w:val="en-US" w:eastAsia="en-US" w:bidi="en-US"/>
              </w:rPr>
              <w:t>13</w:t>
            </w:r>
          </w:p>
        </w:tc>
        <w:tc>
          <w:tcPr>
            <w:tcW w:w="1701"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Замена в котельных котлоагрегатов на современные высокоэффективные</w:t>
            </w:r>
          </w:p>
        </w:tc>
        <w:tc>
          <w:tcPr>
            <w:tcW w:w="736" w:type="dxa"/>
            <w:gridSpan w:val="2"/>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115" w:type="dxa"/>
            <w:tcBorders>
              <w:top w:val="single" w:sz="4" w:space="0" w:color="auto"/>
            </w:tcBorders>
            <w:shd w:val="clear" w:color="auto" w:fill="FFFFFF"/>
          </w:tcPr>
          <w:p w:rsidR="001B64AA" w:rsidRDefault="001B64AA" w:rsidP="00A87AA4">
            <w:pPr>
              <w:pStyle w:val="ac"/>
              <w:jc w:val="center"/>
              <w:rPr>
                <w:sz w:val="10"/>
                <w:szCs w:val="10"/>
              </w:rPr>
            </w:pPr>
          </w:p>
        </w:tc>
        <w:tc>
          <w:tcPr>
            <w:tcW w:w="850"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709"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1"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992"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709"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0"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709"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0"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1"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0"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1"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1134"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1134"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1559" w:type="dxa"/>
            <w:tcBorders>
              <w:top w:val="single" w:sz="4" w:space="0" w:color="auto"/>
              <w:left w:val="single" w:sz="4" w:space="0" w:color="auto"/>
              <w:right w:val="single" w:sz="4" w:space="0" w:color="auto"/>
            </w:tcBorders>
            <w:shd w:val="clear" w:color="auto" w:fill="FFFFFF"/>
          </w:tcPr>
          <w:p w:rsidR="001B64AA" w:rsidRDefault="001B64AA" w:rsidP="00A87AA4">
            <w:pPr>
              <w:pStyle w:val="ac"/>
              <w:jc w:val="center"/>
              <w:rPr>
                <w:sz w:val="10"/>
                <w:szCs w:val="10"/>
              </w:rPr>
            </w:pPr>
          </w:p>
        </w:tc>
      </w:tr>
      <w:tr w:rsidR="001B64AA" w:rsidTr="00B11DDC">
        <w:tblPrEx>
          <w:tblLook w:val="04A0"/>
        </w:tblPrEx>
        <w:trPr>
          <w:gridAfter w:val="1"/>
          <w:wAfter w:w="141" w:type="dxa"/>
          <w:trHeight w:hRule="exact" w:val="1129"/>
        </w:trPr>
        <w:tc>
          <w:tcPr>
            <w:tcW w:w="577" w:type="dxa"/>
            <w:gridSpan w:val="3"/>
            <w:tcBorders>
              <w:top w:val="single" w:sz="4" w:space="0" w:color="auto"/>
              <w:left w:val="single" w:sz="4" w:space="0" w:color="auto"/>
            </w:tcBorders>
            <w:shd w:val="clear" w:color="auto" w:fill="FFFFFF"/>
            <w:vAlign w:val="center"/>
          </w:tcPr>
          <w:p w:rsidR="001B64AA" w:rsidRPr="001D34A4" w:rsidRDefault="001B64AA" w:rsidP="00A87AA4">
            <w:pPr>
              <w:pStyle w:val="ac"/>
              <w:jc w:val="center"/>
              <w:rPr>
                <w:sz w:val="18"/>
                <w:szCs w:val="18"/>
              </w:rPr>
            </w:pPr>
            <w:r w:rsidRPr="001D34A4">
              <w:rPr>
                <w:rStyle w:val="27pt1"/>
                <w:rFonts w:eastAsia="Calibri"/>
                <w:b w:val="0"/>
                <w:bCs w:val="0"/>
                <w:sz w:val="18"/>
                <w:szCs w:val="18"/>
                <w:lang w:val="en-US" w:eastAsia="en-US" w:bidi="en-US"/>
              </w:rPr>
              <w:t>14</w:t>
            </w:r>
          </w:p>
        </w:tc>
        <w:tc>
          <w:tcPr>
            <w:tcW w:w="1701"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Перевод квартир МКД на индивидуальное отопление с установкой поквартирных теплогенераторов</w:t>
            </w:r>
          </w:p>
        </w:tc>
        <w:tc>
          <w:tcPr>
            <w:tcW w:w="736" w:type="dxa"/>
            <w:gridSpan w:val="2"/>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115" w:type="dxa"/>
            <w:tcBorders>
              <w:top w:val="single" w:sz="4" w:space="0" w:color="auto"/>
            </w:tcBorders>
            <w:shd w:val="clear" w:color="auto" w:fill="FFFFFF"/>
          </w:tcPr>
          <w:p w:rsidR="001B64AA" w:rsidRDefault="001B64AA" w:rsidP="00A87AA4">
            <w:pPr>
              <w:pStyle w:val="ac"/>
              <w:jc w:val="center"/>
              <w:rPr>
                <w:sz w:val="10"/>
                <w:szCs w:val="10"/>
              </w:rPr>
            </w:pPr>
          </w:p>
        </w:tc>
        <w:tc>
          <w:tcPr>
            <w:tcW w:w="850"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709"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1"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992"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709"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0"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709"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0"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1"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МБ</w:t>
            </w: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1000,00</w:t>
            </w:r>
          </w:p>
        </w:tc>
        <w:tc>
          <w:tcPr>
            <w:tcW w:w="1134" w:type="dxa"/>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17,07</w:t>
            </w:r>
          </w:p>
        </w:tc>
        <w:tc>
          <w:tcPr>
            <w:tcW w:w="1134"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тыс.куб</w:t>
            </w:r>
          </w:p>
        </w:tc>
        <w:tc>
          <w:tcPr>
            <w:tcW w:w="1559" w:type="dxa"/>
            <w:tcBorders>
              <w:top w:val="single" w:sz="4" w:space="0" w:color="auto"/>
              <w:left w:val="single" w:sz="4" w:space="0" w:color="auto"/>
              <w:right w:val="single" w:sz="4" w:space="0" w:color="auto"/>
            </w:tcBorders>
            <w:shd w:val="clear" w:color="auto" w:fill="FFFFFF"/>
          </w:tcPr>
          <w:p w:rsidR="001B64AA" w:rsidRDefault="001B64AA" w:rsidP="00A87AA4">
            <w:pPr>
              <w:pStyle w:val="ac"/>
              <w:jc w:val="center"/>
            </w:pPr>
            <w:r>
              <w:rPr>
                <w:rStyle w:val="27pt1"/>
                <w:rFonts w:eastAsia="Calibri"/>
                <w:b w:val="0"/>
                <w:bCs w:val="0"/>
              </w:rPr>
              <w:t>84,05</w:t>
            </w:r>
          </w:p>
        </w:tc>
      </w:tr>
      <w:tr w:rsidR="001B64AA" w:rsidTr="00B11DDC">
        <w:tblPrEx>
          <w:tblLook w:val="04A0"/>
        </w:tblPrEx>
        <w:trPr>
          <w:gridAfter w:val="1"/>
          <w:wAfter w:w="141" w:type="dxa"/>
          <w:trHeight w:hRule="exact" w:val="394"/>
        </w:trPr>
        <w:tc>
          <w:tcPr>
            <w:tcW w:w="3129" w:type="dxa"/>
            <w:gridSpan w:val="7"/>
            <w:tcBorders>
              <w:top w:val="single" w:sz="4" w:space="0" w:color="auto"/>
              <w:left w:val="single" w:sz="4" w:space="0" w:color="auto"/>
            </w:tcBorders>
            <w:shd w:val="clear" w:color="auto" w:fill="FFFFFF"/>
            <w:vAlign w:val="center"/>
          </w:tcPr>
          <w:p w:rsidR="001B64AA" w:rsidRDefault="001B64AA" w:rsidP="00A87AA4">
            <w:pPr>
              <w:pStyle w:val="ac"/>
              <w:jc w:val="center"/>
            </w:pPr>
            <w:r>
              <w:rPr>
                <w:rStyle w:val="29pt"/>
                <w:rFonts w:eastAsia="Calibri"/>
              </w:rPr>
              <w:t>Итого по мероприятию</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X</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X</w:t>
            </w:r>
          </w:p>
        </w:tc>
        <w:tc>
          <w:tcPr>
            <w:tcW w:w="851"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992"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X</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X</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X</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X</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X</w:t>
            </w:r>
          </w:p>
        </w:tc>
        <w:tc>
          <w:tcPr>
            <w:tcW w:w="1134"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X</w:t>
            </w:r>
          </w:p>
        </w:tc>
        <w:tc>
          <w:tcPr>
            <w:tcW w:w="1134"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1559" w:type="dxa"/>
            <w:tcBorders>
              <w:top w:val="single" w:sz="4" w:space="0" w:color="auto"/>
              <w:left w:val="single" w:sz="4" w:space="0" w:color="auto"/>
              <w:right w:val="single" w:sz="4" w:space="0" w:color="auto"/>
            </w:tcBorders>
            <w:shd w:val="clear" w:color="auto" w:fill="FFFFFF"/>
          </w:tcPr>
          <w:p w:rsidR="001B64AA" w:rsidRDefault="001B64AA" w:rsidP="00A87AA4">
            <w:pPr>
              <w:pStyle w:val="ac"/>
              <w:jc w:val="center"/>
              <w:rPr>
                <w:sz w:val="10"/>
                <w:szCs w:val="10"/>
              </w:rPr>
            </w:pPr>
          </w:p>
        </w:tc>
      </w:tr>
      <w:tr w:rsidR="001B64AA" w:rsidTr="00B11DDC">
        <w:tblPrEx>
          <w:tblLook w:val="04A0"/>
        </w:tblPrEx>
        <w:trPr>
          <w:gridAfter w:val="1"/>
          <w:wAfter w:w="141" w:type="dxa"/>
          <w:trHeight w:hRule="exact" w:val="389"/>
        </w:trPr>
        <w:tc>
          <w:tcPr>
            <w:tcW w:w="436" w:type="dxa"/>
            <w:gridSpan w:val="2"/>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lang w:val="en-US" w:eastAsia="en-US" w:bidi="en-US"/>
              </w:rPr>
              <w:t>15</w:t>
            </w:r>
          </w:p>
        </w:tc>
        <w:tc>
          <w:tcPr>
            <w:tcW w:w="1911" w:type="dxa"/>
            <w:gridSpan w:val="3"/>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Организационные</w:t>
            </w:r>
          </w:p>
        </w:tc>
        <w:tc>
          <w:tcPr>
            <w:tcW w:w="782" w:type="dxa"/>
            <w:gridSpan w:val="2"/>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МБ</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60,00</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992"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МБ</w:t>
            </w: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60,00</w:t>
            </w:r>
          </w:p>
        </w:tc>
        <w:tc>
          <w:tcPr>
            <w:tcW w:w="1134"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1134"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1559" w:type="dxa"/>
            <w:tcBorders>
              <w:top w:val="single" w:sz="4" w:space="0" w:color="auto"/>
              <w:left w:val="single" w:sz="4" w:space="0" w:color="auto"/>
              <w:right w:val="single" w:sz="4" w:space="0" w:color="auto"/>
            </w:tcBorders>
            <w:shd w:val="clear" w:color="auto" w:fill="FFFFFF"/>
          </w:tcPr>
          <w:p w:rsidR="001B64AA" w:rsidRDefault="001B64AA" w:rsidP="00A87AA4">
            <w:pPr>
              <w:pStyle w:val="ac"/>
              <w:jc w:val="center"/>
            </w:pPr>
            <w:r>
              <w:rPr>
                <w:rStyle w:val="29pt"/>
                <w:rFonts w:eastAsia="Calibri"/>
              </w:rPr>
              <w:t>-</w:t>
            </w:r>
          </w:p>
        </w:tc>
      </w:tr>
      <w:tr w:rsidR="001B64AA" w:rsidTr="00B11DDC">
        <w:tblPrEx>
          <w:tblLook w:val="04A0"/>
        </w:tblPrEx>
        <w:trPr>
          <w:gridAfter w:val="1"/>
          <w:wAfter w:w="141" w:type="dxa"/>
          <w:trHeight w:hRule="exact" w:val="389"/>
        </w:trPr>
        <w:tc>
          <w:tcPr>
            <w:tcW w:w="436" w:type="dxa"/>
            <w:gridSpan w:val="2"/>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lang w:val="en-US" w:eastAsia="en-US" w:bidi="en-US"/>
              </w:rPr>
              <w:lastRenderedPageBreak/>
              <w:t>16</w:t>
            </w:r>
          </w:p>
        </w:tc>
        <w:tc>
          <w:tcPr>
            <w:tcW w:w="1911" w:type="dxa"/>
            <w:gridSpan w:val="3"/>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Тепловая энергия</w:t>
            </w:r>
          </w:p>
        </w:tc>
        <w:tc>
          <w:tcPr>
            <w:tcW w:w="782" w:type="dxa"/>
            <w:gridSpan w:val="2"/>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МБ</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Гкал</w:t>
            </w: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992"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X</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ЭСК</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5000,00</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226,87</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Гкал</w:t>
            </w: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370,97</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1134"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1134"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Гкал</w:t>
            </w:r>
          </w:p>
        </w:tc>
        <w:tc>
          <w:tcPr>
            <w:tcW w:w="1559" w:type="dxa"/>
            <w:tcBorders>
              <w:top w:val="single" w:sz="4" w:space="0" w:color="auto"/>
              <w:left w:val="single" w:sz="4" w:space="0" w:color="auto"/>
              <w:right w:val="single" w:sz="4" w:space="0" w:color="auto"/>
            </w:tcBorders>
            <w:shd w:val="clear" w:color="auto" w:fill="FFFFFF"/>
          </w:tcPr>
          <w:p w:rsidR="001B64AA" w:rsidRDefault="001B64AA" w:rsidP="00A87AA4">
            <w:pPr>
              <w:pStyle w:val="ac"/>
              <w:jc w:val="center"/>
            </w:pPr>
            <w:r>
              <w:rPr>
                <w:rStyle w:val="29pt"/>
                <w:rFonts w:eastAsia="Calibri"/>
              </w:rPr>
              <w:t>-</w:t>
            </w:r>
          </w:p>
        </w:tc>
      </w:tr>
      <w:tr w:rsidR="001B64AA" w:rsidTr="00B11DDC">
        <w:tblPrEx>
          <w:tblLook w:val="04A0"/>
        </w:tblPrEx>
        <w:trPr>
          <w:gridAfter w:val="1"/>
          <w:wAfter w:w="141" w:type="dxa"/>
          <w:trHeight w:hRule="exact" w:val="394"/>
        </w:trPr>
        <w:tc>
          <w:tcPr>
            <w:tcW w:w="436" w:type="dxa"/>
            <w:gridSpan w:val="2"/>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lang w:val="en-US" w:eastAsia="en-US" w:bidi="en-US"/>
              </w:rPr>
              <w:t>17</w:t>
            </w:r>
          </w:p>
        </w:tc>
        <w:tc>
          <w:tcPr>
            <w:tcW w:w="1911" w:type="dxa"/>
            <w:gridSpan w:val="3"/>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Электроэнергия</w:t>
            </w:r>
          </w:p>
        </w:tc>
        <w:tc>
          <w:tcPr>
            <w:tcW w:w="782" w:type="dxa"/>
            <w:gridSpan w:val="2"/>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МБ</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тыс. кВт* ч</w:t>
            </w: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992"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МБ</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ЭСК</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6000,00</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15,66</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тыс.кВт*ч</w:t>
            </w: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125,89</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МБ</w:t>
            </w: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4800,00</w:t>
            </w:r>
          </w:p>
        </w:tc>
        <w:tc>
          <w:tcPr>
            <w:tcW w:w="1134" w:type="dxa"/>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112,34</w:t>
            </w:r>
          </w:p>
        </w:tc>
        <w:tc>
          <w:tcPr>
            <w:tcW w:w="1134"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тыс.кВт ч</w:t>
            </w:r>
          </w:p>
        </w:tc>
        <w:tc>
          <w:tcPr>
            <w:tcW w:w="1559" w:type="dxa"/>
            <w:tcBorders>
              <w:top w:val="single" w:sz="4" w:space="0" w:color="auto"/>
              <w:left w:val="single" w:sz="4" w:space="0" w:color="auto"/>
              <w:right w:val="single" w:sz="4" w:space="0" w:color="auto"/>
            </w:tcBorders>
            <w:shd w:val="clear" w:color="auto" w:fill="FFFFFF"/>
          </w:tcPr>
          <w:p w:rsidR="001B64AA" w:rsidRDefault="001B64AA" w:rsidP="00A87AA4">
            <w:pPr>
              <w:pStyle w:val="ac"/>
              <w:jc w:val="center"/>
            </w:pPr>
            <w:r>
              <w:rPr>
                <w:rStyle w:val="27pt1"/>
                <w:rFonts w:eastAsia="Calibri"/>
                <w:b w:val="0"/>
                <w:bCs w:val="0"/>
              </w:rPr>
              <w:t>967,00</w:t>
            </w:r>
          </w:p>
        </w:tc>
      </w:tr>
      <w:tr w:rsidR="001B64AA" w:rsidTr="00B11DDC">
        <w:tblPrEx>
          <w:tblLook w:val="04A0"/>
        </w:tblPrEx>
        <w:trPr>
          <w:gridAfter w:val="1"/>
          <w:wAfter w:w="141" w:type="dxa"/>
          <w:trHeight w:hRule="exact" w:val="389"/>
        </w:trPr>
        <w:tc>
          <w:tcPr>
            <w:tcW w:w="436" w:type="dxa"/>
            <w:gridSpan w:val="2"/>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lang w:val="en-US" w:eastAsia="en-US" w:bidi="en-US"/>
              </w:rPr>
              <w:t>18</w:t>
            </w:r>
          </w:p>
        </w:tc>
        <w:tc>
          <w:tcPr>
            <w:tcW w:w="1911" w:type="dxa"/>
            <w:gridSpan w:val="3"/>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Природный газ</w:t>
            </w:r>
          </w:p>
        </w:tc>
        <w:tc>
          <w:tcPr>
            <w:tcW w:w="782" w:type="dxa"/>
            <w:gridSpan w:val="2"/>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МБ</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куб.м</w:t>
            </w: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992" w:type="dxa"/>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МБ</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куб.м</w:t>
            </w: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МБ</w:t>
            </w: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1000,00</w:t>
            </w:r>
          </w:p>
        </w:tc>
        <w:tc>
          <w:tcPr>
            <w:tcW w:w="1134" w:type="dxa"/>
            <w:tcBorders>
              <w:top w:val="single" w:sz="4" w:space="0" w:color="auto"/>
              <w:left w:val="single" w:sz="4" w:space="0" w:color="auto"/>
            </w:tcBorders>
            <w:shd w:val="clear" w:color="auto" w:fill="FFFFFF"/>
          </w:tcPr>
          <w:p w:rsidR="001B64AA" w:rsidRDefault="001B64AA" w:rsidP="00A87AA4">
            <w:pPr>
              <w:pStyle w:val="ac"/>
              <w:jc w:val="center"/>
            </w:pPr>
            <w:r>
              <w:rPr>
                <w:rStyle w:val="27pt1"/>
                <w:rFonts w:eastAsia="Calibri"/>
                <w:b w:val="0"/>
                <w:bCs w:val="0"/>
              </w:rPr>
              <w:t>17,07</w:t>
            </w:r>
          </w:p>
        </w:tc>
        <w:tc>
          <w:tcPr>
            <w:tcW w:w="1134"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куб.м</w:t>
            </w:r>
          </w:p>
        </w:tc>
        <w:tc>
          <w:tcPr>
            <w:tcW w:w="1559" w:type="dxa"/>
            <w:tcBorders>
              <w:top w:val="single" w:sz="4" w:space="0" w:color="auto"/>
              <w:left w:val="single" w:sz="4" w:space="0" w:color="auto"/>
              <w:right w:val="single" w:sz="4" w:space="0" w:color="auto"/>
            </w:tcBorders>
            <w:shd w:val="clear" w:color="auto" w:fill="FFFFFF"/>
          </w:tcPr>
          <w:p w:rsidR="001B64AA" w:rsidRDefault="001B64AA" w:rsidP="00A87AA4">
            <w:pPr>
              <w:pStyle w:val="ac"/>
              <w:jc w:val="center"/>
            </w:pPr>
            <w:r>
              <w:rPr>
                <w:rStyle w:val="27pt1"/>
                <w:rFonts w:eastAsia="Calibri"/>
                <w:b w:val="0"/>
                <w:bCs w:val="0"/>
              </w:rPr>
              <w:t>84,05</w:t>
            </w:r>
          </w:p>
        </w:tc>
      </w:tr>
      <w:tr w:rsidR="001B64AA" w:rsidTr="00B11DDC">
        <w:tblPrEx>
          <w:tblLook w:val="04A0"/>
        </w:tblPrEx>
        <w:trPr>
          <w:gridAfter w:val="1"/>
          <w:wAfter w:w="141" w:type="dxa"/>
          <w:trHeight w:hRule="exact" w:val="398"/>
        </w:trPr>
        <w:tc>
          <w:tcPr>
            <w:tcW w:w="3129" w:type="dxa"/>
            <w:gridSpan w:val="7"/>
            <w:vMerge w:val="restart"/>
            <w:tcBorders>
              <w:top w:val="single" w:sz="4" w:space="0" w:color="auto"/>
              <w:left w:val="single" w:sz="4" w:space="0" w:color="auto"/>
            </w:tcBorders>
            <w:shd w:val="clear" w:color="auto" w:fill="FFFFFF"/>
          </w:tcPr>
          <w:p w:rsidR="001B64AA" w:rsidRDefault="001B64AA" w:rsidP="00A87AA4">
            <w:pPr>
              <w:pStyle w:val="ac"/>
              <w:jc w:val="center"/>
              <w:rPr>
                <w:rStyle w:val="29pt"/>
                <w:rFonts w:eastAsia="Calibri"/>
              </w:rPr>
            </w:pPr>
            <w:r>
              <w:rPr>
                <w:rStyle w:val="29pt"/>
                <w:rFonts w:eastAsia="Calibri"/>
              </w:rPr>
              <w:t xml:space="preserve">Итого по мероприятию </w:t>
            </w:r>
          </w:p>
          <w:p w:rsidR="001B64AA" w:rsidRDefault="001B64AA" w:rsidP="00A87AA4">
            <w:pPr>
              <w:pStyle w:val="ac"/>
              <w:jc w:val="center"/>
              <w:rPr>
                <w:rStyle w:val="29pt"/>
                <w:rFonts w:eastAsia="Calibri"/>
              </w:rPr>
            </w:pPr>
          </w:p>
          <w:p w:rsidR="001B64AA" w:rsidRDefault="001B64AA" w:rsidP="00A87AA4">
            <w:pPr>
              <w:pStyle w:val="ac"/>
              <w:jc w:val="center"/>
            </w:pPr>
            <w:r>
              <w:rPr>
                <w:rStyle w:val="29pt"/>
                <w:rFonts w:eastAsia="Calibri"/>
              </w:rPr>
              <w:t>Всего по мероприятиям</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992"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709"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w:t>
            </w:r>
          </w:p>
        </w:tc>
        <w:tc>
          <w:tcPr>
            <w:tcW w:w="850"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851"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X</w:t>
            </w:r>
          </w:p>
        </w:tc>
        <w:tc>
          <w:tcPr>
            <w:tcW w:w="1134" w:type="dxa"/>
            <w:tcBorders>
              <w:top w:val="single" w:sz="4" w:space="0" w:color="auto"/>
              <w:left w:val="single" w:sz="4" w:space="0" w:color="auto"/>
            </w:tcBorders>
            <w:shd w:val="clear" w:color="auto" w:fill="FFFFFF"/>
          </w:tcPr>
          <w:p w:rsidR="001B64AA" w:rsidRDefault="001B64AA" w:rsidP="00A87AA4">
            <w:pPr>
              <w:pStyle w:val="ac"/>
              <w:jc w:val="center"/>
            </w:pPr>
            <w:r>
              <w:rPr>
                <w:rStyle w:val="29pt"/>
                <w:rFonts w:eastAsia="Calibri"/>
              </w:rPr>
              <w:t>X</w:t>
            </w:r>
          </w:p>
        </w:tc>
        <w:tc>
          <w:tcPr>
            <w:tcW w:w="1134" w:type="dxa"/>
            <w:tcBorders>
              <w:top w:val="single" w:sz="4" w:space="0" w:color="auto"/>
              <w:left w:val="single" w:sz="4" w:space="0" w:color="auto"/>
            </w:tcBorders>
            <w:shd w:val="clear" w:color="auto" w:fill="FFFFFF"/>
          </w:tcPr>
          <w:p w:rsidR="001B64AA" w:rsidRDefault="001B64AA" w:rsidP="00A87AA4">
            <w:pPr>
              <w:pStyle w:val="ac"/>
              <w:jc w:val="center"/>
              <w:rPr>
                <w:sz w:val="10"/>
                <w:szCs w:val="10"/>
              </w:rPr>
            </w:pPr>
          </w:p>
        </w:tc>
        <w:tc>
          <w:tcPr>
            <w:tcW w:w="1559" w:type="dxa"/>
            <w:tcBorders>
              <w:top w:val="single" w:sz="4" w:space="0" w:color="auto"/>
              <w:left w:val="single" w:sz="4" w:space="0" w:color="auto"/>
              <w:right w:val="single" w:sz="4" w:space="0" w:color="auto"/>
            </w:tcBorders>
            <w:shd w:val="clear" w:color="auto" w:fill="FFFFFF"/>
          </w:tcPr>
          <w:p w:rsidR="001B64AA" w:rsidRDefault="001B64AA" w:rsidP="00A87AA4">
            <w:pPr>
              <w:pStyle w:val="ac"/>
              <w:jc w:val="center"/>
              <w:rPr>
                <w:sz w:val="10"/>
                <w:szCs w:val="10"/>
              </w:rPr>
            </w:pPr>
          </w:p>
        </w:tc>
      </w:tr>
      <w:tr w:rsidR="001B64AA" w:rsidTr="00B11DDC">
        <w:tblPrEx>
          <w:tblLook w:val="04A0"/>
        </w:tblPrEx>
        <w:trPr>
          <w:gridAfter w:val="1"/>
          <w:wAfter w:w="141" w:type="dxa"/>
          <w:trHeight w:hRule="exact" w:val="346"/>
        </w:trPr>
        <w:tc>
          <w:tcPr>
            <w:tcW w:w="3129" w:type="dxa"/>
            <w:gridSpan w:val="7"/>
            <w:vMerge/>
            <w:tcBorders>
              <w:left w:val="single" w:sz="4" w:space="0" w:color="auto"/>
              <w:bottom w:val="single" w:sz="4" w:space="0" w:color="auto"/>
            </w:tcBorders>
            <w:shd w:val="clear" w:color="auto" w:fill="FFFFFF"/>
          </w:tcPr>
          <w:p w:rsidR="001B64AA" w:rsidRDefault="001B64AA" w:rsidP="00A87AA4">
            <w:pPr>
              <w:pStyle w:val="ac"/>
              <w:jc w:val="center"/>
            </w:pPr>
          </w:p>
        </w:tc>
        <w:tc>
          <w:tcPr>
            <w:tcW w:w="850" w:type="dxa"/>
            <w:tcBorders>
              <w:top w:val="single" w:sz="4" w:space="0" w:color="auto"/>
              <w:left w:val="single" w:sz="4" w:space="0" w:color="auto"/>
              <w:bottom w:val="single" w:sz="4" w:space="0" w:color="auto"/>
            </w:tcBorders>
            <w:shd w:val="clear" w:color="auto" w:fill="FFFFFF"/>
          </w:tcPr>
          <w:p w:rsidR="001B64AA" w:rsidRDefault="001B64AA" w:rsidP="00A87AA4">
            <w:pPr>
              <w:pStyle w:val="ac"/>
              <w:jc w:val="center"/>
              <w:rPr>
                <w:sz w:val="10"/>
                <w:szCs w:val="10"/>
              </w:rPr>
            </w:pPr>
          </w:p>
        </w:tc>
        <w:tc>
          <w:tcPr>
            <w:tcW w:w="709" w:type="dxa"/>
            <w:tcBorders>
              <w:top w:val="single" w:sz="4" w:space="0" w:color="auto"/>
              <w:left w:val="single" w:sz="4" w:space="0" w:color="auto"/>
              <w:bottom w:val="single" w:sz="4" w:space="0" w:color="auto"/>
            </w:tcBorders>
            <w:shd w:val="clear" w:color="auto" w:fill="FFFFFF"/>
          </w:tcPr>
          <w:p w:rsidR="001B64AA" w:rsidRDefault="001B64AA" w:rsidP="00A87AA4">
            <w:pPr>
              <w:pStyle w:val="ac"/>
              <w:jc w:val="center"/>
            </w:pPr>
            <w:r>
              <w:rPr>
                <w:rStyle w:val="29pt"/>
                <w:rFonts w:eastAsia="Calibri"/>
              </w:rPr>
              <w:t>-</w:t>
            </w:r>
          </w:p>
        </w:tc>
        <w:tc>
          <w:tcPr>
            <w:tcW w:w="851" w:type="dxa"/>
            <w:tcBorders>
              <w:top w:val="single" w:sz="4" w:space="0" w:color="auto"/>
              <w:left w:val="single" w:sz="4" w:space="0" w:color="auto"/>
              <w:bottom w:val="single" w:sz="4" w:space="0" w:color="auto"/>
            </w:tcBorders>
            <w:shd w:val="clear" w:color="auto" w:fill="FFFFFF"/>
          </w:tcPr>
          <w:p w:rsidR="001B64AA" w:rsidRDefault="001B64AA" w:rsidP="00A87AA4">
            <w:pPr>
              <w:pStyle w:val="ac"/>
              <w:jc w:val="center"/>
            </w:pPr>
            <w:r>
              <w:rPr>
                <w:rStyle w:val="29pt"/>
                <w:rFonts w:eastAsia="Calibri"/>
              </w:rPr>
              <w:t>-</w:t>
            </w:r>
          </w:p>
        </w:tc>
        <w:tc>
          <w:tcPr>
            <w:tcW w:w="992" w:type="dxa"/>
            <w:tcBorders>
              <w:top w:val="single" w:sz="4" w:space="0" w:color="auto"/>
              <w:left w:val="single" w:sz="4" w:space="0" w:color="auto"/>
              <w:bottom w:val="single" w:sz="4" w:space="0" w:color="auto"/>
            </w:tcBorders>
            <w:shd w:val="clear" w:color="auto" w:fill="FFFFFF"/>
          </w:tcPr>
          <w:p w:rsidR="001B64AA" w:rsidRDefault="001B64AA" w:rsidP="00A87AA4">
            <w:pPr>
              <w:pStyle w:val="ac"/>
              <w:jc w:val="center"/>
            </w:pPr>
            <w:r>
              <w:rPr>
                <w:rStyle w:val="29pt"/>
                <w:rFonts w:eastAsia="Calibri"/>
              </w:rPr>
              <w:t>-</w:t>
            </w:r>
          </w:p>
        </w:tc>
        <w:tc>
          <w:tcPr>
            <w:tcW w:w="709" w:type="dxa"/>
            <w:tcBorders>
              <w:top w:val="single" w:sz="4" w:space="0" w:color="auto"/>
              <w:left w:val="single" w:sz="4" w:space="0" w:color="auto"/>
              <w:bottom w:val="single" w:sz="4" w:space="0" w:color="auto"/>
            </w:tcBorders>
            <w:shd w:val="clear" w:color="auto" w:fill="FFFFFF"/>
          </w:tcPr>
          <w:p w:rsidR="001B64AA" w:rsidRDefault="001B64AA" w:rsidP="00A87AA4">
            <w:pPr>
              <w:pStyle w:val="ac"/>
              <w:jc w:val="center"/>
            </w:pPr>
            <w:r>
              <w:rPr>
                <w:rStyle w:val="29pt"/>
                <w:rFonts w:eastAsia="Calibri"/>
              </w:rPr>
              <w:t>-</w:t>
            </w:r>
          </w:p>
        </w:tc>
        <w:tc>
          <w:tcPr>
            <w:tcW w:w="850" w:type="dxa"/>
            <w:tcBorders>
              <w:top w:val="single" w:sz="4" w:space="0" w:color="auto"/>
              <w:left w:val="single" w:sz="4" w:space="0" w:color="auto"/>
              <w:bottom w:val="single" w:sz="4" w:space="0" w:color="auto"/>
            </w:tcBorders>
            <w:shd w:val="clear" w:color="auto" w:fill="FFFFFF"/>
          </w:tcPr>
          <w:p w:rsidR="001B64AA" w:rsidRDefault="001B64AA" w:rsidP="00A87AA4">
            <w:pPr>
              <w:pStyle w:val="ac"/>
              <w:jc w:val="center"/>
            </w:pPr>
            <w:r>
              <w:rPr>
                <w:rStyle w:val="27pt1"/>
                <w:rFonts w:eastAsia="Calibri"/>
                <w:b w:val="0"/>
                <w:bCs w:val="0"/>
              </w:rPr>
              <w:t>11000,00</w:t>
            </w:r>
          </w:p>
        </w:tc>
        <w:tc>
          <w:tcPr>
            <w:tcW w:w="709" w:type="dxa"/>
            <w:tcBorders>
              <w:top w:val="single" w:sz="4" w:space="0" w:color="auto"/>
              <w:left w:val="single" w:sz="4" w:space="0" w:color="auto"/>
              <w:bottom w:val="single" w:sz="4" w:space="0" w:color="auto"/>
            </w:tcBorders>
            <w:shd w:val="clear" w:color="auto" w:fill="FFFFFF"/>
          </w:tcPr>
          <w:p w:rsidR="001B64AA" w:rsidRDefault="001B64AA" w:rsidP="00A87AA4">
            <w:pPr>
              <w:pStyle w:val="ac"/>
              <w:jc w:val="center"/>
            </w:pPr>
            <w:r>
              <w:rPr>
                <w:rStyle w:val="29pt"/>
                <w:rFonts w:eastAsia="Calibri"/>
              </w:rPr>
              <w:t>-</w:t>
            </w:r>
          </w:p>
        </w:tc>
        <w:tc>
          <w:tcPr>
            <w:tcW w:w="850" w:type="dxa"/>
            <w:tcBorders>
              <w:top w:val="single" w:sz="4" w:space="0" w:color="auto"/>
              <w:left w:val="single" w:sz="4" w:space="0" w:color="auto"/>
              <w:bottom w:val="single" w:sz="4" w:space="0" w:color="auto"/>
            </w:tcBorders>
            <w:shd w:val="clear" w:color="auto" w:fill="FFFFFF"/>
          </w:tcPr>
          <w:p w:rsidR="001B64AA" w:rsidRDefault="001B64AA" w:rsidP="00A87AA4">
            <w:pPr>
              <w:pStyle w:val="ac"/>
              <w:jc w:val="center"/>
            </w:pPr>
            <w:r>
              <w:rPr>
                <w:rStyle w:val="29pt"/>
                <w:rFonts w:eastAsia="Calibri"/>
              </w:rPr>
              <w:t>-</w:t>
            </w:r>
          </w:p>
        </w:tc>
        <w:tc>
          <w:tcPr>
            <w:tcW w:w="851" w:type="dxa"/>
            <w:tcBorders>
              <w:top w:val="single" w:sz="4" w:space="0" w:color="auto"/>
              <w:left w:val="single" w:sz="4" w:space="0" w:color="auto"/>
              <w:bottom w:val="single" w:sz="4" w:space="0" w:color="auto"/>
            </w:tcBorders>
            <w:shd w:val="clear" w:color="auto" w:fill="FFFFFF"/>
          </w:tcPr>
          <w:p w:rsidR="001B64AA" w:rsidRDefault="001B64AA" w:rsidP="00A87AA4">
            <w:pPr>
              <w:pStyle w:val="ac"/>
              <w:jc w:val="center"/>
            </w:pPr>
            <w:r>
              <w:rPr>
                <w:rStyle w:val="27pt1"/>
                <w:rFonts w:eastAsia="Calibri"/>
                <w:b w:val="0"/>
                <w:bCs w:val="0"/>
              </w:rPr>
              <w:t>496,86</w:t>
            </w:r>
          </w:p>
        </w:tc>
        <w:tc>
          <w:tcPr>
            <w:tcW w:w="850" w:type="dxa"/>
            <w:tcBorders>
              <w:top w:val="single" w:sz="4" w:space="0" w:color="auto"/>
              <w:left w:val="single" w:sz="4" w:space="0" w:color="auto"/>
              <w:bottom w:val="single" w:sz="4" w:space="0" w:color="auto"/>
            </w:tcBorders>
            <w:shd w:val="clear" w:color="auto" w:fill="FFFFFF"/>
          </w:tcPr>
          <w:p w:rsidR="001B64AA" w:rsidRDefault="001B64AA" w:rsidP="00A87AA4">
            <w:pPr>
              <w:pStyle w:val="ac"/>
              <w:jc w:val="center"/>
            </w:pPr>
            <w:r>
              <w:rPr>
                <w:rStyle w:val="29pt"/>
                <w:rFonts w:eastAsia="Calibri"/>
              </w:rPr>
              <w:t>X</w:t>
            </w:r>
          </w:p>
        </w:tc>
        <w:tc>
          <w:tcPr>
            <w:tcW w:w="851" w:type="dxa"/>
            <w:tcBorders>
              <w:top w:val="single" w:sz="4" w:space="0" w:color="auto"/>
              <w:left w:val="single" w:sz="4" w:space="0" w:color="auto"/>
              <w:bottom w:val="single" w:sz="4" w:space="0" w:color="auto"/>
            </w:tcBorders>
            <w:shd w:val="clear" w:color="auto" w:fill="FFFFFF"/>
          </w:tcPr>
          <w:p w:rsidR="001B64AA" w:rsidRDefault="001B64AA" w:rsidP="00A87AA4">
            <w:pPr>
              <w:pStyle w:val="ac"/>
              <w:jc w:val="center"/>
            </w:pPr>
            <w:r>
              <w:rPr>
                <w:rStyle w:val="27pt1"/>
                <w:rFonts w:eastAsia="Calibri"/>
                <w:b w:val="0"/>
                <w:bCs w:val="0"/>
              </w:rPr>
              <w:t>5860,00</w:t>
            </w:r>
          </w:p>
        </w:tc>
        <w:tc>
          <w:tcPr>
            <w:tcW w:w="1134" w:type="dxa"/>
            <w:tcBorders>
              <w:top w:val="single" w:sz="4" w:space="0" w:color="auto"/>
              <w:left w:val="single" w:sz="4" w:space="0" w:color="auto"/>
              <w:bottom w:val="single" w:sz="4" w:space="0" w:color="auto"/>
            </w:tcBorders>
            <w:shd w:val="clear" w:color="auto" w:fill="FFFFFF"/>
          </w:tcPr>
          <w:p w:rsidR="001B64AA" w:rsidRDefault="001B64AA" w:rsidP="00A87AA4">
            <w:pPr>
              <w:pStyle w:val="ac"/>
              <w:jc w:val="center"/>
            </w:pPr>
            <w:r>
              <w:rPr>
                <w:rStyle w:val="27pt1"/>
                <w:rFonts w:eastAsia="Calibri"/>
                <w:b w:val="0"/>
                <w:bCs w:val="0"/>
              </w:rPr>
              <w:t>129,40</w:t>
            </w:r>
          </w:p>
        </w:tc>
        <w:tc>
          <w:tcPr>
            <w:tcW w:w="1134" w:type="dxa"/>
            <w:tcBorders>
              <w:top w:val="single" w:sz="4" w:space="0" w:color="auto"/>
              <w:left w:val="single" w:sz="4" w:space="0" w:color="auto"/>
              <w:bottom w:val="single" w:sz="4" w:space="0" w:color="auto"/>
            </w:tcBorders>
            <w:shd w:val="clear" w:color="auto" w:fill="FFFFFF"/>
          </w:tcPr>
          <w:p w:rsidR="001B64AA" w:rsidRDefault="001B64AA" w:rsidP="00A87AA4">
            <w:pPr>
              <w:pStyle w:val="ac"/>
              <w:jc w:val="center"/>
            </w:pPr>
            <w:r>
              <w:rPr>
                <w:rStyle w:val="29pt"/>
                <w:rFonts w:eastAsia="Calibri"/>
              </w:rPr>
              <w:t>X</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B64AA" w:rsidRDefault="001B64AA" w:rsidP="00A87AA4">
            <w:pPr>
              <w:pStyle w:val="ac"/>
              <w:jc w:val="center"/>
            </w:pPr>
            <w:r>
              <w:rPr>
                <w:rStyle w:val="27pt1"/>
                <w:rFonts w:eastAsia="Calibri"/>
                <w:b w:val="0"/>
                <w:bCs w:val="0"/>
              </w:rPr>
              <w:t>1051,05</w:t>
            </w:r>
          </w:p>
        </w:tc>
      </w:tr>
    </w:tbl>
    <w:p w:rsidR="005C2941" w:rsidRDefault="005C2941" w:rsidP="004C598C">
      <w:pPr>
        <w:pStyle w:val="ac"/>
        <w:jc w:val="both"/>
        <w:rPr>
          <w:rFonts w:ascii="Times New Roman" w:hAnsi="Times New Roman"/>
        </w:rPr>
      </w:pPr>
    </w:p>
    <w:p w:rsidR="005C2941" w:rsidRDefault="005C2941" w:rsidP="004C598C">
      <w:pPr>
        <w:pStyle w:val="ac"/>
        <w:jc w:val="both"/>
        <w:rPr>
          <w:rFonts w:ascii="Times New Roman" w:hAnsi="Times New Roman"/>
        </w:rPr>
      </w:pPr>
    </w:p>
    <w:tbl>
      <w:tblPr>
        <w:tblOverlap w:val="never"/>
        <w:tblW w:w="16028" w:type="dxa"/>
        <w:tblLayout w:type="fixed"/>
        <w:tblCellMar>
          <w:left w:w="10" w:type="dxa"/>
          <w:right w:w="10" w:type="dxa"/>
        </w:tblCellMar>
        <w:tblLook w:val="04A0"/>
      </w:tblPr>
      <w:tblGrid>
        <w:gridCol w:w="436"/>
        <w:gridCol w:w="1897"/>
        <w:gridCol w:w="811"/>
        <w:gridCol w:w="854"/>
        <w:gridCol w:w="690"/>
        <w:gridCol w:w="851"/>
        <w:gridCol w:w="992"/>
        <w:gridCol w:w="709"/>
        <w:gridCol w:w="850"/>
        <w:gridCol w:w="709"/>
        <w:gridCol w:w="839"/>
        <w:gridCol w:w="869"/>
        <w:gridCol w:w="816"/>
        <w:gridCol w:w="859"/>
        <w:gridCol w:w="1153"/>
        <w:gridCol w:w="1134"/>
        <w:gridCol w:w="1559"/>
      </w:tblGrid>
      <w:tr w:rsidR="005C2941" w:rsidTr="00B11DDC">
        <w:tblPrEx>
          <w:tblCellMar>
            <w:top w:w="0" w:type="dxa"/>
            <w:bottom w:w="0" w:type="dxa"/>
          </w:tblCellMar>
        </w:tblPrEx>
        <w:trPr>
          <w:trHeight w:hRule="exact" w:val="360"/>
        </w:trPr>
        <w:tc>
          <w:tcPr>
            <w:tcW w:w="436" w:type="dxa"/>
            <w:vMerge w:val="restart"/>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lang w:val="en-US" w:eastAsia="en-US" w:bidi="en-US"/>
              </w:rPr>
              <w:t>N</w:t>
            </w:r>
          </w:p>
          <w:p w:rsidR="005C2941" w:rsidRDefault="005C2941" w:rsidP="005C2941">
            <w:pPr>
              <w:pStyle w:val="ac"/>
              <w:jc w:val="center"/>
            </w:pPr>
            <w:r>
              <w:rPr>
                <w:rStyle w:val="29pt"/>
                <w:rFonts w:eastAsia="Calibri"/>
              </w:rPr>
              <w:t>п/п</w:t>
            </w:r>
          </w:p>
        </w:tc>
        <w:tc>
          <w:tcPr>
            <w:tcW w:w="1897" w:type="dxa"/>
            <w:vMerge w:val="restart"/>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Наименование мероприятия программы</w:t>
            </w:r>
          </w:p>
        </w:tc>
        <w:tc>
          <w:tcPr>
            <w:tcW w:w="4198" w:type="dxa"/>
            <w:gridSpan w:val="5"/>
            <w:tcBorders>
              <w:top w:val="single" w:sz="4" w:space="0" w:color="auto"/>
              <w:left w:val="single" w:sz="4" w:space="0" w:color="auto"/>
            </w:tcBorders>
            <w:shd w:val="clear" w:color="auto" w:fill="FFFFFF"/>
          </w:tcPr>
          <w:p w:rsidR="005C2941" w:rsidRDefault="005C2941" w:rsidP="005C2941">
            <w:pPr>
              <w:pStyle w:val="ac"/>
              <w:jc w:val="center"/>
            </w:pPr>
            <w:r>
              <w:rPr>
                <w:rStyle w:val="2Sylfaen12pt"/>
                <w:rFonts w:eastAsia="Calibri"/>
              </w:rPr>
              <w:t>2023 г.</w:t>
            </w:r>
          </w:p>
        </w:tc>
        <w:tc>
          <w:tcPr>
            <w:tcW w:w="3976" w:type="dxa"/>
            <w:gridSpan w:val="5"/>
            <w:tcBorders>
              <w:top w:val="single" w:sz="4" w:space="0" w:color="auto"/>
              <w:left w:val="single" w:sz="4" w:space="0" w:color="auto"/>
            </w:tcBorders>
            <w:shd w:val="clear" w:color="auto" w:fill="FFFFFF"/>
          </w:tcPr>
          <w:p w:rsidR="005C2941" w:rsidRDefault="005C2941" w:rsidP="005C2941">
            <w:pPr>
              <w:pStyle w:val="ac"/>
              <w:jc w:val="center"/>
            </w:pPr>
            <w:r>
              <w:rPr>
                <w:rStyle w:val="2Sylfaen12pt"/>
                <w:rFonts w:eastAsia="Calibri"/>
              </w:rPr>
              <w:t>2024 г.</w:t>
            </w:r>
          </w:p>
        </w:tc>
        <w:tc>
          <w:tcPr>
            <w:tcW w:w="5521" w:type="dxa"/>
            <w:gridSpan w:val="5"/>
            <w:tcBorders>
              <w:top w:val="single" w:sz="4" w:space="0" w:color="auto"/>
              <w:left w:val="single" w:sz="4" w:space="0" w:color="auto"/>
              <w:right w:val="single" w:sz="4" w:space="0" w:color="auto"/>
            </w:tcBorders>
            <w:shd w:val="clear" w:color="auto" w:fill="FFFFFF"/>
          </w:tcPr>
          <w:p w:rsidR="005C2941" w:rsidRDefault="005C2941" w:rsidP="005C2941">
            <w:pPr>
              <w:pStyle w:val="ac"/>
              <w:jc w:val="center"/>
            </w:pPr>
            <w:r>
              <w:rPr>
                <w:rStyle w:val="2Sylfaen12pt"/>
                <w:rFonts w:eastAsia="Calibri"/>
              </w:rPr>
              <w:t>2025 г.</w:t>
            </w:r>
          </w:p>
        </w:tc>
      </w:tr>
      <w:tr w:rsidR="005C2941" w:rsidTr="00B11DDC">
        <w:tblPrEx>
          <w:tblCellMar>
            <w:top w:w="0" w:type="dxa"/>
            <w:bottom w:w="0" w:type="dxa"/>
          </w:tblCellMar>
        </w:tblPrEx>
        <w:trPr>
          <w:trHeight w:hRule="exact" w:val="1067"/>
        </w:trPr>
        <w:tc>
          <w:tcPr>
            <w:tcW w:w="436" w:type="dxa"/>
            <w:vMerge/>
            <w:tcBorders>
              <w:left w:val="single" w:sz="4" w:space="0" w:color="auto"/>
            </w:tcBorders>
            <w:shd w:val="clear" w:color="auto" w:fill="FFFFFF"/>
          </w:tcPr>
          <w:p w:rsidR="005C2941" w:rsidRDefault="005C2941" w:rsidP="005C2941">
            <w:pPr>
              <w:pStyle w:val="ac"/>
              <w:jc w:val="center"/>
            </w:pPr>
          </w:p>
        </w:tc>
        <w:tc>
          <w:tcPr>
            <w:tcW w:w="1897" w:type="dxa"/>
            <w:vMerge/>
            <w:tcBorders>
              <w:left w:val="single" w:sz="4" w:space="0" w:color="auto"/>
            </w:tcBorders>
            <w:shd w:val="clear" w:color="auto" w:fill="FFFFFF"/>
          </w:tcPr>
          <w:p w:rsidR="005C2941" w:rsidRDefault="005C2941" w:rsidP="005C2941">
            <w:pPr>
              <w:pStyle w:val="ac"/>
              <w:jc w:val="center"/>
            </w:pPr>
          </w:p>
        </w:tc>
        <w:tc>
          <w:tcPr>
            <w:tcW w:w="1665" w:type="dxa"/>
            <w:gridSpan w:val="2"/>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Финансовое</w:t>
            </w:r>
          </w:p>
          <w:p w:rsidR="005C2941" w:rsidRDefault="005C2941" w:rsidP="005C2941">
            <w:pPr>
              <w:pStyle w:val="ac"/>
              <w:jc w:val="center"/>
            </w:pPr>
            <w:r>
              <w:rPr>
                <w:rStyle w:val="29pt"/>
                <w:rFonts w:eastAsia="Calibri"/>
              </w:rPr>
              <w:t>обеспечение</w:t>
            </w:r>
          </w:p>
          <w:p w:rsidR="005C2941" w:rsidRDefault="005C2941" w:rsidP="005C2941">
            <w:pPr>
              <w:pStyle w:val="ac"/>
              <w:jc w:val="center"/>
            </w:pPr>
            <w:r>
              <w:rPr>
                <w:rStyle w:val="29pt"/>
                <w:rFonts w:eastAsia="Calibri"/>
              </w:rPr>
              <w:t>реализации</w:t>
            </w:r>
          </w:p>
          <w:p w:rsidR="005C2941" w:rsidRDefault="005C2941" w:rsidP="005C2941">
            <w:pPr>
              <w:pStyle w:val="ac"/>
              <w:jc w:val="center"/>
            </w:pPr>
            <w:r>
              <w:rPr>
                <w:rStyle w:val="29pt"/>
                <w:rFonts w:eastAsia="Calibri"/>
              </w:rPr>
              <w:t>мероприятий</w:t>
            </w:r>
          </w:p>
        </w:tc>
        <w:tc>
          <w:tcPr>
            <w:tcW w:w="1541" w:type="dxa"/>
            <w:gridSpan w:val="2"/>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в натуральном выражении в стоимостном выражении, тыс. руб.</w:t>
            </w:r>
          </w:p>
        </w:tc>
        <w:tc>
          <w:tcPr>
            <w:tcW w:w="992" w:type="dxa"/>
            <w:vMerge w:val="restart"/>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в стой мост ном выражении, тыс. руб.</w:t>
            </w:r>
          </w:p>
        </w:tc>
        <w:tc>
          <w:tcPr>
            <w:tcW w:w="1559" w:type="dxa"/>
            <w:gridSpan w:val="2"/>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Финансовое</w:t>
            </w:r>
          </w:p>
          <w:p w:rsidR="005C2941" w:rsidRDefault="005C2941" w:rsidP="005C2941">
            <w:pPr>
              <w:pStyle w:val="ac"/>
              <w:jc w:val="center"/>
            </w:pPr>
            <w:r>
              <w:rPr>
                <w:rStyle w:val="29pt"/>
                <w:rFonts w:eastAsia="Calibri"/>
              </w:rPr>
              <w:t>обеспечение</w:t>
            </w:r>
          </w:p>
          <w:p w:rsidR="005C2941" w:rsidRDefault="005C2941" w:rsidP="005C2941">
            <w:pPr>
              <w:pStyle w:val="ac"/>
              <w:jc w:val="center"/>
            </w:pPr>
            <w:r>
              <w:rPr>
                <w:rStyle w:val="29pt"/>
                <w:rFonts w:eastAsia="Calibri"/>
              </w:rPr>
              <w:t>реализации</w:t>
            </w:r>
          </w:p>
          <w:p w:rsidR="005C2941" w:rsidRDefault="005C2941" w:rsidP="005C2941">
            <w:pPr>
              <w:pStyle w:val="ac"/>
              <w:jc w:val="center"/>
            </w:pPr>
            <w:r>
              <w:rPr>
                <w:rStyle w:val="29pt"/>
                <w:rFonts w:eastAsia="Calibri"/>
              </w:rPr>
              <w:t>мероприятий</w:t>
            </w:r>
          </w:p>
        </w:tc>
        <w:tc>
          <w:tcPr>
            <w:tcW w:w="1548" w:type="dxa"/>
            <w:gridSpan w:val="2"/>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в натуральном выражении в стоимостном выражении, тыс. руб.</w:t>
            </w:r>
          </w:p>
        </w:tc>
        <w:tc>
          <w:tcPr>
            <w:tcW w:w="869" w:type="dxa"/>
            <w:vMerge w:val="restart"/>
            <w:tcBorders>
              <w:top w:val="single" w:sz="4" w:space="0" w:color="auto"/>
              <w:left w:val="single" w:sz="4" w:space="0" w:color="auto"/>
            </w:tcBorders>
            <w:shd w:val="clear" w:color="auto" w:fill="FFFFFF"/>
          </w:tcPr>
          <w:p w:rsidR="005C2941" w:rsidRDefault="005C2941" w:rsidP="005C2941">
            <w:pPr>
              <w:pStyle w:val="ac"/>
              <w:jc w:val="center"/>
              <w:rPr>
                <w:rStyle w:val="29pt"/>
                <w:rFonts w:eastAsia="Calibri"/>
              </w:rPr>
            </w:pPr>
            <w:r>
              <w:rPr>
                <w:rStyle w:val="29pt"/>
                <w:rFonts w:eastAsia="Calibri"/>
              </w:rPr>
              <w:t>в стой мост ном выраже-</w:t>
            </w:r>
          </w:p>
          <w:p w:rsidR="005C2941" w:rsidRDefault="005C2941" w:rsidP="005C2941">
            <w:pPr>
              <w:pStyle w:val="ac"/>
              <w:jc w:val="center"/>
            </w:pPr>
            <w:r>
              <w:rPr>
                <w:rStyle w:val="29pt"/>
                <w:rFonts w:eastAsia="Calibri"/>
              </w:rPr>
              <w:t>нии, тыс. руб.</w:t>
            </w:r>
          </w:p>
        </w:tc>
        <w:tc>
          <w:tcPr>
            <w:tcW w:w="1675" w:type="dxa"/>
            <w:gridSpan w:val="2"/>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Финансовое</w:t>
            </w:r>
          </w:p>
          <w:p w:rsidR="005C2941" w:rsidRDefault="005C2941" w:rsidP="005C2941">
            <w:pPr>
              <w:pStyle w:val="ac"/>
              <w:jc w:val="center"/>
            </w:pPr>
            <w:r>
              <w:rPr>
                <w:rStyle w:val="29pt"/>
                <w:rFonts w:eastAsia="Calibri"/>
              </w:rPr>
              <w:t>обеспечение</w:t>
            </w:r>
          </w:p>
          <w:p w:rsidR="005C2941" w:rsidRDefault="005C2941" w:rsidP="005C2941">
            <w:pPr>
              <w:pStyle w:val="ac"/>
              <w:jc w:val="center"/>
            </w:pPr>
            <w:r>
              <w:rPr>
                <w:rStyle w:val="29pt"/>
                <w:rFonts w:eastAsia="Calibri"/>
              </w:rPr>
              <w:t>реализации</w:t>
            </w:r>
          </w:p>
          <w:p w:rsidR="005C2941" w:rsidRDefault="005C2941" w:rsidP="005C2941">
            <w:pPr>
              <w:pStyle w:val="ac"/>
              <w:jc w:val="center"/>
            </w:pPr>
            <w:r>
              <w:rPr>
                <w:rStyle w:val="29pt"/>
                <w:rFonts w:eastAsia="Calibri"/>
              </w:rPr>
              <w:t>мероприятий</w:t>
            </w:r>
          </w:p>
        </w:tc>
        <w:tc>
          <w:tcPr>
            <w:tcW w:w="2287" w:type="dxa"/>
            <w:gridSpan w:val="2"/>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в натуральном выражении в стоимостном выражении, тыс. руб.</w:t>
            </w:r>
          </w:p>
        </w:tc>
        <w:tc>
          <w:tcPr>
            <w:tcW w:w="1559" w:type="dxa"/>
            <w:vMerge w:val="restart"/>
            <w:tcBorders>
              <w:top w:val="single" w:sz="4" w:space="0" w:color="auto"/>
              <w:left w:val="single" w:sz="4" w:space="0" w:color="auto"/>
              <w:right w:val="single" w:sz="4" w:space="0" w:color="auto"/>
            </w:tcBorders>
            <w:shd w:val="clear" w:color="auto" w:fill="FFFFFF"/>
          </w:tcPr>
          <w:p w:rsidR="005C2941" w:rsidRDefault="005C2941" w:rsidP="005C2941">
            <w:pPr>
              <w:pStyle w:val="ac"/>
              <w:jc w:val="center"/>
            </w:pPr>
            <w:r>
              <w:rPr>
                <w:rStyle w:val="29pt"/>
                <w:rFonts w:eastAsia="Calibri"/>
              </w:rPr>
              <w:t>в стоимостном выражении, тыс. руб.</w:t>
            </w:r>
          </w:p>
        </w:tc>
      </w:tr>
      <w:tr w:rsidR="005C2941" w:rsidTr="00B11DDC">
        <w:tblPrEx>
          <w:tblCellMar>
            <w:top w:w="0" w:type="dxa"/>
            <w:bottom w:w="0" w:type="dxa"/>
          </w:tblCellMar>
        </w:tblPrEx>
        <w:trPr>
          <w:trHeight w:hRule="exact" w:val="445"/>
        </w:trPr>
        <w:tc>
          <w:tcPr>
            <w:tcW w:w="436" w:type="dxa"/>
            <w:vMerge/>
            <w:tcBorders>
              <w:left w:val="single" w:sz="4" w:space="0" w:color="auto"/>
            </w:tcBorders>
            <w:shd w:val="clear" w:color="auto" w:fill="FFFFFF"/>
          </w:tcPr>
          <w:p w:rsidR="005C2941" w:rsidRDefault="005C2941" w:rsidP="005C2941">
            <w:pPr>
              <w:pStyle w:val="ac"/>
              <w:jc w:val="center"/>
            </w:pPr>
          </w:p>
        </w:tc>
        <w:tc>
          <w:tcPr>
            <w:tcW w:w="1897" w:type="dxa"/>
            <w:vMerge/>
            <w:tcBorders>
              <w:left w:val="single" w:sz="4" w:space="0" w:color="auto"/>
            </w:tcBorders>
            <w:shd w:val="clear" w:color="auto" w:fill="FFFFFF"/>
          </w:tcPr>
          <w:p w:rsidR="005C2941" w:rsidRDefault="005C2941" w:rsidP="005C2941">
            <w:pPr>
              <w:pStyle w:val="ac"/>
              <w:jc w:val="center"/>
            </w:pPr>
          </w:p>
        </w:tc>
        <w:tc>
          <w:tcPr>
            <w:tcW w:w="811"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источник</w:t>
            </w:r>
          </w:p>
        </w:tc>
        <w:tc>
          <w:tcPr>
            <w:tcW w:w="854"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объем, тыс. руб.</w:t>
            </w:r>
          </w:p>
        </w:tc>
        <w:tc>
          <w:tcPr>
            <w:tcW w:w="690"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кол-</w:t>
            </w:r>
          </w:p>
          <w:p w:rsidR="005C2941" w:rsidRDefault="005C2941" w:rsidP="005C2941">
            <w:pPr>
              <w:pStyle w:val="ac"/>
              <w:jc w:val="center"/>
            </w:pPr>
            <w:r>
              <w:rPr>
                <w:rStyle w:val="29pt"/>
                <w:rFonts w:eastAsia="Calibri"/>
              </w:rPr>
              <w:t>во</w:t>
            </w:r>
          </w:p>
        </w:tc>
        <w:tc>
          <w:tcPr>
            <w:tcW w:w="851"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ед. изм.</w:t>
            </w:r>
          </w:p>
        </w:tc>
        <w:tc>
          <w:tcPr>
            <w:tcW w:w="992" w:type="dxa"/>
            <w:vMerge/>
            <w:tcBorders>
              <w:left w:val="single" w:sz="4" w:space="0" w:color="auto"/>
            </w:tcBorders>
            <w:shd w:val="clear" w:color="auto" w:fill="FFFFFF"/>
          </w:tcPr>
          <w:p w:rsidR="005C2941" w:rsidRDefault="005C2941" w:rsidP="005C2941">
            <w:pPr>
              <w:pStyle w:val="ac"/>
              <w:jc w:val="center"/>
            </w:pPr>
          </w:p>
        </w:tc>
        <w:tc>
          <w:tcPr>
            <w:tcW w:w="709"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источник</w:t>
            </w:r>
          </w:p>
        </w:tc>
        <w:tc>
          <w:tcPr>
            <w:tcW w:w="850"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объем, тыс. руб.</w:t>
            </w:r>
          </w:p>
        </w:tc>
        <w:tc>
          <w:tcPr>
            <w:tcW w:w="709"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кол-</w:t>
            </w:r>
          </w:p>
          <w:p w:rsidR="005C2941" w:rsidRDefault="005C2941" w:rsidP="005C2941">
            <w:pPr>
              <w:pStyle w:val="ac"/>
              <w:jc w:val="center"/>
            </w:pPr>
            <w:r>
              <w:rPr>
                <w:rStyle w:val="29pt"/>
                <w:rFonts w:eastAsia="Calibri"/>
              </w:rPr>
              <w:t>во</w:t>
            </w:r>
          </w:p>
        </w:tc>
        <w:tc>
          <w:tcPr>
            <w:tcW w:w="839"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ед. изм.</w:t>
            </w:r>
          </w:p>
        </w:tc>
        <w:tc>
          <w:tcPr>
            <w:tcW w:w="869" w:type="dxa"/>
            <w:vMerge/>
            <w:tcBorders>
              <w:left w:val="single" w:sz="4" w:space="0" w:color="auto"/>
            </w:tcBorders>
            <w:shd w:val="clear" w:color="auto" w:fill="FFFFFF"/>
          </w:tcPr>
          <w:p w:rsidR="005C2941" w:rsidRDefault="005C2941" w:rsidP="005C2941">
            <w:pPr>
              <w:pStyle w:val="ac"/>
              <w:jc w:val="center"/>
            </w:pPr>
          </w:p>
        </w:tc>
        <w:tc>
          <w:tcPr>
            <w:tcW w:w="816"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источник</w:t>
            </w:r>
          </w:p>
        </w:tc>
        <w:tc>
          <w:tcPr>
            <w:tcW w:w="859"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объем, тыс. руб.</w:t>
            </w:r>
          </w:p>
        </w:tc>
        <w:tc>
          <w:tcPr>
            <w:tcW w:w="1153"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кол-</w:t>
            </w:r>
          </w:p>
          <w:p w:rsidR="005C2941" w:rsidRDefault="005C2941" w:rsidP="005C2941">
            <w:pPr>
              <w:pStyle w:val="ac"/>
              <w:jc w:val="center"/>
            </w:pPr>
            <w:r>
              <w:rPr>
                <w:rStyle w:val="29pt"/>
                <w:rFonts w:eastAsia="Calibri"/>
              </w:rPr>
              <w:t>во</w:t>
            </w:r>
          </w:p>
        </w:tc>
        <w:tc>
          <w:tcPr>
            <w:tcW w:w="1134"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ед. изм.</w:t>
            </w:r>
          </w:p>
        </w:tc>
        <w:tc>
          <w:tcPr>
            <w:tcW w:w="1559" w:type="dxa"/>
            <w:vMerge/>
            <w:tcBorders>
              <w:left w:val="single" w:sz="4" w:space="0" w:color="auto"/>
              <w:right w:val="single" w:sz="4" w:space="0" w:color="auto"/>
            </w:tcBorders>
            <w:shd w:val="clear" w:color="auto" w:fill="FFFFFF"/>
            <w:vAlign w:val="center"/>
          </w:tcPr>
          <w:p w:rsidR="005C2941" w:rsidRDefault="005C2941" w:rsidP="005C2941">
            <w:pPr>
              <w:pStyle w:val="ac"/>
            </w:pPr>
          </w:p>
        </w:tc>
      </w:tr>
      <w:tr w:rsidR="005C2941" w:rsidTr="00B11DDC">
        <w:tblPrEx>
          <w:tblCellMar>
            <w:top w:w="0" w:type="dxa"/>
            <w:bottom w:w="0" w:type="dxa"/>
          </w:tblCellMar>
        </w:tblPrEx>
        <w:trPr>
          <w:trHeight w:hRule="exact" w:val="336"/>
        </w:trPr>
        <w:tc>
          <w:tcPr>
            <w:tcW w:w="436"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1</w:t>
            </w:r>
          </w:p>
        </w:tc>
        <w:tc>
          <w:tcPr>
            <w:tcW w:w="1897"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2</w:t>
            </w:r>
          </w:p>
        </w:tc>
        <w:tc>
          <w:tcPr>
            <w:tcW w:w="811"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3</w:t>
            </w:r>
          </w:p>
        </w:tc>
        <w:tc>
          <w:tcPr>
            <w:tcW w:w="854"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4</w:t>
            </w:r>
          </w:p>
        </w:tc>
        <w:tc>
          <w:tcPr>
            <w:tcW w:w="690"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5</w:t>
            </w:r>
          </w:p>
        </w:tc>
        <w:tc>
          <w:tcPr>
            <w:tcW w:w="851"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б</w:t>
            </w:r>
          </w:p>
        </w:tc>
        <w:tc>
          <w:tcPr>
            <w:tcW w:w="992"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7</w:t>
            </w:r>
          </w:p>
        </w:tc>
        <w:tc>
          <w:tcPr>
            <w:tcW w:w="709"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8</w:t>
            </w:r>
          </w:p>
        </w:tc>
        <w:tc>
          <w:tcPr>
            <w:tcW w:w="850"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9</w:t>
            </w:r>
          </w:p>
        </w:tc>
        <w:tc>
          <w:tcPr>
            <w:tcW w:w="709"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10</w:t>
            </w:r>
          </w:p>
        </w:tc>
        <w:tc>
          <w:tcPr>
            <w:tcW w:w="839" w:type="dxa"/>
            <w:tcBorders>
              <w:top w:val="single" w:sz="4" w:space="0" w:color="auto"/>
              <w:left w:val="single" w:sz="4" w:space="0" w:color="auto"/>
            </w:tcBorders>
            <w:shd w:val="clear" w:color="auto" w:fill="FFFFFF"/>
          </w:tcPr>
          <w:p w:rsidR="005C2941" w:rsidRDefault="00820340" w:rsidP="005C2941">
            <w:pPr>
              <w:pStyle w:val="ac"/>
              <w:jc w:val="center"/>
            </w:pPr>
            <w:r>
              <w:rPr>
                <w:rStyle w:val="29pt"/>
                <w:rFonts w:eastAsia="Calibri"/>
              </w:rPr>
              <w:t>11</w:t>
            </w:r>
          </w:p>
        </w:tc>
        <w:tc>
          <w:tcPr>
            <w:tcW w:w="869"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12</w:t>
            </w:r>
          </w:p>
        </w:tc>
        <w:tc>
          <w:tcPr>
            <w:tcW w:w="816"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13</w:t>
            </w:r>
          </w:p>
        </w:tc>
        <w:tc>
          <w:tcPr>
            <w:tcW w:w="859"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14</w:t>
            </w:r>
          </w:p>
        </w:tc>
        <w:tc>
          <w:tcPr>
            <w:tcW w:w="1153"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15</w:t>
            </w:r>
          </w:p>
        </w:tc>
        <w:tc>
          <w:tcPr>
            <w:tcW w:w="1134"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16</w:t>
            </w:r>
          </w:p>
        </w:tc>
        <w:tc>
          <w:tcPr>
            <w:tcW w:w="1559" w:type="dxa"/>
            <w:tcBorders>
              <w:top w:val="single" w:sz="4" w:space="0" w:color="auto"/>
              <w:left w:val="single" w:sz="4" w:space="0" w:color="auto"/>
              <w:right w:val="single" w:sz="4" w:space="0" w:color="auto"/>
            </w:tcBorders>
            <w:shd w:val="clear" w:color="auto" w:fill="FFFFFF"/>
            <w:vAlign w:val="center"/>
          </w:tcPr>
          <w:p w:rsidR="005C2941" w:rsidRDefault="005C2941" w:rsidP="005C2941">
            <w:pPr>
              <w:pStyle w:val="ac"/>
            </w:pPr>
            <w:r>
              <w:rPr>
                <w:rStyle w:val="29pt"/>
                <w:rFonts w:eastAsia="Calibri"/>
              </w:rPr>
              <w:t>17</w:t>
            </w:r>
          </w:p>
        </w:tc>
      </w:tr>
      <w:tr w:rsidR="005C2941" w:rsidTr="00B11DDC">
        <w:tblPrEx>
          <w:tblCellMar>
            <w:top w:w="0" w:type="dxa"/>
            <w:bottom w:w="0" w:type="dxa"/>
          </w:tblCellMar>
        </w:tblPrEx>
        <w:trPr>
          <w:trHeight w:hRule="exact" w:val="1050"/>
        </w:trPr>
        <w:tc>
          <w:tcPr>
            <w:tcW w:w="436"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1</w:t>
            </w:r>
          </w:p>
        </w:tc>
        <w:tc>
          <w:tcPr>
            <w:tcW w:w="1897"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Проведение агитационных мероприятий по энергосберегающих мероприятий</w:t>
            </w:r>
          </w:p>
        </w:tc>
        <w:tc>
          <w:tcPr>
            <w:tcW w:w="811"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54"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690" w:type="dxa"/>
            <w:tcBorders>
              <w:top w:val="single" w:sz="4" w:space="0" w:color="auto"/>
              <w:left w:val="single" w:sz="4" w:space="0" w:color="auto"/>
            </w:tcBorders>
            <w:shd w:val="clear" w:color="auto" w:fill="FFFFFF"/>
            <w:vAlign w:val="bottom"/>
          </w:tcPr>
          <w:p w:rsidR="005C2941" w:rsidRDefault="005C2941" w:rsidP="005C2941">
            <w:pPr>
              <w:pStyle w:val="ac"/>
            </w:pPr>
          </w:p>
        </w:tc>
        <w:tc>
          <w:tcPr>
            <w:tcW w:w="851"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992" w:type="dxa"/>
            <w:tcBorders>
              <w:top w:val="single" w:sz="4" w:space="0" w:color="auto"/>
              <w:left w:val="single" w:sz="4" w:space="0" w:color="auto"/>
            </w:tcBorders>
            <w:shd w:val="clear" w:color="auto" w:fill="FFFFFF"/>
            <w:vAlign w:val="bottom"/>
          </w:tcPr>
          <w:p w:rsidR="005C2941" w:rsidRDefault="005C2941" w:rsidP="005C2941">
            <w:pPr>
              <w:pStyle w:val="ac"/>
            </w:pPr>
          </w:p>
        </w:tc>
        <w:tc>
          <w:tcPr>
            <w:tcW w:w="709"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МБ</w:t>
            </w:r>
          </w:p>
        </w:tc>
        <w:tc>
          <w:tcPr>
            <w:tcW w:w="850"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60,00</w:t>
            </w:r>
          </w:p>
        </w:tc>
        <w:tc>
          <w:tcPr>
            <w:tcW w:w="709"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w:t>
            </w:r>
          </w:p>
        </w:tc>
        <w:tc>
          <w:tcPr>
            <w:tcW w:w="839"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w:t>
            </w:r>
          </w:p>
        </w:tc>
        <w:tc>
          <w:tcPr>
            <w:tcW w:w="869"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w:t>
            </w:r>
          </w:p>
        </w:tc>
        <w:tc>
          <w:tcPr>
            <w:tcW w:w="816" w:type="dxa"/>
            <w:tcBorders>
              <w:top w:val="single" w:sz="4" w:space="0" w:color="auto"/>
              <w:left w:val="single" w:sz="4" w:space="0" w:color="auto"/>
            </w:tcBorders>
            <w:shd w:val="clear" w:color="auto" w:fill="FFFFFF"/>
          </w:tcPr>
          <w:p w:rsidR="005C2941" w:rsidRDefault="005C2941" w:rsidP="005C2941">
            <w:pPr>
              <w:pStyle w:val="ac"/>
              <w:jc w:val="center"/>
              <w:rPr>
                <w:sz w:val="10"/>
                <w:szCs w:val="10"/>
              </w:rPr>
            </w:pPr>
          </w:p>
        </w:tc>
        <w:tc>
          <w:tcPr>
            <w:tcW w:w="859" w:type="dxa"/>
            <w:tcBorders>
              <w:top w:val="single" w:sz="4" w:space="0" w:color="auto"/>
              <w:left w:val="single" w:sz="4" w:space="0" w:color="auto"/>
            </w:tcBorders>
            <w:shd w:val="clear" w:color="auto" w:fill="FFFFFF"/>
          </w:tcPr>
          <w:p w:rsidR="005C2941" w:rsidRDefault="005C2941" w:rsidP="005C2941">
            <w:pPr>
              <w:pStyle w:val="ac"/>
              <w:jc w:val="center"/>
              <w:rPr>
                <w:sz w:val="10"/>
                <w:szCs w:val="10"/>
              </w:rPr>
            </w:pPr>
          </w:p>
        </w:tc>
        <w:tc>
          <w:tcPr>
            <w:tcW w:w="1153" w:type="dxa"/>
            <w:tcBorders>
              <w:top w:val="single" w:sz="4" w:space="0" w:color="auto"/>
              <w:left w:val="single" w:sz="4" w:space="0" w:color="auto"/>
            </w:tcBorders>
            <w:shd w:val="clear" w:color="auto" w:fill="FFFFFF"/>
          </w:tcPr>
          <w:p w:rsidR="005C2941" w:rsidRDefault="005C2941" w:rsidP="005C2941">
            <w:pPr>
              <w:pStyle w:val="ac"/>
              <w:jc w:val="center"/>
              <w:rPr>
                <w:sz w:val="10"/>
                <w:szCs w:val="10"/>
              </w:rPr>
            </w:pPr>
          </w:p>
        </w:tc>
        <w:tc>
          <w:tcPr>
            <w:tcW w:w="1134" w:type="dxa"/>
            <w:tcBorders>
              <w:top w:val="single" w:sz="4" w:space="0" w:color="auto"/>
              <w:left w:val="single" w:sz="4" w:space="0" w:color="auto"/>
            </w:tcBorders>
            <w:shd w:val="clear" w:color="auto" w:fill="FFFFFF"/>
          </w:tcPr>
          <w:p w:rsidR="005C2941" w:rsidRDefault="005C2941" w:rsidP="005C2941">
            <w:pPr>
              <w:pStyle w:val="ac"/>
              <w:jc w:val="center"/>
              <w:rPr>
                <w:sz w:val="10"/>
                <w:szCs w:val="10"/>
              </w:rPr>
            </w:pPr>
          </w:p>
        </w:tc>
        <w:tc>
          <w:tcPr>
            <w:tcW w:w="1559" w:type="dxa"/>
            <w:tcBorders>
              <w:top w:val="single" w:sz="4" w:space="0" w:color="auto"/>
              <w:left w:val="single" w:sz="4" w:space="0" w:color="auto"/>
              <w:right w:val="single" w:sz="4" w:space="0" w:color="auto"/>
            </w:tcBorders>
            <w:shd w:val="clear" w:color="auto" w:fill="FFFFFF"/>
          </w:tcPr>
          <w:p w:rsidR="005C2941" w:rsidRDefault="005C2941" w:rsidP="005C2941">
            <w:pPr>
              <w:pStyle w:val="ac"/>
              <w:jc w:val="center"/>
              <w:rPr>
                <w:sz w:val="10"/>
                <w:szCs w:val="10"/>
              </w:rPr>
            </w:pPr>
          </w:p>
        </w:tc>
      </w:tr>
      <w:tr w:rsidR="005C2941" w:rsidTr="00B11DDC">
        <w:tblPrEx>
          <w:tblCellMar>
            <w:top w:w="0" w:type="dxa"/>
            <w:bottom w:w="0" w:type="dxa"/>
          </w:tblCellMar>
        </w:tblPrEx>
        <w:trPr>
          <w:trHeight w:hRule="exact" w:val="672"/>
        </w:trPr>
        <w:tc>
          <w:tcPr>
            <w:tcW w:w="436"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2</w:t>
            </w:r>
          </w:p>
        </w:tc>
        <w:tc>
          <w:tcPr>
            <w:tcW w:w="1897"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Установка уличного светодиодного освещения</w:t>
            </w:r>
          </w:p>
        </w:tc>
        <w:tc>
          <w:tcPr>
            <w:tcW w:w="811" w:type="dxa"/>
            <w:tcBorders>
              <w:top w:val="single" w:sz="4" w:space="0" w:color="auto"/>
              <w:left w:val="single" w:sz="4" w:space="0" w:color="auto"/>
            </w:tcBorders>
            <w:shd w:val="clear" w:color="auto" w:fill="FFFFFF"/>
          </w:tcPr>
          <w:p w:rsidR="005C2941" w:rsidRDefault="005C2941" w:rsidP="005C2941">
            <w:pPr>
              <w:pStyle w:val="ac"/>
            </w:pPr>
          </w:p>
        </w:tc>
        <w:tc>
          <w:tcPr>
            <w:tcW w:w="854"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690" w:type="dxa"/>
            <w:tcBorders>
              <w:top w:val="single" w:sz="4" w:space="0" w:color="auto"/>
              <w:left w:val="single" w:sz="4" w:space="0" w:color="auto"/>
            </w:tcBorders>
            <w:shd w:val="clear" w:color="auto" w:fill="FFFFFF"/>
          </w:tcPr>
          <w:p w:rsidR="005C2941" w:rsidRDefault="005C2941" w:rsidP="005C2941">
            <w:pPr>
              <w:pStyle w:val="ac"/>
            </w:pPr>
          </w:p>
        </w:tc>
        <w:tc>
          <w:tcPr>
            <w:tcW w:w="851"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992" w:type="dxa"/>
            <w:tcBorders>
              <w:top w:val="single" w:sz="4" w:space="0" w:color="auto"/>
              <w:left w:val="single" w:sz="4" w:space="0" w:color="auto"/>
            </w:tcBorders>
            <w:shd w:val="clear" w:color="auto" w:fill="FFFFFF"/>
            <w:vAlign w:val="bottom"/>
          </w:tcPr>
          <w:p w:rsidR="005C2941" w:rsidRDefault="005C2941" w:rsidP="005C2941">
            <w:pPr>
              <w:pStyle w:val="ac"/>
            </w:pPr>
          </w:p>
        </w:tc>
        <w:tc>
          <w:tcPr>
            <w:tcW w:w="709" w:type="dxa"/>
            <w:tcBorders>
              <w:top w:val="single" w:sz="4" w:space="0" w:color="auto"/>
              <w:left w:val="single" w:sz="4" w:space="0" w:color="auto"/>
            </w:tcBorders>
            <w:shd w:val="clear" w:color="auto" w:fill="FFFFFF"/>
            <w:vAlign w:val="center"/>
          </w:tcPr>
          <w:p w:rsidR="005C2941" w:rsidRDefault="005C2941" w:rsidP="005C2941">
            <w:pPr>
              <w:pStyle w:val="ac"/>
            </w:pPr>
          </w:p>
        </w:tc>
        <w:tc>
          <w:tcPr>
            <w:tcW w:w="850"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709" w:type="dxa"/>
            <w:tcBorders>
              <w:top w:val="single" w:sz="4" w:space="0" w:color="auto"/>
              <w:left w:val="single" w:sz="4" w:space="0" w:color="auto"/>
            </w:tcBorders>
            <w:shd w:val="clear" w:color="auto" w:fill="FFFFFF"/>
            <w:vAlign w:val="bottom"/>
          </w:tcPr>
          <w:p w:rsidR="005C2941" w:rsidRDefault="005C2941" w:rsidP="005C2941">
            <w:pPr>
              <w:pStyle w:val="ac"/>
            </w:pPr>
          </w:p>
        </w:tc>
        <w:tc>
          <w:tcPr>
            <w:tcW w:w="839"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69"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16"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59"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1153"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1134"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1559" w:type="dxa"/>
            <w:tcBorders>
              <w:top w:val="single" w:sz="4" w:space="0" w:color="auto"/>
              <w:left w:val="single" w:sz="4" w:space="0" w:color="auto"/>
              <w:right w:val="single" w:sz="4" w:space="0" w:color="auto"/>
            </w:tcBorders>
            <w:shd w:val="clear" w:color="auto" w:fill="FFFFFF"/>
          </w:tcPr>
          <w:p w:rsidR="005C2941" w:rsidRDefault="005C2941" w:rsidP="005C2941">
            <w:pPr>
              <w:pStyle w:val="ac"/>
              <w:rPr>
                <w:sz w:val="10"/>
                <w:szCs w:val="10"/>
              </w:rPr>
            </w:pPr>
          </w:p>
        </w:tc>
      </w:tr>
      <w:tr w:rsidR="005C2941" w:rsidTr="00B11DDC">
        <w:tblPrEx>
          <w:tblCellMar>
            <w:top w:w="0" w:type="dxa"/>
            <w:bottom w:w="0" w:type="dxa"/>
          </w:tblCellMar>
        </w:tblPrEx>
        <w:trPr>
          <w:trHeight w:hRule="exact" w:val="888"/>
        </w:trPr>
        <w:tc>
          <w:tcPr>
            <w:tcW w:w="436"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3</w:t>
            </w:r>
          </w:p>
        </w:tc>
        <w:tc>
          <w:tcPr>
            <w:tcW w:w="1897"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Установка</w:t>
            </w:r>
          </w:p>
          <w:p w:rsidR="005C2941" w:rsidRDefault="005C2941" w:rsidP="005C2941">
            <w:pPr>
              <w:pStyle w:val="ac"/>
              <w:jc w:val="center"/>
            </w:pPr>
            <w:r>
              <w:rPr>
                <w:rStyle w:val="29pt"/>
                <w:rFonts w:eastAsia="Calibri"/>
              </w:rPr>
              <w:t>автоматического</w:t>
            </w:r>
          </w:p>
          <w:p w:rsidR="005C2941" w:rsidRDefault="005C2941" w:rsidP="005C2941">
            <w:pPr>
              <w:pStyle w:val="ac"/>
              <w:jc w:val="center"/>
            </w:pPr>
            <w:r>
              <w:rPr>
                <w:rStyle w:val="29pt"/>
                <w:rFonts w:eastAsia="Calibri"/>
              </w:rPr>
              <w:t>регулирования</w:t>
            </w:r>
          </w:p>
          <w:p w:rsidR="005C2941" w:rsidRDefault="005C2941" w:rsidP="005C2941">
            <w:pPr>
              <w:pStyle w:val="ac"/>
              <w:jc w:val="center"/>
            </w:pPr>
            <w:r>
              <w:rPr>
                <w:rStyle w:val="29pt"/>
                <w:rFonts w:eastAsia="Calibri"/>
              </w:rPr>
              <w:t>освещения</w:t>
            </w:r>
          </w:p>
        </w:tc>
        <w:tc>
          <w:tcPr>
            <w:tcW w:w="811"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54"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690" w:type="dxa"/>
            <w:tcBorders>
              <w:top w:val="single" w:sz="4" w:space="0" w:color="auto"/>
              <w:left w:val="single" w:sz="4" w:space="0" w:color="auto"/>
            </w:tcBorders>
            <w:shd w:val="clear" w:color="auto" w:fill="FFFFFF"/>
          </w:tcPr>
          <w:p w:rsidR="005C2941" w:rsidRDefault="005C2941" w:rsidP="005C2941">
            <w:pPr>
              <w:pStyle w:val="ac"/>
            </w:pPr>
          </w:p>
        </w:tc>
        <w:tc>
          <w:tcPr>
            <w:tcW w:w="851"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992"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709"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50"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709"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39"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69"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16" w:type="dxa"/>
            <w:tcBorders>
              <w:top w:val="single" w:sz="4" w:space="0" w:color="auto"/>
              <w:left w:val="single" w:sz="4" w:space="0" w:color="auto"/>
            </w:tcBorders>
            <w:shd w:val="clear" w:color="auto" w:fill="FFFFFF"/>
            <w:vAlign w:val="center"/>
          </w:tcPr>
          <w:p w:rsidR="005C2941" w:rsidRPr="001D34A4" w:rsidRDefault="005C2941" w:rsidP="005C2941">
            <w:pPr>
              <w:pStyle w:val="ac"/>
              <w:jc w:val="center"/>
              <w:rPr>
                <w:sz w:val="18"/>
                <w:szCs w:val="18"/>
              </w:rPr>
            </w:pPr>
            <w:r w:rsidRPr="001D34A4">
              <w:rPr>
                <w:rStyle w:val="2Sylfaen12pt"/>
                <w:rFonts w:eastAsia="Calibri"/>
                <w:sz w:val="18"/>
                <w:szCs w:val="18"/>
              </w:rPr>
              <w:t>эск</w:t>
            </w:r>
          </w:p>
        </w:tc>
        <w:tc>
          <w:tcPr>
            <w:tcW w:w="859" w:type="dxa"/>
            <w:tcBorders>
              <w:top w:val="single" w:sz="4" w:space="0" w:color="auto"/>
              <w:left w:val="single" w:sz="4" w:space="0" w:color="auto"/>
            </w:tcBorders>
            <w:shd w:val="clear" w:color="auto" w:fill="FFFFFF"/>
            <w:vAlign w:val="center"/>
          </w:tcPr>
          <w:p w:rsidR="005C2941" w:rsidRDefault="005C2941" w:rsidP="005C2941">
            <w:pPr>
              <w:pStyle w:val="ac"/>
              <w:jc w:val="center"/>
            </w:pPr>
            <w:r>
              <w:rPr>
                <w:rStyle w:val="29pt"/>
                <w:rFonts w:eastAsia="Calibri"/>
              </w:rPr>
              <w:t>3000,00</w:t>
            </w:r>
          </w:p>
        </w:tc>
        <w:tc>
          <w:tcPr>
            <w:tcW w:w="1153" w:type="dxa"/>
            <w:tcBorders>
              <w:top w:val="single" w:sz="4" w:space="0" w:color="auto"/>
              <w:left w:val="single" w:sz="4" w:space="0" w:color="auto"/>
            </w:tcBorders>
            <w:shd w:val="clear" w:color="auto" w:fill="FFFFFF"/>
            <w:vAlign w:val="center"/>
          </w:tcPr>
          <w:p w:rsidR="005C2941" w:rsidRDefault="005C2941" w:rsidP="005C2941">
            <w:pPr>
              <w:pStyle w:val="ac"/>
              <w:jc w:val="center"/>
            </w:pPr>
            <w:r>
              <w:rPr>
                <w:rStyle w:val="29pt"/>
                <w:rFonts w:eastAsia="Calibri"/>
              </w:rPr>
              <w:t>59,70</w:t>
            </w:r>
          </w:p>
        </w:tc>
        <w:tc>
          <w:tcPr>
            <w:tcW w:w="1134" w:type="dxa"/>
            <w:tcBorders>
              <w:top w:val="single" w:sz="4" w:space="0" w:color="auto"/>
              <w:left w:val="single" w:sz="4" w:space="0" w:color="auto"/>
            </w:tcBorders>
            <w:shd w:val="clear" w:color="auto" w:fill="FFFFFF"/>
            <w:vAlign w:val="center"/>
          </w:tcPr>
          <w:p w:rsidR="005C2941" w:rsidRDefault="005C2941" w:rsidP="005C2941">
            <w:pPr>
              <w:pStyle w:val="ac"/>
              <w:jc w:val="center"/>
            </w:pPr>
            <w:r>
              <w:rPr>
                <w:rStyle w:val="29pt"/>
                <w:rFonts w:eastAsia="Calibri"/>
              </w:rPr>
              <w:t>тыс.кВт</w:t>
            </w:r>
          </w:p>
        </w:tc>
        <w:tc>
          <w:tcPr>
            <w:tcW w:w="1559" w:type="dxa"/>
            <w:tcBorders>
              <w:top w:val="single" w:sz="4" w:space="0" w:color="auto"/>
              <w:left w:val="single" w:sz="4" w:space="0" w:color="auto"/>
              <w:right w:val="single" w:sz="4" w:space="0" w:color="auto"/>
            </w:tcBorders>
            <w:shd w:val="clear" w:color="auto" w:fill="FFFFFF"/>
            <w:vAlign w:val="center"/>
          </w:tcPr>
          <w:p w:rsidR="005C2941" w:rsidRDefault="005C2941" w:rsidP="005C2941">
            <w:pPr>
              <w:pStyle w:val="ac"/>
              <w:jc w:val="center"/>
            </w:pPr>
            <w:r>
              <w:rPr>
                <w:rStyle w:val="29pt"/>
                <w:rFonts w:eastAsia="Calibri"/>
              </w:rPr>
              <w:t>480,21</w:t>
            </w:r>
          </w:p>
        </w:tc>
      </w:tr>
      <w:tr w:rsidR="005C2941" w:rsidTr="00B11DDC">
        <w:tblPrEx>
          <w:tblCellMar>
            <w:top w:w="0" w:type="dxa"/>
            <w:bottom w:w="0" w:type="dxa"/>
          </w:tblCellMar>
        </w:tblPrEx>
        <w:trPr>
          <w:trHeight w:hRule="exact" w:val="1008"/>
        </w:trPr>
        <w:tc>
          <w:tcPr>
            <w:tcW w:w="436"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4</w:t>
            </w:r>
          </w:p>
        </w:tc>
        <w:tc>
          <w:tcPr>
            <w:tcW w:w="1897"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Установка внутреннего светодиодного освещения в муниципальных объектах</w:t>
            </w:r>
          </w:p>
        </w:tc>
        <w:tc>
          <w:tcPr>
            <w:tcW w:w="811"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54"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690"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51"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992"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709"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50"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709"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39"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69"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16" w:type="dxa"/>
            <w:tcBorders>
              <w:top w:val="single" w:sz="4" w:space="0" w:color="auto"/>
              <w:left w:val="single" w:sz="4" w:space="0" w:color="auto"/>
            </w:tcBorders>
            <w:shd w:val="clear" w:color="auto" w:fill="FFFFFF"/>
            <w:vAlign w:val="center"/>
          </w:tcPr>
          <w:p w:rsidR="005C2941" w:rsidRPr="001D34A4" w:rsidRDefault="005C2941" w:rsidP="005C2941">
            <w:pPr>
              <w:pStyle w:val="ac"/>
              <w:jc w:val="center"/>
              <w:rPr>
                <w:sz w:val="18"/>
                <w:szCs w:val="18"/>
              </w:rPr>
            </w:pPr>
            <w:r w:rsidRPr="001D34A4">
              <w:rPr>
                <w:rStyle w:val="2Sylfaen12pt"/>
                <w:rFonts w:eastAsia="Calibri"/>
                <w:sz w:val="18"/>
                <w:szCs w:val="18"/>
              </w:rPr>
              <w:t>эск</w:t>
            </w:r>
          </w:p>
        </w:tc>
        <w:tc>
          <w:tcPr>
            <w:tcW w:w="859" w:type="dxa"/>
            <w:tcBorders>
              <w:top w:val="single" w:sz="4" w:space="0" w:color="auto"/>
              <w:left w:val="single" w:sz="4" w:space="0" w:color="auto"/>
            </w:tcBorders>
            <w:shd w:val="clear" w:color="auto" w:fill="FFFFFF"/>
            <w:vAlign w:val="center"/>
          </w:tcPr>
          <w:p w:rsidR="005C2941" w:rsidRDefault="005C2941" w:rsidP="005C2941">
            <w:pPr>
              <w:pStyle w:val="ac"/>
              <w:jc w:val="center"/>
            </w:pPr>
            <w:r>
              <w:rPr>
                <w:rStyle w:val="29pt"/>
                <w:rFonts w:eastAsia="Calibri"/>
              </w:rPr>
              <w:t>3000,00</w:t>
            </w:r>
          </w:p>
        </w:tc>
        <w:tc>
          <w:tcPr>
            <w:tcW w:w="1153" w:type="dxa"/>
            <w:tcBorders>
              <w:top w:val="single" w:sz="4" w:space="0" w:color="auto"/>
              <w:left w:val="single" w:sz="4" w:space="0" w:color="auto"/>
            </w:tcBorders>
            <w:shd w:val="clear" w:color="auto" w:fill="FFFFFF"/>
            <w:vAlign w:val="center"/>
          </w:tcPr>
          <w:p w:rsidR="005C2941" w:rsidRDefault="005C2941" w:rsidP="005C2941">
            <w:pPr>
              <w:pStyle w:val="ac"/>
              <w:jc w:val="center"/>
            </w:pPr>
            <w:r>
              <w:rPr>
                <w:rStyle w:val="29pt"/>
                <w:rFonts w:eastAsia="Calibri"/>
              </w:rPr>
              <w:t>25,59</w:t>
            </w:r>
          </w:p>
        </w:tc>
        <w:tc>
          <w:tcPr>
            <w:tcW w:w="1134" w:type="dxa"/>
            <w:tcBorders>
              <w:top w:val="single" w:sz="4" w:space="0" w:color="auto"/>
              <w:left w:val="single" w:sz="4" w:space="0" w:color="auto"/>
            </w:tcBorders>
            <w:shd w:val="clear" w:color="auto" w:fill="FFFFFF"/>
            <w:vAlign w:val="center"/>
          </w:tcPr>
          <w:p w:rsidR="005C2941" w:rsidRDefault="005C2941" w:rsidP="005C2941">
            <w:pPr>
              <w:pStyle w:val="ac"/>
              <w:jc w:val="center"/>
            </w:pPr>
            <w:r>
              <w:rPr>
                <w:rStyle w:val="29pt"/>
                <w:rFonts w:eastAsia="Calibri"/>
              </w:rPr>
              <w:t>тыс.кВт</w:t>
            </w:r>
          </w:p>
        </w:tc>
        <w:tc>
          <w:tcPr>
            <w:tcW w:w="1559" w:type="dxa"/>
            <w:tcBorders>
              <w:top w:val="single" w:sz="4" w:space="0" w:color="auto"/>
              <w:left w:val="single" w:sz="4" w:space="0" w:color="auto"/>
              <w:right w:val="single" w:sz="4" w:space="0" w:color="auto"/>
            </w:tcBorders>
            <w:shd w:val="clear" w:color="auto" w:fill="FFFFFF"/>
            <w:vAlign w:val="center"/>
          </w:tcPr>
          <w:p w:rsidR="005C2941" w:rsidRDefault="005C2941" w:rsidP="005C2941">
            <w:pPr>
              <w:pStyle w:val="ac"/>
              <w:jc w:val="center"/>
            </w:pPr>
            <w:r>
              <w:rPr>
                <w:rStyle w:val="29pt"/>
                <w:rFonts w:eastAsia="Calibri"/>
              </w:rPr>
              <w:t>205,80</w:t>
            </w:r>
          </w:p>
        </w:tc>
      </w:tr>
      <w:tr w:rsidR="005C2941" w:rsidTr="00B11DDC">
        <w:tblPrEx>
          <w:tblCellMar>
            <w:top w:w="0" w:type="dxa"/>
            <w:bottom w:w="0" w:type="dxa"/>
          </w:tblCellMar>
        </w:tblPrEx>
        <w:trPr>
          <w:trHeight w:hRule="exact" w:val="818"/>
        </w:trPr>
        <w:tc>
          <w:tcPr>
            <w:tcW w:w="436" w:type="dxa"/>
            <w:tcBorders>
              <w:top w:val="single" w:sz="4" w:space="0" w:color="auto"/>
              <w:left w:val="single" w:sz="4" w:space="0" w:color="auto"/>
            </w:tcBorders>
            <w:shd w:val="clear" w:color="auto" w:fill="FFFFFF"/>
          </w:tcPr>
          <w:p w:rsidR="005C2941" w:rsidRDefault="005C2941" w:rsidP="005C2941">
            <w:pPr>
              <w:pStyle w:val="ac"/>
              <w:jc w:val="center"/>
            </w:pPr>
            <w:r>
              <w:rPr>
                <w:rStyle w:val="29pt"/>
                <w:rFonts w:eastAsia="Calibri"/>
              </w:rPr>
              <w:t>5</w:t>
            </w:r>
          </w:p>
        </w:tc>
        <w:tc>
          <w:tcPr>
            <w:tcW w:w="1897" w:type="dxa"/>
            <w:tcBorders>
              <w:top w:val="single" w:sz="4" w:space="0" w:color="auto"/>
              <w:left w:val="single" w:sz="4" w:space="0" w:color="auto"/>
            </w:tcBorders>
            <w:shd w:val="clear" w:color="auto" w:fill="FFFFFF"/>
          </w:tcPr>
          <w:p w:rsidR="005C2941" w:rsidRDefault="005C2941" w:rsidP="001D34A4">
            <w:pPr>
              <w:pStyle w:val="ac"/>
              <w:jc w:val="center"/>
            </w:pPr>
            <w:r>
              <w:rPr>
                <w:rStyle w:val="29pt"/>
                <w:rFonts w:eastAsia="Calibri"/>
              </w:rPr>
              <w:t xml:space="preserve">Установка светоакусти- </w:t>
            </w:r>
            <w:r w:rsidR="001D34A4">
              <w:rPr>
                <w:rStyle w:val="29pt"/>
                <w:rFonts w:eastAsia="Calibri"/>
              </w:rPr>
              <w:t>ч</w:t>
            </w:r>
            <w:r>
              <w:rPr>
                <w:rStyle w:val="29pt"/>
                <w:rFonts w:eastAsia="Calibri"/>
              </w:rPr>
              <w:t>е</w:t>
            </w:r>
            <w:r w:rsidR="001D34A4">
              <w:rPr>
                <w:rStyle w:val="29pt"/>
                <w:rFonts w:eastAsia="Calibri"/>
              </w:rPr>
              <w:t>с</w:t>
            </w:r>
            <w:r>
              <w:rPr>
                <w:rStyle w:val="29pt"/>
                <w:rFonts w:eastAsia="Calibri"/>
              </w:rPr>
              <w:t>ких выключателей в местах общего пользования</w:t>
            </w:r>
          </w:p>
        </w:tc>
        <w:tc>
          <w:tcPr>
            <w:tcW w:w="811"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54"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690"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51"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992"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709"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50"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709"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39"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69"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16"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859"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1153"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1134" w:type="dxa"/>
            <w:tcBorders>
              <w:top w:val="single" w:sz="4" w:space="0" w:color="auto"/>
              <w:left w:val="single" w:sz="4" w:space="0" w:color="auto"/>
            </w:tcBorders>
            <w:shd w:val="clear" w:color="auto" w:fill="FFFFFF"/>
          </w:tcPr>
          <w:p w:rsidR="005C2941" w:rsidRDefault="005C2941" w:rsidP="005C2941">
            <w:pPr>
              <w:pStyle w:val="ac"/>
              <w:rPr>
                <w:sz w:val="10"/>
                <w:szCs w:val="10"/>
              </w:rPr>
            </w:pPr>
          </w:p>
        </w:tc>
        <w:tc>
          <w:tcPr>
            <w:tcW w:w="1559" w:type="dxa"/>
            <w:tcBorders>
              <w:top w:val="single" w:sz="4" w:space="0" w:color="auto"/>
              <w:left w:val="single" w:sz="4" w:space="0" w:color="auto"/>
              <w:right w:val="single" w:sz="4" w:space="0" w:color="auto"/>
            </w:tcBorders>
            <w:shd w:val="clear" w:color="auto" w:fill="FFFFFF"/>
          </w:tcPr>
          <w:p w:rsidR="005C2941" w:rsidRDefault="005C2941" w:rsidP="005C2941">
            <w:pPr>
              <w:pStyle w:val="ac"/>
              <w:rPr>
                <w:sz w:val="10"/>
                <w:szCs w:val="10"/>
              </w:rPr>
            </w:pPr>
          </w:p>
        </w:tc>
      </w:tr>
      <w:tr w:rsidR="005C2941" w:rsidTr="00B11DDC">
        <w:tblPrEx>
          <w:tblCellMar>
            <w:top w:w="0" w:type="dxa"/>
            <w:bottom w:w="0" w:type="dxa"/>
          </w:tblCellMar>
        </w:tblPrEx>
        <w:trPr>
          <w:trHeight w:hRule="exact" w:val="1553"/>
        </w:trPr>
        <w:tc>
          <w:tcPr>
            <w:tcW w:w="436" w:type="dxa"/>
            <w:tcBorders>
              <w:top w:val="single" w:sz="4" w:space="0" w:color="auto"/>
              <w:left w:val="single" w:sz="4" w:space="0" w:color="auto"/>
              <w:bottom w:val="single" w:sz="4" w:space="0" w:color="auto"/>
            </w:tcBorders>
            <w:shd w:val="clear" w:color="auto" w:fill="FFFFFF"/>
          </w:tcPr>
          <w:p w:rsidR="005C2941" w:rsidRDefault="005C2941" w:rsidP="005C2941">
            <w:pPr>
              <w:pStyle w:val="ac"/>
              <w:jc w:val="center"/>
            </w:pPr>
            <w:r>
              <w:rPr>
                <w:rStyle w:val="29pt"/>
                <w:rFonts w:eastAsia="Calibri"/>
              </w:rPr>
              <w:lastRenderedPageBreak/>
              <w:t>6</w:t>
            </w:r>
          </w:p>
        </w:tc>
        <w:tc>
          <w:tcPr>
            <w:tcW w:w="1897" w:type="dxa"/>
            <w:tcBorders>
              <w:top w:val="single" w:sz="4" w:space="0" w:color="auto"/>
              <w:left w:val="single" w:sz="4" w:space="0" w:color="auto"/>
              <w:bottom w:val="single" w:sz="4" w:space="0" w:color="auto"/>
            </w:tcBorders>
            <w:shd w:val="clear" w:color="auto" w:fill="FFFFFF"/>
          </w:tcPr>
          <w:p w:rsidR="005C2941" w:rsidRDefault="005C2941" w:rsidP="005C2941">
            <w:pPr>
              <w:pStyle w:val="ac"/>
              <w:jc w:val="center"/>
            </w:pPr>
            <w:r>
              <w:rPr>
                <w:rStyle w:val="29pt"/>
                <w:rFonts w:eastAsia="Calibri"/>
              </w:rPr>
              <w:t>Проведение мероприятий по переводу муниципальных учреждений на автономные источники теплоснабжения</w:t>
            </w:r>
          </w:p>
        </w:tc>
        <w:tc>
          <w:tcPr>
            <w:tcW w:w="811" w:type="dxa"/>
            <w:tcBorders>
              <w:top w:val="single" w:sz="4" w:space="0" w:color="auto"/>
              <w:left w:val="single" w:sz="4" w:space="0" w:color="auto"/>
              <w:bottom w:val="single" w:sz="4" w:space="0" w:color="auto"/>
            </w:tcBorders>
            <w:shd w:val="clear" w:color="auto" w:fill="FFFFFF"/>
            <w:vAlign w:val="center"/>
          </w:tcPr>
          <w:p w:rsidR="005C2941" w:rsidRDefault="005C2941" w:rsidP="00820340">
            <w:pPr>
              <w:pStyle w:val="ac"/>
              <w:jc w:val="center"/>
            </w:pPr>
            <w:r>
              <w:rPr>
                <w:rStyle w:val="29pt"/>
                <w:rFonts w:eastAsia="Calibri"/>
              </w:rPr>
              <w:t>О</w:t>
            </w:r>
            <w:r w:rsidR="00820340">
              <w:rPr>
                <w:rStyle w:val="29pt"/>
                <w:rFonts w:eastAsia="Calibri"/>
              </w:rPr>
              <w:t>Ф</w:t>
            </w:r>
          </w:p>
        </w:tc>
        <w:tc>
          <w:tcPr>
            <w:tcW w:w="854" w:type="dxa"/>
            <w:tcBorders>
              <w:top w:val="single" w:sz="4" w:space="0" w:color="auto"/>
              <w:left w:val="single" w:sz="4" w:space="0" w:color="auto"/>
              <w:bottom w:val="single" w:sz="4" w:space="0" w:color="auto"/>
            </w:tcBorders>
            <w:shd w:val="clear" w:color="auto" w:fill="FFFFFF"/>
            <w:vAlign w:val="center"/>
          </w:tcPr>
          <w:p w:rsidR="005C2941" w:rsidRDefault="005C2941" w:rsidP="005C2941">
            <w:pPr>
              <w:pStyle w:val="ac"/>
              <w:jc w:val="center"/>
            </w:pPr>
            <w:r>
              <w:rPr>
                <w:rStyle w:val="29pt"/>
                <w:rFonts w:eastAsia="Calibri"/>
              </w:rPr>
              <w:t>3000,00</w:t>
            </w:r>
          </w:p>
        </w:tc>
        <w:tc>
          <w:tcPr>
            <w:tcW w:w="690" w:type="dxa"/>
            <w:tcBorders>
              <w:top w:val="single" w:sz="4" w:space="0" w:color="auto"/>
              <w:left w:val="single" w:sz="4" w:space="0" w:color="auto"/>
              <w:bottom w:val="single" w:sz="4" w:space="0" w:color="auto"/>
            </w:tcBorders>
            <w:shd w:val="clear" w:color="auto" w:fill="FFFFFF"/>
            <w:vAlign w:val="center"/>
          </w:tcPr>
          <w:p w:rsidR="005C2941" w:rsidRDefault="005C2941" w:rsidP="005C2941">
            <w:pPr>
              <w:pStyle w:val="ac"/>
              <w:jc w:val="center"/>
            </w:pPr>
            <w:r>
              <w:rPr>
                <w:rStyle w:val="29pt"/>
                <w:rFonts w:eastAsia="Calibri"/>
              </w:rPr>
              <w:t>250,25</w:t>
            </w:r>
          </w:p>
        </w:tc>
        <w:tc>
          <w:tcPr>
            <w:tcW w:w="851" w:type="dxa"/>
            <w:tcBorders>
              <w:top w:val="single" w:sz="4" w:space="0" w:color="auto"/>
              <w:left w:val="single" w:sz="4" w:space="0" w:color="auto"/>
              <w:bottom w:val="single" w:sz="4" w:space="0" w:color="auto"/>
            </w:tcBorders>
            <w:shd w:val="clear" w:color="auto" w:fill="FFFFFF"/>
            <w:vAlign w:val="center"/>
          </w:tcPr>
          <w:p w:rsidR="005C2941" w:rsidRDefault="005C2941" w:rsidP="005C2941">
            <w:pPr>
              <w:pStyle w:val="ac"/>
              <w:jc w:val="center"/>
            </w:pPr>
            <w:r>
              <w:rPr>
                <w:rStyle w:val="29pt"/>
                <w:rFonts w:eastAsia="Calibri"/>
              </w:rPr>
              <w:t>Гкал</w:t>
            </w:r>
          </w:p>
        </w:tc>
        <w:tc>
          <w:tcPr>
            <w:tcW w:w="992" w:type="dxa"/>
            <w:tcBorders>
              <w:top w:val="single" w:sz="4" w:space="0" w:color="auto"/>
              <w:left w:val="single" w:sz="4" w:space="0" w:color="auto"/>
              <w:bottom w:val="single" w:sz="4" w:space="0" w:color="auto"/>
            </w:tcBorders>
            <w:shd w:val="clear" w:color="auto" w:fill="FFFFFF"/>
            <w:vAlign w:val="center"/>
          </w:tcPr>
          <w:p w:rsidR="005C2941" w:rsidRDefault="005C2941" w:rsidP="005C2941">
            <w:pPr>
              <w:pStyle w:val="ac"/>
              <w:jc w:val="center"/>
            </w:pPr>
            <w:r>
              <w:rPr>
                <w:rStyle w:val="29pt"/>
                <w:rFonts w:eastAsia="Calibri"/>
              </w:rPr>
              <w:t>409,20</w:t>
            </w:r>
          </w:p>
        </w:tc>
        <w:tc>
          <w:tcPr>
            <w:tcW w:w="709" w:type="dxa"/>
            <w:tcBorders>
              <w:top w:val="single" w:sz="4" w:space="0" w:color="auto"/>
              <w:left w:val="single" w:sz="4" w:space="0" w:color="auto"/>
              <w:bottom w:val="single" w:sz="4" w:space="0" w:color="auto"/>
            </w:tcBorders>
            <w:shd w:val="clear" w:color="auto" w:fill="FFFFFF"/>
          </w:tcPr>
          <w:p w:rsidR="005C2941" w:rsidRDefault="005C2941" w:rsidP="005C2941">
            <w:pPr>
              <w:pStyle w:val="ac"/>
              <w:rPr>
                <w:sz w:val="10"/>
                <w:szCs w:val="10"/>
              </w:rPr>
            </w:pPr>
          </w:p>
        </w:tc>
        <w:tc>
          <w:tcPr>
            <w:tcW w:w="850" w:type="dxa"/>
            <w:tcBorders>
              <w:top w:val="single" w:sz="4" w:space="0" w:color="auto"/>
              <w:left w:val="single" w:sz="4" w:space="0" w:color="auto"/>
              <w:bottom w:val="single" w:sz="4" w:space="0" w:color="auto"/>
            </w:tcBorders>
            <w:shd w:val="clear" w:color="auto" w:fill="FFFFFF"/>
          </w:tcPr>
          <w:p w:rsidR="005C2941" w:rsidRDefault="005C2941" w:rsidP="005C2941">
            <w:pPr>
              <w:pStyle w:val="ac"/>
              <w:rPr>
                <w:sz w:val="10"/>
                <w:szCs w:val="10"/>
              </w:rPr>
            </w:pPr>
          </w:p>
        </w:tc>
        <w:tc>
          <w:tcPr>
            <w:tcW w:w="709" w:type="dxa"/>
            <w:tcBorders>
              <w:top w:val="single" w:sz="4" w:space="0" w:color="auto"/>
              <w:left w:val="single" w:sz="4" w:space="0" w:color="auto"/>
              <w:bottom w:val="single" w:sz="4" w:space="0" w:color="auto"/>
            </w:tcBorders>
            <w:shd w:val="clear" w:color="auto" w:fill="FFFFFF"/>
          </w:tcPr>
          <w:p w:rsidR="005C2941" w:rsidRDefault="005C2941" w:rsidP="005C2941">
            <w:pPr>
              <w:pStyle w:val="ac"/>
              <w:rPr>
                <w:sz w:val="10"/>
                <w:szCs w:val="10"/>
              </w:rPr>
            </w:pPr>
          </w:p>
        </w:tc>
        <w:tc>
          <w:tcPr>
            <w:tcW w:w="839" w:type="dxa"/>
            <w:tcBorders>
              <w:top w:val="single" w:sz="4" w:space="0" w:color="auto"/>
              <w:left w:val="single" w:sz="4" w:space="0" w:color="auto"/>
              <w:bottom w:val="single" w:sz="4" w:space="0" w:color="auto"/>
            </w:tcBorders>
            <w:shd w:val="clear" w:color="auto" w:fill="FFFFFF"/>
          </w:tcPr>
          <w:p w:rsidR="005C2941" w:rsidRDefault="005C2941" w:rsidP="005C2941">
            <w:pPr>
              <w:pStyle w:val="ac"/>
              <w:rPr>
                <w:sz w:val="10"/>
                <w:szCs w:val="10"/>
              </w:rPr>
            </w:pPr>
          </w:p>
        </w:tc>
        <w:tc>
          <w:tcPr>
            <w:tcW w:w="869" w:type="dxa"/>
            <w:tcBorders>
              <w:top w:val="single" w:sz="4" w:space="0" w:color="auto"/>
              <w:left w:val="single" w:sz="4" w:space="0" w:color="auto"/>
              <w:bottom w:val="single" w:sz="4" w:space="0" w:color="auto"/>
            </w:tcBorders>
            <w:shd w:val="clear" w:color="auto" w:fill="FFFFFF"/>
          </w:tcPr>
          <w:p w:rsidR="005C2941" w:rsidRDefault="005C2941" w:rsidP="005C2941">
            <w:pPr>
              <w:pStyle w:val="ac"/>
              <w:rPr>
                <w:sz w:val="10"/>
                <w:szCs w:val="10"/>
              </w:rPr>
            </w:pPr>
          </w:p>
        </w:tc>
        <w:tc>
          <w:tcPr>
            <w:tcW w:w="816" w:type="dxa"/>
            <w:tcBorders>
              <w:top w:val="single" w:sz="4" w:space="0" w:color="auto"/>
              <w:left w:val="single" w:sz="4" w:space="0" w:color="auto"/>
              <w:bottom w:val="single" w:sz="4" w:space="0" w:color="auto"/>
            </w:tcBorders>
            <w:shd w:val="clear" w:color="auto" w:fill="FFFFFF"/>
          </w:tcPr>
          <w:p w:rsidR="005C2941" w:rsidRDefault="005C2941" w:rsidP="005C2941">
            <w:pPr>
              <w:pStyle w:val="ac"/>
              <w:rPr>
                <w:sz w:val="10"/>
                <w:szCs w:val="10"/>
              </w:rPr>
            </w:pPr>
          </w:p>
        </w:tc>
        <w:tc>
          <w:tcPr>
            <w:tcW w:w="859" w:type="dxa"/>
            <w:tcBorders>
              <w:top w:val="single" w:sz="4" w:space="0" w:color="auto"/>
              <w:left w:val="single" w:sz="4" w:space="0" w:color="auto"/>
              <w:bottom w:val="single" w:sz="4" w:space="0" w:color="auto"/>
            </w:tcBorders>
            <w:shd w:val="clear" w:color="auto" w:fill="FFFFFF"/>
          </w:tcPr>
          <w:p w:rsidR="005C2941" w:rsidRDefault="005C2941" w:rsidP="005C2941">
            <w:pPr>
              <w:pStyle w:val="ac"/>
              <w:rPr>
                <w:sz w:val="10"/>
                <w:szCs w:val="10"/>
              </w:rPr>
            </w:pPr>
          </w:p>
        </w:tc>
        <w:tc>
          <w:tcPr>
            <w:tcW w:w="1153" w:type="dxa"/>
            <w:tcBorders>
              <w:top w:val="single" w:sz="4" w:space="0" w:color="auto"/>
              <w:left w:val="single" w:sz="4" w:space="0" w:color="auto"/>
              <w:bottom w:val="single" w:sz="4" w:space="0" w:color="auto"/>
            </w:tcBorders>
            <w:shd w:val="clear" w:color="auto" w:fill="FFFFFF"/>
          </w:tcPr>
          <w:p w:rsidR="005C2941" w:rsidRDefault="005C2941" w:rsidP="005C2941">
            <w:pPr>
              <w:pStyle w:val="ac"/>
              <w:rPr>
                <w:sz w:val="10"/>
                <w:szCs w:val="10"/>
              </w:rPr>
            </w:pPr>
          </w:p>
        </w:tc>
        <w:tc>
          <w:tcPr>
            <w:tcW w:w="1134" w:type="dxa"/>
            <w:tcBorders>
              <w:top w:val="single" w:sz="4" w:space="0" w:color="auto"/>
              <w:left w:val="single" w:sz="4" w:space="0" w:color="auto"/>
              <w:bottom w:val="single" w:sz="4" w:space="0" w:color="auto"/>
            </w:tcBorders>
            <w:shd w:val="clear" w:color="auto" w:fill="FFFFFF"/>
          </w:tcPr>
          <w:p w:rsidR="005C2941" w:rsidRDefault="005C2941" w:rsidP="005C2941">
            <w:pPr>
              <w:pStyle w:val="ac"/>
              <w:rPr>
                <w:sz w:val="10"/>
                <w:szCs w:val="1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C2941" w:rsidRDefault="005C2941" w:rsidP="005C2941">
            <w:pPr>
              <w:pStyle w:val="ac"/>
              <w:rPr>
                <w:sz w:val="10"/>
                <w:szCs w:val="10"/>
              </w:rPr>
            </w:pPr>
          </w:p>
        </w:tc>
      </w:tr>
      <w:tr w:rsidR="00820340" w:rsidTr="00B11DDC">
        <w:tblPrEx>
          <w:tblCellMar>
            <w:top w:w="0" w:type="dxa"/>
            <w:bottom w:w="0" w:type="dxa"/>
          </w:tblCellMar>
        </w:tblPrEx>
        <w:trPr>
          <w:trHeight w:hRule="exact" w:val="868"/>
        </w:trPr>
        <w:tc>
          <w:tcPr>
            <w:tcW w:w="436"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7</w:t>
            </w:r>
          </w:p>
        </w:tc>
        <w:tc>
          <w:tcPr>
            <w:tcW w:w="1897"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Внедрение умных счетчиков на теплоснабжения на каждого потребителя</w:t>
            </w:r>
          </w:p>
        </w:tc>
        <w:tc>
          <w:tcPr>
            <w:tcW w:w="81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690"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992"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МБ</w:t>
            </w:r>
          </w:p>
        </w:tc>
        <w:tc>
          <w:tcPr>
            <w:tcW w:w="850"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500,00</w:t>
            </w: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 xml:space="preserve">26,15 </w:t>
            </w:r>
          </w:p>
        </w:tc>
        <w:tc>
          <w:tcPr>
            <w:tcW w:w="83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Гкал</w:t>
            </w:r>
          </w:p>
        </w:tc>
        <w:tc>
          <w:tcPr>
            <w:tcW w:w="86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42,76</w:t>
            </w:r>
          </w:p>
        </w:tc>
        <w:tc>
          <w:tcPr>
            <w:tcW w:w="816"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1153"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20340" w:rsidRPr="00820340" w:rsidRDefault="00820340" w:rsidP="00820340">
            <w:pPr>
              <w:pStyle w:val="ac"/>
              <w:jc w:val="center"/>
              <w:rPr>
                <w:sz w:val="18"/>
                <w:szCs w:val="18"/>
              </w:rPr>
            </w:pPr>
          </w:p>
        </w:tc>
      </w:tr>
      <w:tr w:rsidR="00820340" w:rsidTr="00B11DDC">
        <w:tblPrEx>
          <w:tblCellMar>
            <w:top w:w="0" w:type="dxa"/>
            <w:bottom w:w="0" w:type="dxa"/>
          </w:tblCellMar>
        </w:tblPrEx>
        <w:trPr>
          <w:trHeight w:hRule="exact" w:val="852"/>
        </w:trPr>
        <w:tc>
          <w:tcPr>
            <w:tcW w:w="436"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8</w:t>
            </w:r>
          </w:p>
        </w:tc>
        <w:tc>
          <w:tcPr>
            <w:tcW w:w="1897"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Проведение мероприятий по утеплению фасадов зданий</w:t>
            </w:r>
          </w:p>
        </w:tc>
        <w:tc>
          <w:tcPr>
            <w:tcW w:w="81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Fonts w:ascii="Times New Roman" w:hAnsi="Times New Roman"/>
                <w:sz w:val="18"/>
                <w:szCs w:val="18"/>
              </w:rPr>
            </w:pPr>
            <w:r w:rsidRPr="00820340">
              <w:rPr>
                <w:rStyle w:val="2Candara9pt"/>
                <w:rFonts w:ascii="Times New Roman" w:hAnsi="Times New Roman" w:cs="Times New Roman"/>
                <w:b w:val="0"/>
              </w:rPr>
              <w:t>ЭСК</w:t>
            </w:r>
          </w:p>
        </w:tc>
        <w:tc>
          <w:tcPr>
            <w:tcW w:w="85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Fonts w:ascii="Times New Roman" w:hAnsi="Times New Roman"/>
                <w:sz w:val="18"/>
                <w:szCs w:val="18"/>
              </w:rPr>
            </w:pPr>
            <w:r w:rsidRPr="00820340">
              <w:rPr>
                <w:rStyle w:val="27pt1"/>
                <w:rFonts w:eastAsia="Calibri"/>
                <w:b w:val="0"/>
                <w:sz w:val="18"/>
                <w:szCs w:val="18"/>
              </w:rPr>
              <w:t>2500,00</w:t>
            </w:r>
          </w:p>
        </w:tc>
        <w:tc>
          <w:tcPr>
            <w:tcW w:w="690"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Fonts w:ascii="Times New Roman" w:hAnsi="Times New Roman"/>
                <w:sz w:val="18"/>
                <w:szCs w:val="18"/>
              </w:rPr>
            </w:pPr>
            <w:r w:rsidRPr="00820340">
              <w:rPr>
                <w:rStyle w:val="27pt1"/>
                <w:rFonts w:eastAsia="Calibri"/>
                <w:b w:val="0"/>
                <w:sz w:val="18"/>
                <w:szCs w:val="18"/>
              </w:rPr>
              <w:t>25</w:t>
            </w:r>
          </w:p>
        </w:tc>
        <w:tc>
          <w:tcPr>
            <w:tcW w:w="85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Fonts w:ascii="Times New Roman" w:hAnsi="Times New Roman"/>
                <w:sz w:val="18"/>
                <w:szCs w:val="18"/>
              </w:rPr>
            </w:pPr>
            <w:r w:rsidRPr="00820340">
              <w:rPr>
                <w:rStyle w:val="27pt1"/>
                <w:rFonts w:eastAsia="Calibri"/>
                <w:b w:val="0"/>
                <w:sz w:val="18"/>
                <w:szCs w:val="18"/>
              </w:rPr>
              <w:t>Гкал</w:t>
            </w:r>
          </w:p>
        </w:tc>
        <w:tc>
          <w:tcPr>
            <w:tcW w:w="992"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Fonts w:ascii="Times New Roman" w:hAnsi="Times New Roman"/>
                <w:sz w:val="18"/>
                <w:szCs w:val="18"/>
              </w:rPr>
            </w:pPr>
            <w:r w:rsidRPr="00820340">
              <w:rPr>
                <w:rStyle w:val="27pt1"/>
                <w:rFonts w:eastAsia="Calibri"/>
                <w:b w:val="0"/>
                <w:sz w:val="18"/>
                <w:szCs w:val="18"/>
              </w:rPr>
              <w:t>40,88</w:t>
            </w: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Fonts w:ascii="Times New Roman" w:hAnsi="Times New Roman"/>
                <w:sz w:val="18"/>
                <w:szCs w:val="18"/>
              </w:rPr>
            </w:pPr>
          </w:p>
        </w:tc>
        <w:tc>
          <w:tcPr>
            <w:tcW w:w="83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Fonts w:ascii="Times New Roman" w:hAnsi="Times New Roman"/>
                <w:sz w:val="18"/>
                <w:szCs w:val="18"/>
              </w:rPr>
            </w:pPr>
          </w:p>
        </w:tc>
        <w:tc>
          <w:tcPr>
            <w:tcW w:w="86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Fonts w:ascii="Times New Roman" w:hAnsi="Times New Roman"/>
                <w:sz w:val="18"/>
                <w:szCs w:val="18"/>
              </w:rPr>
            </w:pPr>
          </w:p>
        </w:tc>
        <w:tc>
          <w:tcPr>
            <w:tcW w:w="816"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Fonts w:ascii="Times New Roman" w:hAnsi="Times New Roman"/>
                <w:sz w:val="18"/>
                <w:szCs w:val="18"/>
                <w:lang w:val="en-US"/>
              </w:rPr>
            </w:pPr>
          </w:p>
        </w:tc>
        <w:tc>
          <w:tcPr>
            <w:tcW w:w="85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Fonts w:ascii="Times New Roman" w:hAnsi="Times New Roman"/>
                <w:sz w:val="18"/>
                <w:szCs w:val="18"/>
              </w:rPr>
            </w:pPr>
          </w:p>
        </w:tc>
        <w:tc>
          <w:tcPr>
            <w:tcW w:w="1153"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20340" w:rsidRPr="00820340" w:rsidRDefault="00820340" w:rsidP="00820340">
            <w:pPr>
              <w:pStyle w:val="ac"/>
              <w:jc w:val="center"/>
              <w:rPr>
                <w:rFonts w:ascii="Times New Roman" w:hAnsi="Times New Roman"/>
                <w:sz w:val="18"/>
                <w:szCs w:val="18"/>
              </w:rPr>
            </w:pPr>
          </w:p>
        </w:tc>
      </w:tr>
      <w:tr w:rsidR="00820340" w:rsidTr="00B11DDC">
        <w:tblPrEx>
          <w:tblCellMar>
            <w:top w:w="0" w:type="dxa"/>
            <w:bottom w:w="0" w:type="dxa"/>
          </w:tblCellMar>
        </w:tblPrEx>
        <w:trPr>
          <w:trHeight w:hRule="exact" w:val="708"/>
        </w:trPr>
        <w:tc>
          <w:tcPr>
            <w:tcW w:w="436"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9</w:t>
            </w:r>
          </w:p>
        </w:tc>
        <w:tc>
          <w:tcPr>
            <w:tcW w:w="1897"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Замена оконных конструкций на современные</w:t>
            </w:r>
          </w:p>
        </w:tc>
        <w:tc>
          <w:tcPr>
            <w:tcW w:w="81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lang w:val="en-US"/>
              </w:rPr>
            </w:pPr>
          </w:p>
        </w:tc>
        <w:tc>
          <w:tcPr>
            <w:tcW w:w="690"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lang w:val="en-US"/>
              </w:rPr>
            </w:pPr>
          </w:p>
        </w:tc>
        <w:tc>
          <w:tcPr>
            <w:tcW w:w="85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992"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3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6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МБ</w:t>
            </w:r>
          </w:p>
        </w:tc>
        <w:tc>
          <w:tcPr>
            <w:tcW w:w="816"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4000,00</w:t>
            </w:r>
          </w:p>
        </w:tc>
        <w:tc>
          <w:tcPr>
            <w:tcW w:w="85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lang w:val="en-US" w:eastAsia="en-US" w:bidi="en-US"/>
              </w:rPr>
              <w:t>49,68</w:t>
            </w:r>
          </w:p>
        </w:tc>
        <w:tc>
          <w:tcPr>
            <w:tcW w:w="1153"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Гкал</w:t>
            </w:r>
          </w:p>
        </w:tc>
        <w:tc>
          <w:tcPr>
            <w:tcW w:w="113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81,2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20340" w:rsidRPr="00820340" w:rsidRDefault="00820340" w:rsidP="00820340">
            <w:pPr>
              <w:pStyle w:val="ac"/>
              <w:jc w:val="center"/>
              <w:rPr>
                <w:sz w:val="18"/>
                <w:szCs w:val="18"/>
              </w:rPr>
            </w:pPr>
          </w:p>
        </w:tc>
      </w:tr>
      <w:tr w:rsidR="00820340" w:rsidTr="00B11DDC">
        <w:tblPrEx>
          <w:tblCellMar>
            <w:top w:w="0" w:type="dxa"/>
            <w:bottom w:w="0" w:type="dxa"/>
          </w:tblCellMar>
        </w:tblPrEx>
        <w:trPr>
          <w:trHeight w:hRule="exact" w:val="421"/>
        </w:trPr>
        <w:tc>
          <w:tcPr>
            <w:tcW w:w="436"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10</w:t>
            </w:r>
          </w:p>
        </w:tc>
        <w:tc>
          <w:tcPr>
            <w:tcW w:w="1897"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Замена системы отопления зданий.</w:t>
            </w:r>
          </w:p>
        </w:tc>
        <w:tc>
          <w:tcPr>
            <w:tcW w:w="81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690"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992"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3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6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16"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1153"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20340" w:rsidRPr="00820340" w:rsidRDefault="00820340" w:rsidP="00820340">
            <w:pPr>
              <w:pStyle w:val="ac"/>
              <w:jc w:val="center"/>
              <w:rPr>
                <w:sz w:val="18"/>
                <w:szCs w:val="18"/>
              </w:rPr>
            </w:pPr>
          </w:p>
        </w:tc>
      </w:tr>
      <w:tr w:rsidR="00820340" w:rsidTr="00B11DDC">
        <w:tblPrEx>
          <w:tblCellMar>
            <w:top w:w="0" w:type="dxa"/>
            <w:bottom w:w="0" w:type="dxa"/>
          </w:tblCellMar>
        </w:tblPrEx>
        <w:trPr>
          <w:trHeight w:hRule="exact" w:val="1136"/>
        </w:trPr>
        <w:tc>
          <w:tcPr>
            <w:tcW w:w="436"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11</w:t>
            </w:r>
          </w:p>
          <w:p w:rsidR="00820340" w:rsidRPr="00820340" w:rsidRDefault="00820340" w:rsidP="00820340">
            <w:pPr>
              <w:pStyle w:val="ac"/>
              <w:jc w:val="center"/>
              <w:rPr>
                <w:rStyle w:val="27pt1"/>
                <w:rFonts w:eastAsia="Calibri"/>
                <w:b w:val="0"/>
                <w:sz w:val="18"/>
                <w:szCs w:val="18"/>
              </w:rPr>
            </w:pPr>
          </w:p>
        </w:tc>
        <w:tc>
          <w:tcPr>
            <w:tcW w:w="1897"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Style w:val="27pt1"/>
                <w:rFonts w:eastAsia="Calibri"/>
                <w:b w:val="0"/>
                <w:sz w:val="18"/>
                <w:szCs w:val="18"/>
              </w:rPr>
            </w:pPr>
            <w:r w:rsidRPr="00820340">
              <w:rPr>
                <w:rStyle w:val="27pt1"/>
                <w:rFonts w:eastAsia="Calibri"/>
                <w:b w:val="0"/>
                <w:sz w:val="18"/>
                <w:szCs w:val="18"/>
              </w:rPr>
              <w:t>Замена в зданиях тепловых узлов на тепловые узлы с погодозависимой автоматикой</w:t>
            </w:r>
          </w:p>
        </w:tc>
        <w:tc>
          <w:tcPr>
            <w:tcW w:w="81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690"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992"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МБ</w:t>
            </w:r>
          </w:p>
          <w:p w:rsidR="00820340" w:rsidRPr="00820340" w:rsidRDefault="00820340" w:rsidP="00820340">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3000.00</w:t>
            </w:r>
          </w:p>
          <w:p w:rsidR="00820340" w:rsidRPr="00820340" w:rsidRDefault="00820340" w:rsidP="00820340">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183,04</w:t>
            </w:r>
          </w:p>
        </w:tc>
        <w:tc>
          <w:tcPr>
            <w:tcW w:w="83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Гкал</w:t>
            </w:r>
          </w:p>
        </w:tc>
        <w:tc>
          <w:tcPr>
            <w:tcW w:w="86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299,30</w:t>
            </w:r>
          </w:p>
          <w:p w:rsidR="00820340" w:rsidRPr="00820340" w:rsidRDefault="00820340" w:rsidP="00820340">
            <w:pPr>
              <w:pStyle w:val="ac"/>
              <w:jc w:val="center"/>
              <w:rPr>
                <w:sz w:val="18"/>
                <w:szCs w:val="18"/>
              </w:rPr>
            </w:pPr>
          </w:p>
        </w:tc>
        <w:tc>
          <w:tcPr>
            <w:tcW w:w="816"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1153"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20340" w:rsidRPr="00820340" w:rsidRDefault="00820340" w:rsidP="00820340">
            <w:pPr>
              <w:pStyle w:val="ac"/>
              <w:jc w:val="center"/>
              <w:rPr>
                <w:sz w:val="18"/>
                <w:szCs w:val="18"/>
              </w:rPr>
            </w:pPr>
          </w:p>
        </w:tc>
      </w:tr>
      <w:tr w:rsidR="00820340" w:rsidTr="00B11DDC">
        <w:tblPrEx>
          <w:tblCellMar>
            <w:top w:w="0" w:type="dxa"/>
            <w:bottom w:w="0" w:type="dxa"/>
          </w:tblCellMar>
        </w:tblPrEx>
        <w:trPr>
          <w:trHeight w:hRule="exact" w:val="840"/>
        </w:trPr>
        <w:tc>
          <w:tcPr>
            <w:tcW w:w="436"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Style w:val="27pt1"/>
                <w:rFonts w:eastAsia="Calibri"/>
                <w:b w:val="0"/>
                <w:sz w:val="18"/>
                <w:szCs w:val="18"/>
              </w:rPr>
            </w:pPr>
            <w:r>
              <w:rPr>
                <w:rStyle w:val="27pt1"/>
                <w:rFonts w:eastAsia="Calibri"/>
                <w:b w:val="0"/>
                <w:sz w:val="18"/>
                <w:szCs w:val="18"/>
              </w:rPr>
              <w:t>12</w:t>
            </w:r>
          </w:p>
        </w:tc>
        <w:tc>
          <w:tcPr>
            <w:tcW w:w="1897"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Style w:val="27pt1"/>
                <w:rFonts w:eastAsia="Calibri"/>
                <w:b w:val="0"/>
                <w:sz w:val="18"/>
                <w:szCs w:val="18"/>
              </w:rPr>
            </w:pPr>
            <w:r w:rsidRPr="00820340">
              <w:rPr>
                <w:rStyle w:val="27pt1"/>
                <w:rFonts w:eastAsia="Calibri"/>
                <w:b w:val="0"/>
                <w:sz w:val="18"/>
                <w:szCs w:val="18"/>
              </w:rPr>
              <w:t>Проведение мероприятий по утеплению тепловых сетей.</w:t>
            </w:r>
          </w:p>
        </w:tc>
        <w:tc>
          <w:tcPr>
            <w:tcW w:w="81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690"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992"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A87AA4">
            <w:pPr>
              <w:pStyle w:val="ac"/>
              <w:jc w:val="center"/>
              <w:rPr>
                <w:sz w:val="18"/>
                <w:szCs w:val="18"/>
              </w:rPr>
            </w:pPr>
            <w:r w:rsidRPr="00820340">
              <w:rPr>
                <w:rStyle w:val="27pt1"/>
                <w:rFonts w:eastAsia="Calibri"/>
                <w:b w:val="0"/>
                <w:sz w:val="18"/>
                <w:szCs w:val="18"/>
              </w:rPr>
              <w:t>МБ</w:t>
            </w:r>
          </w:p>
          <w:p w:rsidR="00820340" w:rsidRPr="00820340" w:rsidRDefault="00820340" w:rsidP="00A87AA4">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820340" w:rsidRPr="00820340" w:rsidRDefault="00820340" w:rsidP="00A87AA4">
            <w:pPr>
              <w:pStyle w:val="ac"/>
              <w:jc w:val="center"/>
              <w:rPr>
                <w:sz w:val="18"/>
                <w:szCs w:val="18"/>
              </w:rPr>
            </w:pPr>
            <w:r w:rsidRPr="00820340">
              <w:rPr>
                <w:rStyle w:val="27pt1"/>
                <w:rFonts w:eastAsia="Calibri"/>
                <w:b w:val="0"/>
                <w:sz w:val="18"/>
                <w:szCs w:val="18"/>
              </w:rPr>
              <w:t>3000.00</w:t>
            </w:r>
          </w:p>
          <w:p w:rsidR="00820340" w:rsidRPr="00820340" w:rsidRDefault="00820340" w:rsidP="00A87AA4">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 xml:space="preserve">52,30 </w:t>
            </w:r>
          </w:p>
          <w:p w:rsidR="00820340" w:rsidRPr="00820340" w:rsidRDefault="00820340" w:rsidP="00A87AA4">
            <w:pPr>
              <w:pStyle w:val="ac"/>
              <w:jc w:val="center"/>
              <w:rPr>
                <w:sz w:val="18"/>
                <w:szCs w:val="18"/>
              </w:rPr>
            </w:pPr>
          </w:p>
        </w:tc>
        <w:tc>
          <w:tcPr>
            <w:tcW w:w="839" w:type="dxa"/>
            <w:tcBorders>
              <w:top w:val="single" w:sz="4" w:space="0" w:color="auto"/>
              <w:left w:val="single" w:sz="4" w:space="0" w:color="auto"/>
              <w:bottom w:val="single" w:sz="4" w:space="0" w:color="auto"/>
            </w:tcBorders>
            <w:shd w:val="clear" w:color="auto" w:fill="FFFFFF"/>
          </w:tcPr>
          <w:p w:rsidR="00820340" w:rsidRPr="00820340" w:rsidRDefault="00820340" w:rsidP="00A87AA4">
            <w:pPr>
              <w:pStyle w:val="ac"/>
              <w:jc w:val="center"/>
              <w:rPr>
                <w:sz w:val="18"/>
                <w:szCs w:val="18"/>
              </w:rPr>
            </w:pPr>
            <w:r w:rsidRPr="00820340">
              <w:rPr>
                <w:rStyle w:val="27pt1"/>
                <w:rFonts w:eastAsia="Calibri"/>
                <w:b w:val="0"/>
                <w:sz w:val="18"/>
                <w:szCs w:val="18"/>
              </w:rPr>
              <w:t>Гкал</w:t>
            </w:r>
          </w:p>
          <w:p w:rsidR="00820340" w:rsidRPr="00820340" w:rsidRDefault="00820340" w:rsidP="00820340">
            <w:pPr>
              <w:pStyle w:val="ac"/>
              <w:jc w:val="center"/>
              <w:rPr>
                <w:sz w:val="18"/>
                <w:szCs w:val="18"/>
              </w:rPr>
            </w:pPr>
          </w:p>
        </w:tc>
        <w:tc>
          <w:tcPr>
            <w:tcW w:w="86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85,51</w:t>
            </w:r>
          </w:p>
          <w:p w:rsidR="00820340" w:rsidRPr="00820340" w:rsidRDefault="00820340" w:rsidP="00820340">
            <w:pPr>
              <w:pStyle w:val="ac"/>
              <w:jc w:val="center"/>
              <w:rPr>
                <w:rStyle w:val="27pt1"/>
                <w:rFonts w:eastAsia="Calibri"/>
                <w:b w:val="0"/>
                <w:sz w:val="18"/>
                <w:szCs w:val="18"/>
              </w:rPr>
            </w:pPr>
          </w:p>
        </w:tc>
        <w:tc>
          <w:tcPr>
            <w:tcW w:w="816"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1153"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20340" w:rsidRPr="00820340" w:rsidRDefault="00820340" w:rsidP="00820340">
            <w:pPr>
              <w:pStyle w:val="ac"/>
              <w:jc w:val="center"/>
              <w:rPr>
                <w:sz w:val="18"/>
                <w:szCs w:val="18"/>
              </w:rPr>
            </w:pPr>
          </w:p>
        </w:tc>
      </w:tr>
      <w:tr w:rsidR="004C1F37" w:rsidTr="00B11DDC">
        <w:tblPrEx>
          <w:tblCellMar>
            <w:top w:w="0" w:type="dxa"/>
            <w:bottom w:w="0" w:type="dxa"/>
          </w:tblCellMar>
        </w:tblPrEx>
        <w:trPr>
          <w:trHeight w:hRule="exact" w:val="840"/>
        </w:trPr>
        <w:tc>
          <w:tcPr>
            <w:tcW w:w="436" w:type="dxa"/>
            <w:tcBorders>
              <w:top w:val="single" w:sz="4" w:space="0" w:color="auto"/>
              <w:left w:val="single" w:sz="4" w:space="0" w:color="auto"/>
              <w:bottom w:val="single" w:sz="4" w:space="0" w:color="auto"/>
            </w:tcBorders>
            <w:shd w:val="clear" w:color="auto" w:fill="FFFFFF"/>
          </w:tcPr>
          <w:p w:rsidR="004C1F37" w:rsidRDefault="004C1F37" w:rsidP="00820340">
            <w:pPr>
              <w:pStyle w:val="ac"/>
              <w:jc w:val="center"/>
              <w:rPr>
                <w:rStyle w:val="27pt1"/>
                <w:rFonts w:eastAsia="Calibri"/>
                <w:b w:val="0"/>
                <w:sz w:val="18"/>
                <w:szCs w:val="18"/>
              </w:rPr>
            </w:pPr>
            <w:r>
              <w:rPr>
                <w:rStyle w:val="27pt1"/>
                <w:rFonts w:eastAsia="Calibri"/>
                <w:b w:val="0"/>
                <w:sz w:val="18"/>
                <w:szCs w:val="18"/>
              </w:rPr>
              <w:t>13</w:t>
            </w:r>
          </w:p>
        </w:tc>
        <w:tc>
          <w:tcPr>
            <w:tcW w:w="1897" w:type="dxa"/>
            <w:tcBorders>
              <w:top w:val="single" w:sz="4" w:space="0" w:color="auto"/>
              <w:left w:val="single" w:sz="4" w:space="0" w:color="auto"/>
              <w:bottom w:val="single" w:sz="4" w:space="0" w:color="auto"/>
            </w:tcBorders>
            <w:shd w:val="clear" w:color="auto" w:fill="FFFFFF"/>
          </w:tcPr>
          <w:p w:rsidR="004C1F37" w:rsidRPr="00820340" w:rsidRDefault="004C1F37" w:rsidP="004C1F37">
            <w:pPr>
              <w:pStyle w:val="ac"/>
              <w:jc w:val="center"/>
              <w:rPr>
                <w:sz w:val="18"/>
                <w:szCs w:val="18"/>
              </w:rPr>
            </w:pPr>
            <w:r w:rsidRPr="00820340">
              <w:rPr>
                <w:rStyle w:val="27pt1"/>
                <w:rFonts w:eastAsia="Calibri"/>
                <w:b w:val="0"/>
                <w:sz w:val="18"/>
                <w:szCs w:val="18"/>
              </w:rPr>
              <w:t>Замена в котельных котлоагрегатов на современные высокоэффективные</w:t>
            </w:r>
          </w:p>
          <w:p w:rsidR="004C1F37" w:rsidRPr="00820340" w:rsidRDefault="004C1F37" w:rsidP="00820340">
            <w:pPr>
              <w:pStyle w:val="ac"/>
              <w:jc w:val="center"/>
              <w:rPr>
                <w:rStyle w:val="27pt1"/>
                <w:rFonts w:eastAsia="Calibri"/>
                <w:b w:val="0"/>
                <w:sz w:val="18"/>
                <w:szCs w:val="18"/>
              </w:rPr>
            </w:pPr>
          </w:p>
        </w:tc>
        <w:tc>
          <w:tcPr>
            <w:tcW w:w="811" w:type="dxa"/>
            <w:tcBorders>
              <w:top w:val="single" w:sz="4" w:space="0" w:color="auto"/>
              <w:left w:val="single" w:sz="4" w:space="0" w:color="auto"/>
              <w:bottom w:val="single" w:sz="4" w:space="0" w:color="auto"/>
            </w:tcBorders>
            <w:shd w:val="clear" w:color="auto" w:fill="FFFFFF"/>
          </w:tcPr>
          <w:p w:rsidR="004C1F37" w:rsidRPr="004C1F37" w:rsidRDefault="004C1F37" w:rsidP="00820340">
            <w:pPr>
              <w:pStyle w:val="ac"/>
              <w:jc w:val="center"/>
              <w:rPr>
                <w:rFonts w:ascii="Times New Roman" w:hAnsi="Times New Roman"/>
                <w:sz w:val="18"/>
                <w:szCs w:val="18"/>
              </w:rPr>
            </w:pPr>
            <w:r w:rsidRPr="004C1F37">
              <w:rPr>
                <w:rFonts w:ascii="Times New Roman" w:hAnsi="Times New Roman"/>
                <w:sz w:val="18"/>
                <w:szCs w:val="18"/>
              </w:rPr>
              <w:t>ЭСК</w:t>
            </w:r>
          </w:p>
        </w:tc>
        <w:tc>
          <w:tcPr>
            <w:tcW w:w="854" w:type="dxa"/>
            <w:tcBorders>
              <w:top w:val="single" w:sz="4" w:space="0" w:color="auto"/>
              <w:left w:val="single" w:sz="4" w:space="0" w:color="auto"/>
              <w:bottom w:val="single" w:sz="4" w:space="0" w:color="auto"/>
            </w:tcBorders>
            <w:shd w:val="clear" w:color="auto" w:fill="FFFFFF"/>
          </w:tcPr>
          <w:p w:rsidR="004C1F37" w:rsidRPr="004C1F37" w:rsidRDefault="004C1F37" w:rsidP="00820340">
            <w:pPr>
              <w:pStyle w:val="ac"/>
              <w:jc w:val="center"/>
              <w:rPr>
                <w:rFonts w:ascii="Times New Roman" w:hAnsi="Times New Roman"/>
                <w:sz w:val="18"/>
                <w:szCs w:val="18"/>
              </w:rPr>
            </w:pPr>
            <w:r w:rsidRPr="00820340">
              <w:rPr>
                <w:rStyle w:val="27pt1"/>
                <w:rFonts w:eastAsia="Calibri"/>
                <w:b w:val="0"/>
                <w:sz w:val="18"/>
                <w:szCs w:val="18"/>
              </w:rPr>
              <w:t>2000,00</w:t>
            </w:r>
          </w:p>
        </w:tc>
        <w:tc>
          <w:tcPr>
            <w:tcW w:w="690" w:type="dxa"/>
            <w:tcBorders>
              <w:top w:val="single" w:sz="4" w:space="0" w:color="auto"/>
              <w:left w:val="single" w:sz="4" w:space="0" w:color="auto"/>
              <w:bottom w:val="single" w:sz="4" w:space="0" w:color="auto"/>
            </w:tcBorders>
            <w:shd w:val="clear" w:color="auto" w:fill="FFFFFF"/>
          </w:tcPr>
          <w:p w:rsidR="004C1F37" w:rsidRPr="00820340" w:rsidRDefault="004C1F37" w:rsidP="004C1F37">
            <w:pPr>
              <w:pStyle w:val="ac"/>
              <w:jc w:val="center"/>
              <w:rPr>
                <w:sz w:val="18"/>
                <w:szCs w:val="18"/>
              </w:rPr>
            </w:pPr>
            <w:r w:rsidRPr="00820340">
              <w:rPr>
                <w:rStyle w:val="27pt1"/>
                <w:rFonts w:eastAsia="Calibri"/>
                <w:b w:val="0"/>
                <w:sz w:val="18"/>
                <w:szCs w:val="18"/>
                <w:lang w:val="en-US" w:eastAsia="en-US" w:bidi="en-US"/>
              </w:rPr>
              <w:t>33,28</w:t>
            </w:r>
          </w:p>
          <w:p w:rsidR="004C1F37" w:rsidRPr="004C1F37" w:rsidRDefault="004C1F37" w:rsidP="00820340">
            <w:pPr>
              <w:pStyle w:val="ac"/>
              <w:jc w:val="center"/>
              <w:rPr>
                <w:rFonts w:ascii="Times New Roman" w:hAnsi="Times New Roman"/>
                <w:sz w:val="18"/>
                <w:szCs w:val="18"/>
              </w:rPr>
            </w:pPr>
          </w:p>
        </w:tc>
        <w:tc>
          <w:tcPr>
            <w:tcW w:w="851" w:type="dxa"/>
            <w:tcBorders>
              <w:top w:val="single" w:sz="4" w:space="0" w:color="auto"/>
              <w:left w:val="single" w:sz="4" w:space="0" w:color="auto"/>
              <w:bottom w:val="single" w:sz="4" w:space="0" w:color="auto"/>
            </w:tcBorders>
            <w:shd w:val="clear" w:color="auto" w:fill="FFFFFF"/>
          </w:tcPr>
          <w:p w:rsidR="004C1F37" w:rsidRPr="00820340" w:rsidRDefault="004C1F37" w:rsidP="004C1F37">
            <w:pPr>
              <w:pStyle w:val="ac"/>
              <w:jc w:val="center"/>
              <w:rPr>
                <w:sz w:val="18"/>
                <w:szCs w:val="18"/>
              </w:rPr>
            </w:pPr>
            <w:r w:rsidRPr="00820340">
              <w:rPr>
                <w:rStyle w:val="27pt1"/>
                <w:rFonts w:eastAsia="Calibri"/>
                <w:b w:val="0"/>
                <w:sz w:val="18"/>
                <w:szCs w:val="18"/>
              </w:rPr>
              <w:t>тыс.куб</w:t>
            </w:r>
            <w:r>
              <w:rPr>
                <w:rStyle w:val="27pt1"/>
                <w:rFonts w:eastAsia="Calibri"/>
                <w:b w:val="0"/>
                <w:sz w:val="18"/>
                <w:szCs w:val="18"/>
              </w:rPr>
              <w:t>.</w:t>
            </w:r>
          </w:p>
          <w:p w:rsidR="004C1F37" w:rsidRPr="004C1F37" w:rsidRDefault="004C1F37" w:rsidP="00820340">
            <w:pPr>
              <w:pStyle w:val="ac"/>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tcBorders>
            <w:shd w:val="clear" w:color="auto" w:fill="FFFFFF"/>
          </w:tcPr>
          <w:p w:rsidR="004C1F37" w:rsidRPr="004C1F37" w:rsidRDefault="004C1F37" w:rsidP="00820340">
            <w:pPr>
              <w:pStyle w:val="ac"/>
              <w:jc w:val="center"/>
              <w:rPr>
                <w:rFonts w:ascii="Times New Roman" w:hAnsi="Times New Roman"/>
                <w:sz w:val="18"/>
                <w:szCs w:val="18"/>
              </w:rPr>
            </w:pPr>
            <w:r>
              <w:rPr>
                <w:rFonts w:ascii="Times New Roman" w:hAnsi="Times New Roman"/>
                <w:sz w:val="18"/>
                <w:szCs w:val="18"/>
              </w:rPr>
              <w:t>163,90</w:t>
            </w:r>
          </w:p>
        </w:tc>
        <w:tc>
          <w:tcPr>
            <w:tcW w:w="709" w:type="dxa"/>
            <w:tcBorders>
              <w:top w:val="single" w:sz="4" w:space="0" w:color="auto"/>
              <w:left w:val="single" w:sz="4" w:space="0" w:color="auto"/>
              <w:bottom w:val="single" w:sz="4" w:space="0" w:color="auto"/>
            </w:tcBorders>
            <w:shd w:val="clear" w:color="auto" w:fill="FFFFFF"/>
          </w:tcPr>
          <w:p w:rsidR="004C1F37" w:rsidRPr="004C1F37" w:rsidRDefault="004C1F37" w:rsidP="00A87AA4">
            <w:pPr>
              <w:pStyle w:val="ac"/>
              <w:jc w:val="center"/>
              <w:rPr>
                <w:rStyle w:val="27pt1"/>
                <w:rFonts w:eastAsia="Calibri"/>
                <w:b w:val="0"/>
                <w:sz w:val="18"/>
                <w:szCs w:val="18"/>
              </w:rPr>
            </w:pPr>
          </w:p>
        </w:tc>
        <w:tc>
          <w:tcPr>
            <w:tcW w:w="850" w:type="dxa"/>
            <w:tcBorders>
              <w:top w:val="single" w:sz="4" w:space="0" w:color="auto"/>
              <w:left w:val="single" w:sz="4" w:space="0" w:color="auto"/>
              <w:bottom w:val="single" w:sz="4" w:space="0" w:color="auto"/>
            </w:tcBorders>
            <w:shd w:val="clear" w:color="auto" w:fill="FFFFFF"/>
          </w:tcPr>
          <w:p w:rsidR="004C1F37" w:rsidRPr="004C1F37" w:rsidRDefault="004C1F37" w:rsidP="00A87AA4">
            <w:pPr>
              <w:pStyle w:val="ac"/>
              <w:jc w:val="center"/>
              <w:rPr>
                <w:rStyle w:val="27pt1"/>
                <w:rFonts w:eastAsia="Calibri"/>
                <w:b w:val="0"/>
                <w:sz w:val="18"/>
                <w:szCs w:val="18"/>
              </w:rPr>
            </w:pPr>
          </w:p>
        </w:tc>
        <w:tc>
          <w:tcPr>
            <w:tcW w:w="709" w:type="dxa"/>
            <w:tcBorders>
              <w:top w:val="single" w:sz="4" w:space="0" w:color="auto"/>
              <w:left w:val="single" w:sz="4" w:space="0" w:color="auto"/>
              <w:bottom w:val="single" w:sz="4" w:space="0" w:color="auto"/>
            </w:tcBorders>
            <w:shd w:val="clear" w:color="auto" w:fill="FFFFFF"/>
          </w:tcPr>
          <w:p w:rsidR="004C1F37" w:rsidRPr="004C1F37" w:rsidRDefault="004C1F37" w:rsidP="00820340">
            <w:pPr>
              <w:pStyle w:val="ac"/>
              <w:jc w:val="center"/>
              <w:rPr>
                <w:rStyle w:val="27pt1"/>
                <w:rFonts w:eastAsia="Calibri"/>
                <w:b w:val="0"/>
                <w:sz w:val="18"/>
                <w:szCs w:val="18"/>
              </w:rPr>
            </w:pPr>
          </w:p>
        </w:tc>
        <w:tc>
          <w:tcPr>
            <w:tcW w:w="839" w:type="dxa"/>
            <w:tcBorders>
              <w:top w:val="single" w:sz="4" w:space="0" w:color="auto"/>
              <w:left w:val="single" w:sz="4" w:space="0" w:color="auto"/>
              <w:bottom w:val="single" w:sz="4" w:space="0" w:color="auto"/>
            </w:tcBorders>
            <w:shd w:val="clear" w:color="auto" w:fill="FFFFFF"/>
          </w:tcPr>
          <w:p w:rsidR="004C1F37" w:rsidRPr="004C1F37" w:rsidRDefault="004C1F37" w:rsidP="00A87AA4">
            <w:pPr>
              <w:pStyle w:val="ac"/>
              <w:jc w:val="center"/>
              <w:rPr>
                <w:rStyle w:val="27pt1"/>
                <w:rFonts w:eastAsia="Calibri"/>
                <w:b w:val="0"/>
                <w:sz w:val="18"/>
                <w:szCs w:val="18"/>
              </w:rPr>
            </w:pPr>
          </w:p>
        </w:tc>
        <w:tc>
          <w:tcPr>
            <w:tcW w:w="869" w:type="dxa"/>
            <w:tcBorders>
              <w:top w:val="single" w:sz="4" w:space="0" w:color="auto"/>
              <w:left w:val="single" w:sz="4" w:space="0" w:color="auto"/>
              <w:bottom w:val="single" w:sz="4" w:space="0" w:color="auto"/>
            </w:tcBorders>
            <w:shd w:val="clear" w:color="auto" w:fill="FFFFFF"/>
          </w:tcPr>
          <w:p w:rsidR="004C1F37" w:rsidRPr="004C1F37" w:rsidRDefault="004C1F37" w:rsidP="00820340">
            <w:pPr>
              <w:pStyle w:val="ac"/>
              <w:jc w:val="center"/>
              <w:rPr>
                <w:rStyle w:val="27pt1"/>
                <w:rFonts w:eastAsia="Calibri"/>
                <w:b w:val="0"/>
                <w:sz w:val="18"/>
                <w:szCs w:val="18"/>
              </w:rPr>
            </w:pPr>
          </w:p>
        </w:tc>
        <w:tc>
          <w:tcPr>
            <w:tcW w:w="816" w:type="dxa"/>
            <w:tcBorders>
              <w:top w:val="single" w:sz="4" w:space="0" w:color="auto"/>
              <w:left w:val="single" w:sz="4" w:space="0" w:color="auto"/>
              <w:bottom w:val="single" w:sz="4" w:space="0" w:color="auto"/>
            </w:tcBorders>
            <w:shd w:val="clear" w:color="auto" w:fill="FFFFFF"/>
          </w:tcPr>
          <w:p w:rsidR="004C1F37" w:rsidRPr="004C1F37" w:rsidRDefault="004C1F37" w:rsidP="00820340">
            <w:pPr>
              <w:pStyle w:val="ac"/>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tcBorders>
            <w:shd w:val="clear" w:color="auto" w:fill="FFFFFF"/>
          </w:tcPr>
          <w:p w:rsidR="004C1F37" w:rsidRPr="004C1F37" w:rsidRDefault="004C1F37" w:rsidP="00820340">
            <w:pPr>
              <w:pStyle w:val="ac"/>
              <w:jc w:val="center"/>
              <w:rPr>
                <w:rFonts w:ascii="Times New Roman" w:hAnsi="Times New Roman"/>
                <w:sz w:val="18"/>
                <w:szCs w:val="18"/>
              </w:rPr>
            </w:pPr>
          </w:p>
        </w:tc>
        <w:tc>
          <w:tcPr>
            <w:tcW w:w="1153" w:type="dxa"/>
            <w:tcBorders>
              <w:top w:val="single" w:sz="4" w:space="0" w:color="auto"/>
              <w:left w:val="single" w:sz="4" w:space="0" w:color="auto"/>
              <w:bottom w:val="single" w:sz="4" w:space="0" w:color="auto"/>
            </w:tcBorders>
            <w:shd w:val="clear" w:color="auto" w:fill="FFFFFF"/>
          </w:tcPr>
          <w:p w:rsidR="004C1F37" w:rsidRPr="004C1F37" w:rsidRDefault="004C1F37" w:rsidP="00820340">
            <w:pPr>
              <w:pStyle w:val="ac"/>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tcBorders>
            <w:shd w:val="clear" w:color="auto" w:fill="FFFFFF"/>
          </w:tcPr>
          <w:p w:rsidR="004C1F37" w:rsidRPr="004C1F37" w:rsidRDefault="004C1F37" w:rsidP="00820340">
            <w:pPr>
              <w:pStyle w:val="ac"/>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820340">
            <w:pPr>
              <w:pStyle w:val="ac"/>
              <w:jc w:val="center"/>
              <w:rPr>
                <w:rFonts w:ascii="Times New Roman" w:hAnsi="Times New Roman"/>
                <w:sz w:val="18"/>
                <w:szCs w:val="18"/>
              </w:rPr>
            </w:pPr>
          </w:p>
        </w:tc>
      </w:tr>
      <w:tr w:rsidR="00820340" w:rsidTr="00B11DDC">
        <w:tblPrEx>
          <w:tblCellMar>
            <w:top w:w="0" w:type="dxa"/>
            <w:bottom w:w="0" w:type="dxa"/>
          </w:tblCellMar>
        </w:tblPrEx>
        <w:trPr>
          <w:trHeight w:hRule="exact" w:val="1147"/>
        </w:trPr>
        <w:tc>
          <w:tcPr>
            <w:tcW w:w="436"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14</w:t>
            </w:r>
          </w:p>
        </w:tc>
        <w:tc>
          <w:tcPr>
            <w:tcW w:w="1897"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Перевод квартир МКД на индивидуальное отопление с установкой поквартирных теплогенераторов</w:t>
            </w:r>
          </w:p>
        </w:tc>
        <w:tc>
          <w:tcPr>
            <w:tcW w:w="81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690" w:type="dxa"/>
            <w:tcBorders>
              <w:top w:val="single" w:sz="4" w:space="0" w:color="auto"/>
              <w:left w:val="single" w:sz="4" w:space="0" w:color="auto"/>
              <w:bottom w:val="single" w:sz="4" w:space="0" w:color="auto"/>
            </w:tcBorders>
            <w:shd w:val="clear" w:color="auto" w:fill="FFFFFF"/>
          </w:tcPr>
          <w:p w:rsidR="00820340" w:rsidRPr="004C1F37" w:rsidRDefault="00820340" w:rsidP="00820340">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992"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0"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3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6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16" w:type="dxa"/>
            <w:tcBorders>
              <w:top w:val="single" w:sz="4" w:space="0" w:color="auto"/>
              <w:left w:val="single" w:sz="4" w:space="0" w:color="auto"/>
              <w:bottom w:val="single" w:sz="4" w:space="0" w:color="auto"/>
            </w:tcBorders>
            <w:shd w:val="clear" w:color="auto" w:fill="FFFFFF"/>
          </w:tcPr>
          <w:p w:rsidR="00820340" w:rsidRPr="004C1F37" w:rsidRDefault="00820340" w:rsidP="00820340">
            <w:pPr>
              <w:pStyle w:val="ac"/>
              <w:jc w:val="center"/>
              <w:rPr>
                <w:sz w:val="18"/>
                <w:szCs w:val="18"/>
              </w:rPr>
            </w:pPr>
          </w:p>
        </w:tc>
        <w:tc>
          <w:tcPr>
            <w:tcW w:w="85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1153"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20340" w:rsidRPr="00820340" w:rsidRDefault="00820340" w:rsidP="00820340">
            <w:pPr>
              <w:pStyle w:val="ac"/>
              <w:jc w:val="center"/>
              <w:rPr>
                <w:sz w:val="18"/>
                <w:szCs w:val="18"/>
              </w:rPr>
            </w:pPr>
          </w:p>
        </w:tc>
      </w:tr>
      <w:tr w:rsidR="00820340" w:rsidTr="00B11DDC">
        <w:tblPrEx>
          <w:tblCellMar>
            <w:top w:w="0" w:type="dxa"/>
            <w:bottom w:w="0" w:type="dxa"/>
          </w:tblCellMar>
        </w:tblPrEx>
        <w:trPr>
          <w:trHeight w:hRule="exact" w:val="293"/>
        </w:trPr>
        <w:tc>
          <w:tcPr>
            <w:tcW w:w="2333" w:type="dxa"/>
            <w:gridSpan w:val="2"/>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Итого по мероприятию</w:t>
            </w:r>
          </w:p>
        </w:tc>
        <w:tc>
          <w:tcPr>
            <w:tcW w:w="81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Candara9pt"/>
                <w:b w:val="0"/>
              </w:rPr>
              <w:t>X</w:t>
            </w:r>
          </w:p>
        </w:tc>
        <w:tc>
          <w:tcPr>
            <w:tcW w:w="85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Candara9pt"/>
                <w:b w:val="0"/>
                <w:lang w:val="en-US" w:eastAsia="en-US" w:bidi="en-US"/>
              </w:rPr>
              <w:t>X</w:t>
            </w:r>
          </w:p>
        </w:tc>
        <w:tc>
          <w:tcPr>
            <w:tcW w:w="690"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992"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X</w:t>
            </w:r>
          </w:p>
        </w:tc>
        <w:tc>
          <w:tcPr>
            <w:tcW w:w="850"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X</w:t>
            </w: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3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86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lang w:val="en-US" w:eastAsia="en-US" w:bidi="en-US"/>
              </w:rPr>
              <w:t>X</w:t>
            </w:r>
          </w:p>
        </w:tc>
        <w:tc>
          <w:tcPr>
            <w:tcW w:w="816"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lang w:val="en-US" w:eastAsia="en-US" w:bidi="en-US"/>
              </w:rPr>
              <w:t>X</w:t>
            </w:r>
          </w:p>
        </w:tc>
        <w:tc>
          <w:tcPr>
            <w:tcW w:w="85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1153"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rStyle w:val="a5"/>
                <w:sz w:val="18"/>
                <w:szCs w:val="18"/>
                <w:lang w:val="en-US" w:eastAsia="en-US" w:bidi="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20340" w:rsidRPr="00820340" w:rsidRDefault="00820340" w:rsidP="00820340">
            <w:pPr>
              <w:pStyle w:val="ac"/>
              <w:jc w:val="center"/>
              <w:rPr>
                <w:sz w:val="18"/>
                <w:szCs w:val="18"/>
              </w:rPr>
            </w:pPr>
          </w:p>
        </w:tc>
      </w:tr>
      <w:tr w:rsidR="00820340" w:rsidTr="00B11DDC">
        <w:tblPrEx>
          <w:tblCellMar>
            <w:top w:w="0" w:type="dxa"/>
            <w:bottom w:w="0" w:type="dxa"/>
          </w:tblCellMar>
        </w:tblPrEx>
        <w:trPr>
          <w:trHeight w:hRule="exact" w:val="273"/>
        </w:trPr>
        <w:tc>
          <w:tcPr>
            <w:tcW w:w="436"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15</w:t>
            </w:r>
          </w:p>
        </w:tc>
        <w:tc>
          <w:tcPr>
            <w:tcW w:w="1897"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Организационные</w:t>
            </w:r>
          </w:p>
        </w:tc>
        <w:tc>
          <w:tcPr>
            <w:tcW w:w="81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lang w:val="en-US" w:eastAsia="en-US" w:bidi="en-US"/>
              </w:rPr>
              <w:t>-</w:t>
            </w:r>
          </w:p>
        </w:tc>
        <w:tc>
          <w:tcPr>
            <w:tcW w:w="85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w:t>
            </w:r>
          </w:p>
        </w:tc>
        <w:tc>
          <w:tcPr>
            <w:tcW w:w="690"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lang w:val="en-US" w:eastAsia="en-US" w:bidi="en-US"/>
              </w:rPr>
              <w:t>-</w:t>
            </w:r>
          </w:p>
        </w:tc>
        <w:tc>
          <w:tcPr>
            <w:tcW w:w="851"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4pt"/>
                <w:rFonts w:eastAsia="Calibri"/>
                <w:sz w:val="18"/>
                <w:szCs w:val="18"/>
              </w:rPr>
              <w:t>-</w:t>
            </w:r>
          </w:p>
        </w:tc>
        <w:tc>
          <w:tcPr>
            <w:tcW w:w="992"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4pt"/>
                <w:rFonts w:eastAsia="Calibri"/>
                <w:sz w:val="18"/>
                <w:szCs w:val="18"/>
              </w:rPr>
              <w:t>-</w:t>
            </w: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МБ</w:t>
            </w:r>
          </w:p>
        </w:tc>
        <w:tc>
          <w:tcPr>
            <w:tcW w:w="850"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7pt1"/>
                <w:rFonts w:eastAsia="Calibri"/>
                <w:b w:val="0"/>
                <w:sz w:val="18"/>
                <w:szCs w:val="18"/>
              </w:rPr>
              <w:t>60,00</w:t>
            </w:r>
          </w:p>
        </w:tc>
        <w:tc>
          <w:tcPr>
            <w:tcW w:w="70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4pt"/>
                <w:rFonts w:eastAsia="Calibri"/>
                <w:sz w:val="18"/>
                <w:szCs w:val="18"/>
              </w:rPr>
              <w:t>-</w:t>
            </w:r>
          </w:p>
        </w:tc>
        <w:tc>
          <w:tcPr>
            <w:tcW w:w="83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4pt0"/>
                <w:rFonts w:eastAsia="Calibri"/>
                <w:sz w:val="18"/>
                <w:szCs w:val="18"/>
              </w:rPr>
              <w:t>-</w:t>
            </w:r>
          </w:p>
        </w:tc>
        <w:tc>
          <w:tcPr>
            <w:tcW w:w="86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4pt"/>
                <w:rFonts w:eastAsia="Calibri"/>
                <w:sz w:val="18"/>
                <w:szCs w:val="18"/>
              </w:rPr>
              <w:t>-</w:t>
            </w:r>
          </w:p>
        </w:tc>
        <w:tc>
          <w:tcPr>
            <w:tcW w:w="816"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4pt"/>
                <w:rFonts w:eastAsia="Calibri"/>
                <w:sz w:val="18"/>
                <w:szCs w:val="18"/>
                <w:lang w:val="en-US" w:eastAsia="en-US" w:bidi="en-US"/>
              </w:rPr>
              <w:t>-</w:t>
            </w:r>
          </w:p>
        </w:tc>
        <w:tc>
          <w:tcPr>
            <w:tcW w:w="859"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4pt"/>
                <w:rFonts w:eastAsia="Calibri"/>
                <w:sz w:val="18"/>
                <w:szCs w:val="18"/>
                <w:lang w:val="en-US" w:eastAsia="en-US" w:bidi="en-US"/>
              </w:rPr>
              <w:t>-</w:t>
            </w:r>
          </w:p>
        </w:tc>
        <w:tc>
          <w:tcPr>
            <w:tcW w:w="1153"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4pt"/>
                <w:rFonts w:eastAsia="Calibri"/>
                <w:sz w:val="18"/>
                <w:szCs w:val="18"/>
                <w:lang w:val="en-US" w:eastAsia="en-US" w:bidi="en-US"/>
              </w:rPr>
              <w:t>-</w:t>
            </w:r>
          </w:p>
        </w:tc>
        <w:tc>
          <w:tcPr>
            <w:tcW w:w="1134" w:type="dxa"/>
            <w:tcBorders>
              <w:top w:val="single" w:sz="4" w:space="0" w:color="auto"/>
              <w:left w:val="single" w:sz="4" w:space="0" w:color="auto"/>
              <w:bottom w:val="single" w:sz="4" w:space="0" w:color="auto"/>
            </w:tcBorders>
            <w:shd w:val="clear" w:color="auto" w:fill="FFFFFF"/>
          </w:tcPr>
          <w:p w:rsidR="00820340" w:rsidRPr="00820340" w:rsidRDefault="00820340" w:rsidP="00820340">
            <w:pPr>
              <w:pStyle w:val="ac"/>
              <w:jc w:val="center"/>
              <w:rPr>
                <w:sz w:val="18"/>
                <w:szCs w:val="18"/>
              </w:rPr>
            </w:pPr>
            <w:r w:rsidRPr="00820340">
              <w:rPr>
                <w:rStyle w:val="24pt0"/>
                <w:rFonts w:eastAsia="Calibri"/>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20340" w:rsidRPr="00820340" w:rsidRDefault="00820340" w:rsidP="00820340">
            <w:pPr>
              <w:pStyle w:val="ac"/>
              <w:jc w:val="center"/>
              <w:rPr>
                <w:sz w:val="18"/>
                <w:szCs w:val="18"/>
              </w:rPr>
            </w:pPr>
          </w:p>
        </w:tc>
      </w:tr>
      <w:tr w:rsidR="004C1F37" w:rsidTr="00B11DDC">
        <w:tblPrEx>
          <w:tblCellMar>
            <w:top w:w="0" w:type="dxa"/>
            <w:bottom w:w="0" w:type="dxa"/>
          </w:tblCellMar>
        </w:tblPrEx>
        <w:trPr>
          <w:trHeight w:hRule="exact" w:val="277"/>
        </w:trPr>
        <w:tc>
          <w:tcPr>
            <w:tcW w:w="436"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16</w:t>
            </w:r>
          </w:p>
        </w:tc>
        <w:tc>
          <w:tcPr>
            <w:tcW w:w="1897"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Тепловая энергия</w:t>
            </w:r>
          </w:p>
        </w:tc>
        <w:tc>
          <w:tcPr>
            <w:tcW w:w="811"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ОФ/ЭСК</w:t>
            </w:r>
          </w:p>
        </w:tc>
        <w:tc>
          <w:tcPr>
            <w:tcW w:w="854"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5500,00</w:t>
            </w:r>
          </w:p>
        </w:tc>
        <w:tc>
          <w:tcPr>
            <w:tcW w:w="690"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lang w:val="en-US" w:eastAsia="en-US" w:bidi="en-US"/>
              </w:rPr>
              <w:t>275,25</w:t>
            </w:r>
          </w:p>
        </w:tc>
        <w:tc>
          <w:tcPr>
            <w:tcW w:w="851"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Гкал</w:t>
            </w:r>
          </w:p>
        </w:tc>
        <w:tc>
          <w:tcPr>
            <w:tcW w:w="992"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450,07</w:t>
            </w:r>
          </w:p>
        </w:tc>
        <w:tc>
          <w:tcPr>
            <w:tcW w:w="70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МБ</w:t>
            </w:r>
          </w:p>
        </w:tc>
        <w:tc>
          <w:tcPr>
            <w:tcW w:w="850"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6500,00</w:t>
            </w:r>
          </w:p>
        </w:tc>
        <w:tc>
          <w:tcPr>
            <w:tcW w:w="709" w:type="dxa"/>
            <w:tcBorders>
              <w:top w:val="single" w:sz="4" w:space="0" w:color="auto"/>
              <w:left w:val="single" w:sz="4" w:space="0" w:color="auto"/>
              <w:bottom w:val="single" w:sz="4" w:space="0" w:color="auto"/>
            </w:tcBorders>
            <w:shd w:val="clear" w:color="auto" w:fill="FFFFFF"/>
          </w:tcPr>
          <w:p w:rsidR="004C1F37" w:rsidRPr="00820340" w:rsidRDefault="004C1F37" w:rsidP="004C1F37">
            <w:pPr>
              <w:pStyle w:val="ac"/>
              <w:jc w:val="center"/>
              <w:rPr>
                <w:sz w:val="18"/>
                <w:szCs w:val="18"/>
              </w:rPr>
            </w:pPr>
            <w:r w:rsidRPr="00820340">
              <w:rPr>
                <w:rStyle w:val="27pt1"/>
                <w:rFonts w:eastAsia="Calibri"/>
                <w:b w:val="0"/>
                <w:sz w:val="18"/>
                <w:szCs w:val="18"/>
              </w:rPr>
              <w:t xml:space="preserve">261,49 </w:t>
            </w:r>
          </w:p>
        </w:tc>
        <w:tc>
          <w:tcPr>
            <w:tcW w:w="83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Гкал</w:t>
            </w:r>
          </w:p>
        </w:tc>
        <w:tc>
          <w:tcPr>
            <w:tcW w:w="869" w:type="dxa"/>
            <w:tcBorders>
              <w:top w:val="single" w:sz="4" w:space="0" w:color="auto"/>
              <w:left w:val="single" w:sz="4" w:space="0" w:color="auto"/>
              <w:bottom w:val="single" w:sz="4" w:space="0" w:color="auto"/>
            </w:tcBorders>
            <w:shd w:val="clear" w:color="auto" w:fill="FFFFFF"/>
          </w:tcPr>
          <w:p w:rsidR="004C1F37" w:rsidRPr="00820340" w:rsidRDefault="004C1F37" w:rsidP="00A87AA4">
            <w:pPr>
              <w:pStyle w:val="ac"/>
              <w:jc w:val="center"/>
              <w:rPr>
                <w:sz w:val="18"/>
                <w:szCs w:val="18"/>
              </w:rPr>
            </w:pPr>
            <w:r w:rsidRPr="00820340">
              <w:rPr>
                <w:rStyle w:val="27pt1"/>
                <w:rFonts w:eastAsia="Calibri"/>
                <w:b w:val="0"/>
                <w:sz w:val="18"/>
                <w:szCs w:val="18"/>
              </w:rPr>
              <w:t>427,57</w:t>
            </w:r>
          </w:p>
        </w:tc>
        <w:tc>
          <w:tcPr>
            <w:tcW w:w="816" w:type="dxa"/>
            <w:tcBorders>
              <w:top w:val="single" w:sz="4" w:space="0" w:color="auto"/>
              <w:left w:val="single" w:sz="4" w:space="0" w:color="auto"/>
              <w:bottom w:val="single" w:sz="4" w:space="0" w:color="auto"/>
            </w:tcBorders>
            <w:shd w:val="clear" w:color="auto" w:fill="FFFFFF"/>
          </w:tcPr>
          <w:p w:rsidR="004C1F37" w:rsidRPr="00820340" w:rsidRDefault="004C1F37" w:rsidP="00A87AA4">
            <w:pPr>
              <w:pStyle w:val="ac"/>
              <w:jc w:val="center"/>
              <w:rPr>
                <w:sz w:val="18"/>
                <w:szCs w:val="18"/>
              </w:rPr>
            </w:pPr>
            <w:r w:rsidRPr="00820340">
              <w:rPr>
                <w:rStyle w:val="27pt1"/>
                <w:rFonts w:eastAsia="Calibri"/>
                <w:b w:val="0"/>
                <w:sz w:val="18"/>
                <w:szCs w:val="18"/>
              </w:rPr>
              <w:t>МБ</w:t>
            </w:r>
          </w:p>
        </w:tc>
        <w:tc>
          <w:tcPr>
            <w:tcW w:w="859" w:type="dxa"/>
            <w:tcBorders>
              <w:top w:val="single" w:sz="4" w:space="0" w:color="auto"/>
              <w:left w:val="single" w:sz="4" w:space="0" w:color="auto"/>
              <w:bottom w:val="single" w:sz="4" w:space="0" w:color="auto"/>
            </w:tcBorders>
            <w:shd w:val="clear" w:color="auto" w:fill="FFFFFF"/>
          </w:tcPr>
          <w:p w:rsidR="004C1F37" w:rsidRPr="00820340" w:rsidRDefault="004C1F37" w:rsidP="00A87AA4">
            <w:pPr>
              <w:pStyle w:val="ac"/>
              <w:jc w:val="center"/>
              <w:rPr>
                <w:sz w:val="18"/>
                <w:szCs w:val="18"/>
              </w:rPr>
            </w:pPr>
            <w:r w:rsidRPr="00820340">
              <w:rPr>
                <w:rStyle w:val="27pt1"/>
                <w:rFonts w:eastAsia="Calibri"/>
                <w:b w:val="0"/>
                <w:sz w:val="18"/>
                <w:szCs w:val="18"/>
                <w:lang w:val="en-US" w:eastAsia="en-US" w:bidi="en-US"/>
              </w:rPr>
              <w:t>4000,00</w:t>
            </w:r>
          </w:p>
        </w:tc>
        <w:tc>
          <w:tcPr>
            <w:tcW w:w="1153" w:type="dxa"/>
            <w:tcBorders>
              <w:top w:val="single" w:sz="4" w:space="0" w:color="auto"/>
              <w:left w:val="single" w:sz="4" w:space="0" w:color="auto"/>
              <w:bottom w:val="single" w:sz="4" w:space="0" w:color="auto"/>
            </w:tcBorders>
            <w:shd w:val="clear" w:color="auto" w:fill="FFFFFF"/>
          </w:tcPr>
          <w:p w:rsidR="004C1F37" w:rsidRPr="00820340" w:rsidRDefault="004C1F37" w:rsidP="00A87AA4">
            <w:pPr>
              <w:pStyle w:val="ac"/>
              <w:jc w:val="center"/>
              <w:rPr>
                <w:sz w:val="18"/>
                <w:szCs w:val="18"/>
              </w:rPr>
            </w:pPr>
            <w:r w:rsidRPr="00820340">
              <w:rPr>
                <w:rStyle w:val="27pt1"/>
                <w:rFonts w:eastAsia="Calibri"/>
                <w:b w:val="0"/>
                <w:sz w:val="18"/>
                <w:szCs w:val="18"/>
                <w:lang w:val="en-US" w:eastAsia="en-US" w:bidi="en-US"/>
              </w:rPr>
              <w:t>49,68</w:t>
            </w:r>
          </w:p>
        </w:tc>
        <w:tc>
          <w:tcPr>
            <w:tcW w:w="1134" w:type="dxa"/>
            <w:tcBorders>
              <w:top w:val="single" w:sz="4" w:space="0" w:color="auto"/>
              <w:left w:val="single" w:sz="4" w:space="0" w:color="auto"/>
              <w:bottom w:val="single" w:sz="4" w:space="0" w:color="auto"/>
            </w:tcBorders>
            <w:shd w:val="clear" w:color="auto" w:fill="FFFFFF"/>
          </w:tcPr>
          <w:p w:rsidR="004C1F37" w:rsidRPr="00820340" w:rsidRDefault="004C1F37" w:rsidP="00A87AA4">
            <w:pPr>
              <w:pStyle w:val="ac"/>
              <w:jc w:val="center"/>
              <w:rPr>
                <w:sz w:val="18"/>
                <w:szCs w:val="18"/>
              </w:rPr>
            </w:pPr>
            <w:r w:rsidRPr="00820340">
              <w:rPr>
                <w:rStyle w:val="27pt1"/>
                <w:rFonts w:eastAsia="Calibri"/>
                <w:b w:val="0"/>
                <w:sz w:val="18"/>
                <w:szCs w:val="18"/>
              </w:rPr>
              <w:t>Гкал</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1F37" w:rsidRPr="00820340" w:rsidRDefault="004C1F37" w:rsidP="004C1F37">
            <w:pPr>
              <w:pStyle w:val="ac"/>
              <w:jc w:val="center"/>
              <w:rPr>
                <w:sz w:val="18"/>
                <w:szCs w:val="18"/>
              </w:rPr>
            </w:pPr>
            <w:r w:rsidRPr="00820340">
              <w:rPr>
                <w:rStyle w:val="27pt1"/>
                <w:rFonts w:eastAsia="Calibri"/>
                <w:b w:val="0"/>
                <w:sz w:val="18"/>
                <w:szCs w:val="18"/>
              </w:rPr>
              <w:t>81</w:t>
            </w:r>
            <w:r>
              <w:rPr>
                <w:rStyle w:val="27pt1"/>
                <w:rFonts w:eastAsia="Calibri"/>
                <w:b w:val="0"/>
                <w:sz w:val="18"/>
                <w:szCs w:val="18"/>
              </w:rPr>
              <w:t>,2</w:t>
            </w:r>
            <w:r w:rsidRPr="00820340">
              <w:rPr>
                <w:rStyle w:val="27pt1"/>
                <w:rFonts w:eastAsia="Calibri"/>
                <w:b w:val="0"/>
                <w:sz w:val="18"/>
                <w:szCs w:val="18"/>
              </w:rPr>
              <w:t>4</w:t>
            </w:r>
          </w:p>
        </w:tc>
      </w:tr>
      <w:tr w:rsidR="004C1F37" w:rsidTr="00B11DDC">
        <w:tblPrEx>
          <w:tblCellMar>
            <w:top w:w="0" w:type="dxa"/>
            <w:bottom w:w="0" w:type="dxa"/>
          </w:tblCellMar>
        </w:tblPrEx>
        <w:trPr>
          <w:trHeight w:hRule="exact" w:val="423"/>
        </w:trPr>
        <w:tc>
          <w:tcPr>
            <w:tcW w:w="436"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17</w:t>
            </w:r>
          </w:p>
        </w:tc>
        <w:tc>
          <w:tcPr>
            <w:tcW w:w="1897"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Электроэнергия</w:t>
            </w:r>
          </w:p>
        </w:tc>
        <w:tc>
          <w:tcPr>
            <w:tcW w:w="811"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4pt"/>
                <w:rFonts w:eastAsia="Calibri"/>
                <w:sz w:val="18"/>
                <w:szCs w:val="18"/>
              </w:rPr>
              <w:t>-</w:t>
            </w:r>
          </w:p>
        </w:tc>
        <w:tc>
          <w:tcPr>
            <w:tcW w:w="854"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4pt"/>
                <w:rFonts w:eastAsia="Calibri"/>
                <w:sz w:val="18"/>
                <w:szCs w:val="18"/>
              </w:rPr>
              <w:t>-</w:t>
            </w:r>
          </w:p>
        </w:tc>
        <w:tc>
          <w:tcPr>
            <w:tcW w:w="690"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4pt"/>
                <w:rFonts w:eastAsia="Calibri"/>
                <w:sz w:val="18"/>
                <w:szCs w:val="18"/>
                <w:lang w:val="en-US" w:eastAsia="en-US" w:bidi="en-US"/>
              </w:rPr>
              <w:t>-</w:t>
            </w:r>
          </w:p>
        </w:tc>
        <w:tc>
          <w:tcPr>
            <w:tcW w:w="851"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тыс.кВт’ч</w:t>
            </w:r>
          </w:p>
        </w:tc>
        <w:tc>
          <w:tcPr>
            <w:tcW w:w="992"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
                <w:rFonts w:eastAsia="Calibri"/>
                <w:sz w:val="18"/>
                <w:szCs w:val="18"/>
              </w:rPr>
              <w:t>-</w:t>
            </w:r>
          </w:p>
        </w:tc>
        <w:tc>
          <w:tcPr>
            <w:tcW w:w="70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4pt"/>
                <w:rFonts w:eastAsia="Calibri"/>
                <w:sz w:val="18"/>
                <w:szCs w:val="18"/>
              </w:rPr>
              <w:t>-</w:t>
            </w:r>
          </w:p>
        </w:tc>
        <w:tc>
          <w:tcPr>
            <w:tcW w:w="850"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4pt"/>
                <w:rFonts w:eastAsia="Calibri"/>
                <w:sz w:val="18"/>
                <w:szCs w:val="18"/>
              </w:rPr>
              <w:t>-</w:t>
            </w:r>
          </w:p>
        </w:tc>
        <w:tc>
          <w:tcPr>
            <w:tcW w:w="70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тыс.кВт*ч</w:t>
            </w:r>
          </w:p>
        </w:tc>
        <w:tc>
          <w:tcPr>
            <w:tcW w:w="83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4pt"/>
                <w:rFonts w:eastAsia="Calibri"/>
                <w:sz w:val="18"/>
                <w:szCs w:val="18"/>
              </w:rPr>
              <w:t>-</w:t>
            </w:r>
          </w:p>
        </w:tc>
        <w:tc>
          <w:tcPr>
            <w:tcW w:w="86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ЭСК</w:t>
            </w:r>
          </w:p>
        </w:tc>
        <w:tc>
          <w:tcPr>
            <w:tcW w:w="816"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lang w:val="en-US" w:eastAsia="en-US" w:bidi="en-US"/>
              </w:rPr>
              <w:t>6000,00</w:t>
            </w:r>
          </w:p>
        </w:tc>
        <w:tc>
          <w:tcPr>
            <w:tcW w:w="85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lang w:val="en-US" w:eastAsia="en-US" w:bidi="en-US"/>
              </w:rPr>
              <w:t>85,29</w:t>
            </w:r>
          </w:p>
        </w:tc>
        <w:tc>
          <w:tcPr>
            <w:tcW w:w="1153"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тыс.кВт’ч</w:t>
            </w:r>
          </w:p>
        </w:tc>
        <w:tc>
          <w:tcPr>
            <w:tcW w:w="1134"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686,01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1F37" w:rsidRPr="00820340" w:rsidRDefault="004C1F37" w:rsidP="00820340">
            <w:pPr>
              <w:pStyle w:val="ac"/>
              <w:jc w:val="center"/>
              <w:rPr>
                <w:sz w:val="18"/>
                <w:szCs w:val="18"/>
              </w:rPr>
            </w:pPr>
          </w:p>
        </w:tc>
      </w:tr>
      <w:tr w:rsidR="004C1F37" w:rsidTr="00B11DDC">
        <w:tblPrEx>
          <w:tblCellMar>
            <w:top w:w="0" w:type="dxa"/>
            <w:bottom w:w="0" w:type="dxa"/>
          </w:tblCellMar>
        </w:tblPrEx>
        <w:trPr>
          <w:trHeight w:hRule="exact" w:val="428"/>
        </w:trPr>
        <w:tc>
          <w:tcPr>
            <w:tcW w:w="436"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18</w:t>
            </w:r>
          </w:p>
        </w:tc>
        <w:tc>
          <w:tcPr>
            <w:tcW w:w="1897"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
                <w:rFonts w:eastAsia="Calibri"/>
                <w:sz w:val="18"/>
                <w:szCs w:val="18"/>
              </w:rPr>
              <w:t>Природный газ</w:t>
            </w:r>
          </w:p>
        </w:tc>
        <w:tc>
          <w:tcPr>
            <w:tcW w:w="811"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12pt0"/>
                <w:rFonts w:eastAsia="Calibri"/>
                <w:b w:val="0"/>
                <w:sz w:val="18"/>
                <w:szCs w:val="18"/>
              </w:rPr>
              <w:t>ЭСК</w:t>
            </w:r>
          </w:p>
        </w:tc>
        <w:tc>
          <w:tcPr>
            <w:tcW w:w="854"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2000,00</w:t>
            </w:r>
          </w:p>
        </w:tc>
        <w:tc>
          <w:tcPr>
            <w:tcW w:w="690"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lang w:val="en-US" w:eastAsia="en-US" w:bidi="en-US"/>
              </w:rPr>
              <w:t>33,28</w:t>
            </w:r>
          </w:p>
        </w:tc>
        <w:tc>
          <w:tcPr>
            <w:tcW w:w="851"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тыс.куб</w:t>
            </w:r>
          </w:p>
        </w:tc>
        <w:tc>
          <w:tcPr>
            <w:tcW w:w="992"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163,90</w:t>
            </w:r>
          </w:p>
        </w:tc>
        <w:tc>
          <w:tcPr>
            <w:tcW w:w="70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4pt"/>
                <w:rFonts w:eastAsia="Calibri"/>
                <w:sz w:val="18"/>
                <w:szCs w:val="18"/>
              </w:rPr>
              <w:t>-</w:t>
            </w:r>
          </w:p>
        </w:tc>
        <w:tc>
          <w:tcPr>
            <w:tcW w:w="850"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4pt"/>
                <w:rFonts w:eastAsia="Calibri"/>
                <w:sz w:val="18"/>
                <w:szCs w:val="18"/>
              </w:rPr>
              <w:t>-</w:t>
            </w:r>
          </w:p>
        </w:tc>
        <w:tc>
          <w:tcPr>
            <w:tcW w:w="70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тыс.куб</w:t>
            </w:r>
          </w:p>
        </w:tc>
        <w:tc>
          <w:tcPr>
            <w:tcW w:w="83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4pt"/>
                <w:rFonts w:eastAsia="Calibri"/>
                <w:sz w:val="18"/>
                <w:szCs w:val="18"/>
              </w:rPr>
              <w:t>-</w:t>
            </w:r>
          </w:p>
        </w:tc>
        <w:tc>
          <w:tcPr>
            <w:tcW w:w="86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4pt"/>
                <w:rFonts w:eastAsia="Calibri"/>
                <w:sz w:val="18"/>
                <w:szCs w:val="18"/>
              </w:rPr>
              <w:t>-</w:t>
            </w:r>
          </w:p>
        </w:tc>
        <w:tc>
          <w:tcPr>
            <w:tcW w:w="816"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4pt"/>
                <w:rFonts w:eastAsia="Calibri"/>
                <w:sz w:val="18"/>
                <w:szCs w:val="18"/>
                <w:lang w:val="en-US" w:eastAsia="en-US" w:bidi="en-US"/>
              </w:rPr>
              <w:t>-</w:t>
            </w:r>
          </w:p>
        </w:tc>
        <w:tc>
          <w:tcPr>
            <w:tcW w:w="85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4pt"/>
                <w:rFonts w:eastAsia="Calibri"/>
                <w:sz w:val="18"/>
                <w:szCs w:val="18"/>
                <w:lang w:val="en-US" w:eastAsia="en-US" w:bidi="en-US"/>
              </w:rPr>
              <w:t>-</w:t>
            </w:r>
          </w:p>
        </w:tc>
        <w:tc>
          <w:tcPr>
            <w:tcW w:w="1153"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тыс.куб</w:t>
            </w:r>
          </w:p>
        </w:tc>
        <w:tc>
          <w:tcPr>
            <w:tcW w:w="1134"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4pt"/>
                <w:rFonts w:eastAsia="Calibri"/>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1F37" w:rsidRPr="00820340" w:rsidRDefault="004C1F37" w:rsidP="00820340">
            <w:pPr>
              <w:pStyle w:val="ac"/>
              <w:jc w:val="center"/>
              <w:rPr>
                <w:sz w:val="18"/>
                <w:szCs w:val="18"/>
              </w:rPr>
            </w:pPr>
          </w:p>
        </w:tc>
      </w:tr>
      <w:tr w:rsidR="004C1F37" w:rsidTr="00B11DDC">
        <w:tblPrEx>
          <w:tblCellMar>
            <w:top w:w="0" w:type="dxa"/>
            <w:bottom w:w="0" w:type="dxa"/>
          </w:tblCellMar>
        </w:tblPrEx>
        <w:trPr>
          <w:trHeight w:hRule="exact" w:val="421"/>
        </w:trPr>
        <w:tc>
          <w:tcPr>
            <w:tcW w:w="2333" w:type="dxa"/>
            <w:gridSpan w:val="2"/>
            <w:vMerge w:val="restart"/>
            <w:tcBorders>
              <w:top w:val="single" w:sz="4" w:space="0" w:color="auto"/>
              <w:left w:val="single" w:sz="4" w:space="0" w:color="auto"/>
            </w:tcBorders>
            <w:shd w:val="clear" w:color="auto" w:fill="FFFFFF"/>
          </w:tcPr>
          <w:p w:rsidR="004C1F37" w:rsidRDefault="004C1F37" w:rsidP="00820340">
            <w:pPr>
              <w:pStyle w:val="ac"/>
              <w:jc w:val="center"/>
              <w:rPr>
                <w:rStyle w:val="27pt1"/>
                <w:rFonts w:eastAsia="Calibri"/>
                <w:b w:val="0"/>
                <w:sz w:val="18"/>
                <w:szCs w:val="18"/>
              </w:rPr>
            </w:pPr>
            <w:r w:rsidRPr="00820340">
              <w:rPr>
                <w:rStyle w:val="27pt1"/>
                <w:rFonts w:eastAsia="Calibri"/>
                <w:b w:val="0"/>
                <w:sz w:val="18"/>
                <w:szCs w:val="18"/>
              </w:rPr>
              <w:t xml:space="preserve">Итого по мероприятию </w:t>
            </w:r>
          </w:p>
          <w:p w:rsidR="004C1F37" w:rsidRDefault="004C1F37" w:rsidP="00820340">
            <w:pPr>
              <w:pStyle w:val="ac"/>
              <w:jc w:val="center"/>
              <w:rPr>
                <w:rStyle w:val="27pt1"/>
                <w:rFonts w:eastAsia="Calibri"/>
                <w:b w:val="0"/>
                <w:sz w:val="18"/>
                <w:szCs w:val="18"/>
              </w:rPr>
            </w:pPr>
          </w:p>
          <w:p w:rsidR="004C1F37" w:rsidRPr="00820340" w:rsidRDefault="004C1F37" w:rsidP="00820340">
            <w:pPr>
              <w:pStyle w:val="ac"/>
              <w:jc w:val="center"/>
              <w:rPr>
                <w:sz w:val="18"/>
                <w:szCs w:val="18"/>
              </w:rPr>
            </w:pPr>
            <w:r w:rsidRPr="00820340">
              <w:rPr>
                <w:rStyle w:val="27pt1"/>
                <w:rFonts w:eastAsia="Calibri"/>
                <w:b w:val="0"/>
                <w:sz w:val="18"/>
                <w:szCs w:val="18"/>
              </w:rPr>
              <w:t>Всего</w:t>
            </w:r>
            <w:r>
              <w:rPr>
                <w:rStyle w:val="27pt1"/>
                <w:rFonts w:eastAsia="Calibri"/>
                <w:b w:val="0"/>
                <w:sz w:val="18"/>
                <w:szCs w:val="18"/>
              </w:rPr>
              <w:t xml:space="preserve"> по мероприятиям</w:t>
            </w:r>
          </w:p>
        </w:tc>
        <w:tc>
          <w:tcPr>
            <w:tcW w:w="811"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lastRenderedPageBreak/>
              <w:t>X</w:t>
            </w:r>
          </w:p>
        </w:tc>
        <w:tc>
          <w:tcPr>
            <w:tcW w:w="854"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lang w:val="en-US" w:eastAsia="en-US" w:bidi="en-US"/>
              </w:rPr>
              <w:t>X</w:t>
            </w:r>
          </w:p>
        </w:tc>
        <w:tc>
          <w:tcPr>
            <w:tcW w:w="690"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p>
        </w:tc>
        <w:tc>
          <w:tcPr>
            <w:tcW w:w="851"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p>
        </w:tc>
        <w:tc>
          <w:tcPr>
            <w:tcW w:w="992"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p>
        </w:tc>
        <w:tc>
          <w:tcPr>
            <w:tcW w:w="70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X</w:t>
            </w:r>
          </w:p>
        </w:tc>
        <w:tc>
          <w:tcPr>
            <w:tcW w:w="850"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X</w:t>
            </w:r>
          </w:p>
        </w:tc>
        <w:tc>
          <w:tcPr>
            <w:tcW w:w="70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p>
        </w:tc>
        <w:tc>
          <w:tcPr>
            <w:tcW w:w="83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p>
        </w:tc>
        <w:tc>
          <w:tcPr>
            <w:tcW w:w="86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lang w:val="en-US" w:eastAsia="en-US" w:bidi="en-US"/>
              </w:rPr>
              <w:t>X</w:t>
            </w:r>
          </w:p>
        </w:tc>
        <w:tc>
          <w:tcPr>
            <w:tcW w:w="816"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
                <w:rFonts w:eastAsia="Calibri"/>
                <w:sz w:val="18"/>
                <w:szCs w:val="18"/>
                <w:lang w:val="en-US" w:eastAsia="en-US" w:bidi="en-US"/>
              </w:rPr>
              <w:t>X</w:t>
            </w:r>
          </w:p>
        </w:tc>
        <w:tc>
          <w:tcPr>
            <w:tcW w:w="85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p>
        </w:tc>
        <w:tc>
          <w:tcPr>
            <w:tcW w:w="1153"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p>
        </w:tc>
        <w:tc>
          <w:tcPr>
            <w:tcW w:w="1134"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rStyle w:val="a8"/>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1F37" w:rsidRPr="00820340" w:rsidRDefault="004C1F37" w:rsidP="00820340">
            <w:pPr>
              <w:pStyle w:val="ac"/>
              <w:jc w:val="center"/>
              <w:rPr>
                <w:sz w:val="18"/>
                <w:szCs w:val="18"/>
              </w:rPr>
            </w:pPr>
          </w:p>
        </w:tc>
      </w:tr>
      <w:tr w:rsidR="004C1F37" w:rsidTr="00B11DDC">
        <w:tblPrEx>
          <w:tblCellMar>
            <w:top w:w="0" w:type="dxa"/>
            <w:bottom w:w="0" w:type="dxa"/>
          </w:tblCellMar>
        </w:tblPrEx>
        <w:trPr>
          <w:trHeight w:hRule="exact" w:val="427"/>
        </w:trPr>
        <w:tc>
          <w:tcPr>
            <w:tcW w:w="2333" w:type="dxa"/>
            <w:gridSpan w:val="2"/>
            <w:vMerge/>
            <w:tcBorders>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p>
        </w:tc>
        <w:tc>
          <w:tcPr>
            <w:tcW w:w="811"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X</w:t>
            </w:r>
          </w:p>
        </w:tc>
        <w:tc>
          <w:tcPr>
            <w:tcW w:w="854"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7500,00</w:t>
            </w:r>
          </w:p>
        </w:tc>
        <w:tc>
          <w:tcPr>
            <w:tcW w:w="690"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lang w:val="en-US" w:eastAsia="en-US" w:bidi="en-US"/>
              </w:rPr>
              <w:t>308,54</w:t>
            </w:r>
          </w:p>
        </w:tc>
        <w:tc>
          <w:tcPr>
            <w:tcW w:w="851"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
                <w:rFonts w:eastAsia="Calibri"/>
                <w:sz w:val="18"/>
                <w:szCs w:val="18"/>
              </w:rPr>
              <w:t>X</w:t>
            </w:r>
          </w:p>
        </w:tc>
        <w:tc>
          <w:tcPr>
            <w:tcW w:w="992"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613,98</w:t>
            </w:r>
          </w:p>
        </w:tc>
        <w:tc>
          <w:tcPr>
            <w:tcW w:w="70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X</w:t>
            </w:r>
          </w:p>
        </w:tc>
        <w:tc>
          <w:tcPr>
            <w:tcW w:w="850"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6560,00</w:t>
            </w:r>
          </w:p>
        </w:tc>
        <w:tc>
          <w:tcPr>
            <w:tcW w:w="70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261,49 X</w:t>
            </w:r>
          </w:p>
        </w:tc>
        <w:tc>
          <w:tcPr>
            <w:tcW w:w="83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427,57</w:t>
            </w:r>
          </w:p>
        </w:tc>
        <w:tc>
          <w:tcPr>
            <w:tcW w:w="86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X</w:t>
            </w:r>
          </w:p>
        </w:tc>
        <w:tc>
          <w:tcPr>
            <w:tcW w:w="816"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lang w:val="en-US" w:eastAsia="en-US" w:bidi="en-US"/>
              </w:rPr>
              <w:t>10000,00</w:t>
            </w:r>
          </w:p>
        </w:tc>
        <w:tc>
          <w:tcPr>
            <w:tcW w:w="859"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lang w:val="en-US" w:eastAsia="en-US" w:bidi="en-US"/>
              </w:rPr>
              <w:t>134,97</w:t>
            </w:r>
          </w:p>
        </w:tc>
        <w:tc>
          <w:tcPr>
            <w:tcW w:w="1153"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X</w:t>
            </w:r>
          </w:p>
        </w:tc>
        <w:tc>
          <w:tcPr>
            <w:tcW w:w="1134" w:type="dxa"/>
            <w:tcBorders>
              <w:top w:val="single" w:sz="4" w:space="0" w:color="auto"/>
              <w:left w:val="single" w:sz="4" w:space="0" w:color="auto"/>
              <w:bottom w:val="single" w:sz="4" w:space="0" w:color="auto"/>
            </w:tcBorders>
            <w:shd w:val="clear" w:color="auto" w:fill="FFFFFF"/>
          </w:tcPr>
          <w:p w:rsidR="004C1F37" w:rsidRPr="00820340" w:rsidRDefault="004C1F37" w:rsidP="00820340">
            <w:pPr>
              <w:pStyle w:val="ac"/>
              <w:jc w:val="center"/>
              <w:rPr>
                <w:sz w:val="18"/>
                <w:szCs w:val="18"/>
              </w:rPr>
            </w:pPr>
            <w:r w:rsidRPr="00820340">
              <w:rPr>
                <w:rStyle w:val="27pt1"/>
                <w:rFonts w:eastAsia="Calibri"/>
                <w:b w:val="0"/>
                <w:sz w:val="18"/>
                <w:szCs w:val="18"/>
              </w:rPr>
              <w:t>767,25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1F37" w:rsidRPr="00820340" w:rsidRDefault="004C1F37" w:rsidP="00820340">
            <w:pPr>
              <w:pStyle w:val="ac"/>
              <w:jc w:val="center"/>
              <w:rPr>
                <w:sz w:val="18"/>
                <w:szCs w:val="18"/>
              </w:rPr>
            </w:pPr>
          </w:p>
        </w:tc>
      </w:tr>
    </w:tbl>
    <w:p w:rsidR="005C2941" w:rsidRDefault="005C2941" w:rsidP="005C2941">
      <w:pPr>
        <w:rPr>
          <w:sz w:val="2"/>
          <w:szCs w:val="2"/>
        </w:rPr>
      </w:pPr>
    </w:p>
    <w:tbl>
      <w:tblPr>
        <w:tblW w:w="0" w:type="auto"/>
        <w:tblLayout w:type="fixed"/>
        <w:tblCellMar>
          <w:left w:w="10" w:type="dxa"/>
          <w:right w:w="10" w:type="dxa"/>
        </w:tblCellMar>
        <w:tblLook w:val="04A0"/>
      </w:tblPr>
      <w:tblGrid>
        <w:gridCol w:w="610"/>
        <w:gridCol w:w="1627"/>
        <w:gridCol w:w="883"/>
        <w:gridCol w:w="816"/>
        <w:gridCol w:w="691"/>
        <w:gridCol w:w="941"/>
        <w:gridCol w:w="835"/>
        <w:gridCol w:w="859"/>
        <w:gridCol w:w="821"/>
        <w:gridCol w:w="682"/>
        <w:gridCol w:w="955"/>
        <w:gridCol w:w="802"/>
        <w:gridCol w:w="806"/>
        <w:gridCol w:w="792"/>
        <w:gridCol w:w="624"/>
        <w:gridCol w:w="1725"/>
        <w:gridCol w:w="1559"/>
      </w:tblGrid>
      <w:tr w:rsidR="004C1F37" w:rsidTr="00B11DDC">
        <w:tblPrEx>
          <w:tblCellMar>
            <w:top w:w="0" w:type="dxa"/>
            <w:bottom w:w="0" w:type="dxa"/>
          </w:tblCellMar>
        </w:tblPrEx>
        <w:trPr>
          <w:trHeight w:hRule="exact" w:val="782"/>
        </w:trPr>
        <w:tc>
          <w:tcPr>
            <w:tcW w:w="610" w:type="dxa"/>
            <w:vMerge w:val="restart"/>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lang w:val="en-US" w:eastAsia="en-US" w:bidi="en-US"/>
              </w:rPr>
              <w:t>N</w:t>
            </w:r>
          </w:p>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п/п</w:t>
            </w:r>
          </w:p>
        </w:tc>
        <w:tc>
          <w:tcPr>
            <w:tcW w:w="1627"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4166" w:type="dxa"/>
            <w:gridSpan w:val="5"/>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12pt0"/>
                <w:rFonts w:eastAsia="Calibri"/>
                <w:b w:val="0"/>
                <w:sz w:val="18"/>
                <w:szCs w:val="18"/>
              </w:rPr>
              <w:t>2026 г.</w:t>
            </w:r>
          </w:p>
        </w:tc>
        <w:tc>
          <w:tcPr>
            <w:tcW w:w="4119" w:type="dxa"/>
            <w:gridSpan w:val="5"/>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12pt0"/>
                <w:rFonts w:eastAsia="Calibri"/>
                <w:b w:val="0"/>
                <w:sz w:val="18"/>
                <w:szCs w:val="18"/>
              </w:rPr>
              <w:t>2027 г.</w:t>
            </w:r>
          </w:p>
        </w:tc>
        <w:tc>
          <w:tcPr>
            <w:tcW w:w="5506" w:type="dxa"/>
            <w:gridSpan w:val="5"/>
            <w:tcBorders>
              <w:top w:val="single" w:sz="4" w:space="0" w:color="auto"/>
              <w:left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12pt0"/>
                <w:rFonts w:eastAsia="Calibri"/>
                <w:b w:val="0"/>
                <w:sz w:val="18"/>
                <w:szCs w:val="18"/>
              </w:rPr>
              <w:t>2028 г.</w:t>
            </w:r>
          </w:p>
        </w:tc>
      </w:tr>
      <w:tr w:rsidR="004C1F37" w:rsidTr="00B11DDC">
        <w:tblPrEx>
          <w:tblCellMar>
            <w:top w:w="0" w:type="dxa"/>
            <w:bottom w:w="0" w:type="dxa"/>
          </w:tblCellMar>
        </w:tblPrEx>
        <w:trPr>
          <w:trHeight w:hRule="exact" w:val="1190"/>
        </w:trPr>
        <w:tc>
          <w:tcPr>
            <w:tcW w:w="610" w:type="dxa"/>
            <w:vMerge/>
            <w:tcBorders>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1627" w:type="dxa"/>
            <w:vMerge w:val="restart"/>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Наименование</w:t>
            </w:r>
          </w:p>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мероприятия</w:t>
            </w:r>
          </w:p>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программы</w:t>
            </w:r>
          </w:p>
        </w:tc>
        <w:tc>
          <w:tcPr>
            <w:tcW w:w="1699" w:type="dxa"/>
            <w:gridSpan w:val="2"/>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Финансовое</w:t>
            </w:r>
          </w:p>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обеспечение</w:t>
            </w:r>
          </w:p>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реализации</w:t>
            </w:r>
          </w:p>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мероприятий</w:t>
            </w:r>
          </w:p>
        </w:tc>
        <w:tc>
          <w:tcPr>
            <w:tcW w:w="1632" w:type="dxa"/>
            <w:gridSpan w:val="2"/>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в натуральном выражении</w:t>
            </w:r>
            <w:r>
              <w:rPr>
                <w:rStyle w:val="27pt1"/>
                <w:rFonts w:eastAsia="Calibri"/>
                <w:b w:val="0"/>
                <w:sz w:val="18"/>
                <w:szCs w:val="18"/>
              </w:rPr>
              <w:t xml:space="preserve"> </w:t>
            </w:r>
            <w:r w:rsidRPr="004C1F37">
              <w:rPr>
                <w:rStyle w:val="27pt1"/>
                <w:rFonts w:eastAsia="Calibri"/>
                <w:b w:val="0"/>
                <w:sz w:val="18"/>
                <w:szCs w:val="18"/>
              </w:rPr>
              <w:t>в стоимостном выражении, тыс. руб.</w:t>
            </w:r>
          </w:p>
        </w:tc>
        <w:tc>
          <w:tcPr>
            <w:tcW w:w="835" w:type="dxa"/>
            <w:vMerge w:val="restart"/>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в стой мост ном выраже</w:t>
            </w:r>
            <w:r>
              <w:rPr>
                <w:rStyle w:val="27pt1"/>
                <w:rFonts w:eastAsia="Calibri"/>
                <w:b w:val="0"/>
                <w:sz w:val="18"/>
                <w:szCs w:val="18"/>
              </w:rPr>
              <w:t>-</w:t>
            </w:r>
            <w:r w:rsidRPr="004C1F37">
              <w:rPr>
                <w:rStyle w:val="27pt1"/>
                <w:rFonts w:eastAsia="Calibri"/>
                <w:b w:val="0"/>
                <w:sz w:val="18"/>
                <w:szCs w:val="18"/>
              </w:rPr>
              <w:t>нии, тыс. руб.</w:t>
            </w:r>
          </w:p>
        </w:tc>
        <w:tc>
          <w:tcPr>
            <w:tcW w:w="1680" w:type="dxa"/>
            <w:gridSpan w:val="2"/>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Финансовое</w:t>
            </w:r>
          </w:p>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обеспечение</w:t>
            </w:r>
          </w:p>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реализации</w:t>
            </w:r>
          </w:p>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мероприятий</w:t>
            </w:r>
          </w:p>
        </w:tc>
        <w:tc>
          <w:tcPr>
            <w:tcW w:w="1637" w:type="dxa"/>
            <w:gridSpan w:val="2"/>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в натуральном выражении</w:t>
            </w:r>
            <w:r>
              <w:rPr>
                <w:rStyle w:val="27pt1"/>
                <w:rFonts w:eastAsia="Calibri"/>
                <w:b w:val="0"/>
                <w:sz w:val="18"/>
                <w:szCs w:val="18"/>
              </w:rPr>
              <w:t xml:space="preserve"> </w:t>
            </w:r>
            <w:r w:rsidRPr="004C1F37">
              <w:rPr>
                <w:rStyle w:val="27pt1"/>
                <w:rFonts w:eastAsia="Calibri"/>
                <w:b w:val="0"/>
                <w:sz w:val="18"/>
                <w:szCs w:val="18"/>
              </w:rPr>
              <w:t>в стоимостном выражении, тыс. руб.</w:t>
            </w:r>
          </w:p>
        </w:tc>
        <w:tc>
          <w:tcPr>
            <w:tcW w:w="802" w:type="dxa"/>
            <w:vMerge w:val="restart"/>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в стой мост ном выраже</w:t>
            </w:r>
            <w:r>
              <w:rPr>
                <w:rStyle w:val="27pt1"/>
                <w:rFonts w:eastAsia="Calibri"/>
                <w:b w:val="0"/>
                <w:sz w:val="18"/>
                <w:szCs w:val="18"/>
              </w:rPr>
              <w:t>-</w:t>
            </w:r>
            <w:r w:rsidRPr="004C1F37">
              <w:rPr>
                <w:rStyle w:val="27pt1"/>
                <w:rFonts w:eastAsia="Calibri"/>
                <w:b w:val="0"/>
                <w:sz w:val="18"/>
                <w:szCs w:val="18"/>
              </w:rPr>
              <w:t>нии, тыс. руб.</w:t>
            </w:r>
          </w:p>
        </w:tc>
        <w:tc>
          <w:tcPr>
            <w:tcW w:w="1598" w:type="dxa"/>
            <w:gridSpan w:val="2"/>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Финансовое</w:t>
            </w:r>
          </w:p>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обеспечение</w:t>
            </w:r>
          </w:p>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реализации</w:t>
            </w:r>
          </w:p>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мероприятий</w:t>
            </w:r>
          </w:p>
        </w:tc>
        <w:tc>
          <w:tcPr>
            <w:tcW w:w="2349" w:type="dxa"/>
            <w:gridSpan w:val="2"/>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в натуральном выражении</w:t>
            </w:r>
            <w:r>
              <w:rPr>
                <w:rStyle w:val="27pt1"/>
                <w:rFonts w:eastAsia="Calibri"/>
                <w:b w:val="0"/>
                <w:sz w:val="18"/>
                <w:szCs w:val="18"/>
              </w:rPr>
              <w:t xml:space="preserve"> </w:t>
            </w:r>
            <w:r w:rsidRPr="004C1F37">
              <w:rPr>
                <w:rStyle w:val="27pt1"/>
                <w:rFonts w:eastAsia="Calibri"/>
                <w:b w:val="0"/>
                <w:sz w:val="18"/>
                <w:szCs w:val="18"/>
              </w:rPr>
              <w:t>в стоимостном выражении, тыс. руб.</w:t>
            </w:r>
          </w:p>
        </w:tc>
        <w:tc>
          <w:tcPr>
            <w:tcW w:w="1559" w:type="dxa"/>
            <w:vMerge w:val="restart"/>
            <w:tcBorders>
              <w:top w:val="single" w:sz="4" w:space="0" w:color="auto"/>
              <w:left w:val="single" w:sz="4" w:space="0" w:color="auto"/>
              <w:right w:val="single" w:sz="4" w:space="0" w:color="auto"/>
            </w:tcBorders>
            <w:shd w:val="clear" w:color="auto" w:fill="FFFFFF"/>
          </w:tcPr>
          <w:p w:rsidR="004C1F37" w:rsidRDefault="004C1F37" w:rsidP="004C1F37">
            <w:pPr>
              <w:pStyle w:val="ac"/>
              <w:jc w:val="center"/>
              <w:rPr>
                <w:rStyle w:val="27pt1"/>
                <w:rFonts w:eastAsia="Calibri"/>
                <w:b w:val="0"/>
                <w:sz w:val="18"/>
                <w:szCs w:val="18"/>
              </w:rPr>
            </w:pPr>
            <w:r w:rsidRPr="004C1F37">
              <w:rPr>
                <w:rStyle w:val="27pt1"/>
                <w:rFonts w:eastAsia="Calibri"/>
                <w:b w:val="0"/>
                <w:sz w:val="18"/>
                <w:szCs w:val="18"/>
              </w:rPr>
              <w:t>в стой мост ном выраже</w:t>
            </w:r>
            <w:r>
              <w:rPr>
                <w:rStyle w:val="27pt1"/>
                <w:rFonts w:eastAsia="Calibri"/>
                <w:b w:val="0"/>
                <w:sz w:val="18"/>
                <w:szCs w:val="18"/>
              </w:rPr>
              <w:t>-</w:t>
            </w:r>
          </w:p>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нии, тыс. руб.</w:t>
            </w:r>
          </w:p>
        </w:tc>
      </w:tr>
      <w:tr w:rsidR="004C1F37" w:rsidTr="00B11DDC">
        <w:tblPrEx>
          <w:tblCellMar>
            <w:top w:w="0" w:type="dxa"/>
            <w:bottom w:w="0" w:type="dxa"/>
          </w:tblCellMar>
        </w:tblPrEx>
        <w:trPr>
          <w:trHeight w:hRule="exact" w:val="480"/>
        </w:trPr>
        <w:tc>
          <w:tcPr>
            <w:tcW w:w="610" w:type="dxa"/>
            <w:vMerge/>
            <w:tcBorders>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1627" w:type="dxa"/>
            <w:vMerge/>
            <w:tcBorders>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883"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источник</w:t>
            </w:r>
          </w:p>
        </w:tc>
        <w:tc>
          <w:tcPr>
            <w:tcW w:w="816"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объем, тыс. руб.</w:t>
            </w:r>
          </w:p>
        </w:tc>
        <w:tc>
          <w:tcPr>
            <w:tcW w:w="691"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кол-во</w:t>
            </w:r>
          </w:p>
        </w:tc>
        <w:tc>
          <w:tcPr>
            <w:tcW w:w="941"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ед. изм.</w:t>
            </w:r>
          </w:p>
        </w:tc>
        <w:tc>
          <w:tcPr>
            <w:tcW w:w="835" w:type="dxa"/>
            <w:vMerge/>
            <w:tcBorders>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859"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источник</w:t>
            </w:r>
          </w:p>
        </w:tc>
        <w:tc>
          <w:tcPr>
            <w:tcW w:w="821"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объем, тыс. руб.</w:t>
            </w:r>
          </w:p>
        </w:tc>
        <w:tc>
          <w:tcPr>
            <w:tcW w:w="682"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55pt"/>
                <w:rFonts w:eastAsia="Calibri"/>
                <w:sz w:val="18"/>
                <w:szCs w:val="18"/>
              </w:rPr>
              <w:t>КОЛ-ВО</w:t>
            </w:r>
          </w:p>
        </w:tc>
        <w:tc>
          <w:tcPr>
            <w:tcW w:w="955"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ед. изм.</w:t>
            </w:r>
          </w:p>
        </w:tc>
        <w:tc>
          <w:tcPr>
            <w:tcW w:w="802" w:type="dxa"/>
            <w:vMerge/>
            <w:tcBorders>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806"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источник</w:t>
            </w:r>
          </w:p>
        </w:tc>
        <w:tc>
          <w:tcPr>
            <w:tcW w:w="792"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объем, тыс. руб.</w:t>
            </w:r>
          </w:p>
        </w:tc>
        <w:tc>
          <w:tcPr>
            <w:tcW w:w="624"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кол-</w:t>
            </w:r>
          </w:p>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во</w:t>
            </w:r>
          </w:p>
        </w:tc>
        <w:tc>
          <w:tcPr>
            <w:tcW w:w="1725"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ед. изм.</w:t>
            </w:r>
          </w:p>
        </w:tc>
        <w:tc>
          <w:tcPr>
            <w:tcW w:w="1559" w:type="dxa"/>
            <w:vMerge/>
            <w:tcBorders>
              <w:left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r>
      <w:tr w:rsidR="004C1F37" w:rsidTr="00B11DDC">
        <w:tblPrEx>
          <w:tblCellMar>
            <w:top w:w="0" w:type="dxa"/>
            <w:bottom w:w="0" w:type="dxa"/>
          </w:tblCellMar>
        </w:tblPrEx>
        <w:trPr>
          <w:trHeight w:hRule="exact" w:val="336"/>
        </w:trPr>
        <w:tc>
          <w:tcPr>
            <w:tcW w:w="610"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b/>
                <w:sz w:val="18"/>
                <w:szCs w:val="18"/>
              </w:rPr>
            </w:pPr>
            <w:r w:rsidRPr="004C1F37">
              <w:rPr>
                <w:rStyle w:val="27pt1"/>
                <w:rFonts w:eastAsia="Calibri"/>
                <w:b w:val="0"/>
                <w:sz w:val="18"/>
                <w:szCs w:val="18"/>
              </w:rPr>
              <w:t>1</w:t>
            </w:r>
          </w:p>
        </w:tc>
        <w:tc>
          <w:tcPr>
            <w:tcW w:w="1627"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b/>
                <w:sz w:val="18"/>
                <w:szCs w:val="18"/>
              </w:rPr>
            </w:pPr>
            <w:r w:rsidRPr="004C1F37">
              <w:rPr>
                <w:rStyle w:val="27pt1"/>
                <w:rFonts w:eastAsia="Calibri"/>
                <w:b w:val="0"/>
                <w:sz w:val="18"/>
                <w:szCs w:val="18"/>
                <w:lang w:val="en-US" w:eastAsia="en-US" w:bidi="en-US"/>
              </w:rPr>
              <w:t>2</w:t>
            </w:r>
          </w:p>
        </w:tc>
        <w:tc>
          <w:tcPr>
            <w:tcW w:w="883"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b/>
                <w:sz w:val="18"/>
                <w:szCs w:val="18"/>
              </w:rPr>
            </w:pPr>
            <w:r w:rsidRPr="004C1F37">
              <w:rPr>
                <w:rStyle w:val="27pt1"/>
                <w:rFonts w:eastAsia="Calibri"/>
                <w:b w:val="0"/>
                <w:sz w:val="18"/>
                <w:szCs w:val="18"/>
              </w:rPr>
              <w:t>3</w:t>
            </w:r>
          </w:p>
        </w:tc>
        <w:tc>
          <w:tcPr>
            <w:tcW w:w="816"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b/>
                <w:sz w:val="18"/>
                <w:szCs w:val="18"/>
              </w:rPr>
            </w:pPr>
            <w:r w:rsidRPr="004C1F37">
              <w:rPr>
                <w:rStyle w:val="27pt1"/>
                <w:rFonts w:eastAsia="Calibri"/>
                <w:b w:val="0"/>
                <w:sz w:val="18"/>
                <w:szCs w:val="18"/>
              </w:rPr>
              <w:t>4</w:t>
            </w:r>
          </w:p>
        </w:tc>
        <w:tc>
          <w:tcPr>
            <w:tcW w:w="691"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b/>
                <w:sz w:val="18"/>
                <w:szCs w:val="18"/>
              </w:rPr>
            </w:pPr>
            <w:r w:rsidRPr="004C1F37">
              <w:rPr>
                <w:rStyle w:val="27pt1"/>
                <w:rFonts w:eastAsia="Calibri"/>
                <w:b w:val="0"/>
                <w:sz w:val="18"/>
                <w:szCs w:val="18"/>
              </w:rPr>
              <w:t>5</w:t>
            </w:r>
          </w:p>
        </w:tc>
        <w:tc>
          <w:tcPr>
            <w:tcW w:w="941"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b/>
                <w:sz w:val="18"/>
                <w:szCs w:val="18"/>
              </w:rPr>
            </w:pPr>
            <w:r w:rsidRPr="004C1F37">
              <w:rPr>
                <w:rStyle w:val="27pt1"/>
                <w:rFonts w:eastAsia="Calibri"/>
                <w:b w:val="0"/>
                <w:sz w:val="18"/>
                <w:szCs w:val="18"/>
              </w:rPr>
              <w:t>6</w:t>
            </w:r>
          </w:p>
        </w:tc>
        <w:tc>
          <w:tcPr>
            <w:tcW w:w="835"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b/>
                <w:sz w:val="18"/>
                <w:szCs w:val="18"/>
              </w:rPr>
            </w:pPr>
            <w:r w:rsidRPr="004C1F37">
              <w:rPr>
                <w:rStyle w:val="27pt1"/>
                <w:rFonts w:eastAsia="Calibri"/>
                <w:b w:val="0"/>
                <w:sz w:val="18"/>
                <w:szCs w:val="18"/>
              </w:rPr>
              <w:t>7</w:t>
            </w:r>
          </w:p>
        </w:tc>
        <w:tc>
          <w:tcPr>
            <w:tcW w:w="859"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b/>
                <w:sz w:val="18"/>
                <w:szCs w:val="18"/>
              </w:rPr>
            </w:pPr>
            <w:r w:rsidRPr="004C1F37">
              <w:rPr>
                <w:rStyle w:val="27pt1"/>
                <w:rFonts w:eastAsia="Calibri"/>
                <w:b w:val="0"/>
                <w:sz w:val="18"/>
                <w:szCs w:val="18"/>
              </w:rPr>
              <w:t>8</w:t>
            </w:r>
          </w:p>
        </w:tc>
        <w:tc>
          <w:tcPr>
            <w:tcW w:w="821"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b/>
                <w:sz w:val="18"/>
                <w:szCs w:val="18"/>
              </w:rPr>
            </w:pPr>
            <w:r w:rsidRPr="004C1F37">
              <w:rPr>
                <w:rStyle w:val="27pt1"/>
                <w:rFonts w:eastAsia="Calibri"/>
                <w:b w:val="0"/>
                <w:sz w:val="18"/>
                <w:szCs w:val="18"/>
              </w:rPr>
              <w:t>9</w:t>
            </w:r>
          </w:p>
        </w:tc>
        <w:tc>
          <w:tcPr>
            <w:tcW w:w="682"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b/>
                <w:sz w:val="18"/>
                <w:szCs w:val="18"/>
              </w:rPr>
            </w:pPr>
            <w:r w:rsidRPr="004C1F37">
              <w:rPr>
                <w:rStyle w:val="27pt1"/>
                <w:rFonts w:eastAsia="Calibri"/>
                <w:b w:val="0"/>
                <w:sz w:val="18"/>
                <w:szCs w:val="18"/>
              </w:rPr>
              <w:t>10</w:t>
            </w:r>
          </w:p>
        </w:tc>
        <w:tc>
          <w:tcPr>
            <w:tcW w:w="955"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b/>
                <w:sz w:val="18"/>
                <w:szCs w:val="18"/>
              </w:rPr>
            </w:pPr>
            <w:r w:rsidRPr="004C1F37">
              <w:rPr>
                <w:rStyle w:val="27pt1"/>
                <w:rFonts w:eastAsia="Calibri"/>
                <w:b w:val="0"/>
                <w:sz w:val="18"/>
                <w:szCs w:val="18"/>
              </w:rPr>
              <w:t>и</w:t>
            </w:r>
          </w:p>
        </w:tc>
        <w:tc>
          <w:tcPr>
            <w:tcW w:w="802"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b/>
                <w:sz w:val="18"/>
                <w:szCs w:val="18"/>
              </w:rPr>
            </w:pPr>
            <w:r w:rsidRPr="004C1F37">
              <w:rPr>
                <w:rStyle w:val="27pt1"/>
                <w:rFonts w:eastAsia="Calibri"/>
                <w:b w:val="0"/>
                <w:sz w:val="18"/>
                <w:szCs w:val="18"/>
              </w:rPr>
              <w:t>12</w:t>
            </w:r>
          </w:p>
        </w:tc>
        <w:tc>
          <w:tcPr>
            <w:tcW w:w="806"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b/>
                <w:sz w:val="18"/>
                <w:szCs w:val="18"/>
              </w:rPr>
            </w:pPr>
            <w:r w:rsidRPr="004C1F37">
              <w:rPr>
                <w:rStyle w:val="27pt1"/>
                <w:rFonts w:eastAsia="Calibri"/>
                <w:b w:val="0"/>
                <w:sz w:val="18"/>
                <w:szCs w:val="18"/>
              </w:rPr>
              <w:t>13</w:t>
            </w:r>
          </w:p>
        </w:tc>
        <w:tc>
          <w:tcPr>
            <w:tcW w:w="792"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b/>
                <w:sz w:val="18"/>
                <w:szCs w:val="18"/>
              </w:rPr>
            </w:pPr>
            <w:r w:rsidRPr="004C1F37">
              <w:rPr>
                <w:rStyle w:val="27pt1"/>
                <w:rFonts w:eastAsia="Calibri"/>
                <w:b w:val="0"/>
                <w:sz w:val="18"/>
                <w:szCs w:val="18"/>
                <w:lang w:val="en-US" w:eastAsia="en-US" w:bidi="en-US"/>
              </w:rPr>
              <w:t>14</w:t>
            </w:r>
          </w:p>
        </w:tc>
        <w:tc>
          <w:tcPr>
            <w:tcW w:w="624"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b/>
                <w:sz w:val="18"/>
                <w:szCs w:val="18"/>
              </w:rPr>
            </w:pPr>
            <w:r w:rsidRPr="004C1F37">
              <w:rPr>
                <w:rStyle w:val="27pt1"/>
                <w:rFonts w:eastAsia="Calibri"/>
                <w:b w:val="0"/>
                <w:sz w:val="18"/>
                <w:szCs w:val="18"/>
              </w:rPr>
              <w:t>15</w:t>
            </w:r>
          </w:p>
        </w:tc>
        <w:tc>
          <w:tcPr>
            <w:tcW w:w="1725"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b/>
                <w:sz w:val="18"/>
                <w:szCs w:val="18"/>
              </w:rPr>
            </w:pPr>
            <w:r w:rsidRPr="004C1F37">
              <w:rPr>
                <w:rStyle w:val="27pt1"/>
                <w:rFonts w:eastAsia="Calibri"/>
                <w:b w:val="0"/>
                <w:sz w:val="18"/>
                <w:szCs w:val="18"/>
                <w:lang w:val="en-US" w:eastAsia="en-US" w:bidi="en-US"/>
              </w:rPr>
              <w:t>i6</w:t>
            </w:r>
          </w:p>
        </w:tc>
        <w:tc>
          <w:tcPr>
            <w:tcW w:w="1559" w:type="dxa"/>
            <w:tcBorders>
              <w:top w:val="single" w:sz="4" w:space="0" w:color="auto"/>
              <w:left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b/>
                <w:sz w:val="18"/>
                <w:szCs w:val="18"/>
              </w:rPr>
            </w:pPr>
            <w:r w:rsidRPr="004C1F37">
              <w:rPr>
                <w:rStyle w:val="27pt1"/>
                <w:rFonts w:eastAsia="Calibri"/>
                <w:b w:val="0"/>
                <w:sz w:val="18"/>
                <w:szCs w:val="18"/>
              </w:rPr>
              <w:t>17</w:t>
            </w:r>
          </w:p>
        </w:tc>
      </w:tr>
      <w:tr w:rsidR="004C1F37" w:rsidTr="00B11DDC">
        <w:tblPrEx>
          <w:tblCellMar>
            <w:top w:w="0" w:type="dxa"/>
            <w:bottom w:w="0" w:type="dxa"/>
          </w:tblCellMar>
        </w:tblPrEx>
        <w:trPr>
          <w:trHeight w:hRule="exact" w:val="1109"/>
        </w:trPr>
        <w:tc>
          <w:tcPr>
            <w:tcW w:w="610"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1</w:t>
            </w:r>
          </w:p>
        </w:tc>
        <w:tc>
          <w:tcPr>
            <w:tcW w:w="1627"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Проведение агитационных мероприятий по энергосберегающих мероприятий</w:t>
            </w:r>
          </w:p>
        </w:tc>
        <w:tc>
          <w:tcPr>
            <w:tcW w:w="883"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МБ</w:t>
            </w:r>
          </w:p>
        </w:tc>
        <w:tc>
          <w:tcPr>
            <w:tcW w:w="816"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60,00</w:t>
            </w:r>
          </w:p>
        </w:tc>
        <w:tc>
          <w:tcPr>
            <w:tcW w:w="691"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w:t>
            </w:r>
          </w:p>
        </w:tc>
        <w:tc>
          <w:tcPr>
            <w:tcW w:w="941"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w:t>
            </w:r>
          </w:p>
        </w:tc>
        <w:tc>
          <w:tcPr>
            <w:tcW w:w="835"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859"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821"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682"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955"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802"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806"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МБ</w:t>
            </w:r>
          </w:p>
        </w:tc>
        <w:tc>
          <w:tcPr>
            <w:tcW w:w="792"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lang w:val="en-US" w:eastAsia="en-US" w:bidi="en-US"/>
              </w:rPr>
              <w:t>60,00</w:t>
            </w:r>
          </w:p>
        </w:tc>
        <w:tc>
          <w:tcPr>
            <w:tcW w:w="624"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w:t>
            </w:r>
          </w:p>
        </w:tc>
        <w:tc>
          <w:tcPr>
            <w:tcW w:w="1725" w:type="dxa"/>
            <w:tcBorders>
              <w:top w:val="single" w:sz="4" w:space="0" w:color="auto"/>
              <w:lef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w:t>
            </w:r>
          </w:p>
        </w:tc>
        <w:tc>
          <w:tcPr>
            <w:tcW w:w="1559" w:type="dxa"/>
            <w:tcBorders>
              <w:top w:val="single" w:sz="4" w:space="0" w:color="auto"/>
              <w:left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w:t>
            </w:r>
          </w:p>
        </w:tc>
      </w:tr>
      <w:tr w:rsidR="004C1F37" w:rsidTr="00B11DDC">
        <w:tblPrEx>
          <w:tblCellMar>
            <w:top w:w="0" w:type="dxa"/>
            <w:bottom w:w="0" w:type="dxa"/>
          </w:tblCellMar>
        </w:tblPrEx>
        <w:trPr>
          <w:trHeight w:hRule="exact" w:val="691"/>
        </w:trPr>
        <w:tc>
          <w:tcPr>
            <w:tcW w:w="610" w:type="dxa"/>
            <w:tcBorders>
              <w:top w:val="single" w:sz="4" w:space="0" w:color="auto"/>
              <w:left w:val="single" w:sz="4" w:space="0" w:color="auto"/>
              <w:bottom w:val="single" w:sz="4" w:space="0" w:color="auto"/>
            </w:tcBorders>
            <w:shd w:val="clear" w:color="auto" w:fill="FFFFFF"/>
          </w:tcPr>
          <w:p w:rsidR="004C1F37" w:rsidRPr="004C1F37" w:rsidRDefault="004C1F37" w:rsidP="004C1F37">
            <w:pPr>
              <w:pStyle w:val="ac"/>
              <w:jc w:val="center"/>
              <w:rPr>
                <w:rStyle w:val="27pt1"/>
                <w:rFonts w:eastAsia="Calibri"/>
                <w:b w:val="0"/>
                <w:sz w:val="18"/>
                <w:szCs w:val="18"/>
              </w:rPr>
            </w:pPr>
            <w:r w:rsidRPr="004C1F37">
              <w:rPr>
                <w:rStyle w:val="27pt1"/>
                <w:rFonts w:eastAsia="Calibri"/>
                <w:b w:val="0"/>
                <w:sz w:val="18"/>
                <w:szCs w:val="18"/>
              </w:rPr>
              <w:t>2</w:t>
            </w:r>
          </w:p>
        </w:tc>
        <w:tc>
          <w:tcPr>
            <w:tcW w:w="1627" w:type="dxa"/>
            <w:tcBorders>
              <w:top w:val="single" w:sz="4" w:space="0" w:color="auto"/>
              <w:left w:val="single" w:sz="4" w:space="0" w:color="auto"/>
              <w:bottom w:val="single" w:sz="4" w:space="0" w:color="auto"/>
            </w:tcBorders>
            <w:shd w:val="clear" w:color="auto" w:fill="FFFFFF"/>
          </w:tcPr>
          <w:p w:rsidR="004C1F37" w:rsidRPr="004C1F37" w:rsidRDefault="004C1F37" w:rsidP="004C1F37">
            <w:pPr>
              <w:pStyle w:val="ac"/>
              <w:jc w:val="center"/>
              <w:rPr>
                <w:rStyle w:val="27pt1"/>
                <w:rFonts w:eastAsia="Calibri"/>
                <w:b w:val="0"/>
                <w:sz w:val="18"/>
                <w:szCs w:val="18"/>
              </w:rPr>
            </w:pPr>
            <w:r w:rsidRPr="004C1F37">
              <w:rPr>
                <w:rStyle w:val="27pt1"/>
                <w:rFonts w:eastAsia="Calibri"/>
                <w:b w:val="0"/>
                <w:sz w:val="18"/>
                <w:szCs w:val="18"/>
              </w:rPr>
              <w:t>Установка уличного светодиодного освещения</w:t>
            </w:r>
          </w:p>
        </w:tc>
        <w:tc>
          <w:tcPr>
            <w:tcW w:w="883" w:type="dxa"/>
            <w:tcBorders>
              <w:top w:val="single" w:sz="4" w:space="0" w:color="auto"/>
              <w:left w:val="single" w:sz="4" w:space="0" w:color="auto"/>
              <w:bottom w:val="single" w:sz="4" w:space="0" w:color="auto"/>
            </w:tcBorders>
            <w:shd w:val="clear" w:color="auto" w:fill="FFFFFF"/>
          </w:tcPr>
          <w:p w:rsidR="004C1F37" w:rsidRPr="004C1F37" w:rsidRDefault="004C1F37" w:rsidP="004C1F37">
            <w:pPr>
              <w:pStyle w:val="ac"/>
              <w:jc w:val="center"/>
              <w:rPr>
                <w:rStyle w:val="27pt1"/>
                <w:rFonts w:eastAsia="Calibri"/>
                <w:b w:val="0"/>
                <w:sz w:val="18"/>
                <w:szCs w:val="18"/>
              </w:rPr>
            </w:pPr>
          </w:p>
        </w:tc>
        <w:tc>
          <w:tcPr>
            <w:tcW w:w="816" w:type="dxa"/>
            <w:tcBorders>
              <w:top w:val="single" w:sz="4" w:space="0" w:color="auto"/>
              <w:left w:val="single" w:sz="4" w:space="0" w:color="auto"/>
              <w:bottom w:val="single" w:sz="4" w:space="0" w:color="auto"/>
            </w:tcBorders>
            <w:shd w:val="clear" w:color="auto" w:fill="FFFFFF"/>
          </w:tcPr>
          <w:p w:rsidR="004C1F37" w:rsidRPr="004C1F37" w:rsidRDefault="004C1F37" w:rsidP="004C1F37">
            <w:pPr>
              <w:pStyle w:val="ac"/>
              <w:jc w:val="center"/>
              <w:rPr>
                <w:rStyle w:val="27pt1"/>
                <w:rFonts w:eastAsia="Calibri"/>
                <w:b w:val="0"/>
                <w:sz w:val="18"/>
                <w:szCs w:val="18"/>
              </w:rPr>
            </w:pPr>
          </w:p>
        </w:tc>
        <w:tc>
          <w:tcPr>
            <w:tcW w:w="691" w:type="dxa"/>
            <w:tcBorders>
              <w:top w:val="single" w:sz="4" w:space="0" w:color="auto"/>
              <w:left w:val="single" w:sz="4" w:space="0" w:color="auto"/>
              <w:bottom w:val="single" w:sz="4" w:space="0" w:color="auto"/>
            </w:tcBorders>
            <w:shd w:val="clear" w:color="auto" w:fill="FFFFFF"/>
          </w:tcPr>
          <w:p w:rsidR="004C1F37" w:rsidRPr="004C1F37" w:rsidRDefault="004C1F37" w:rsidP="004C1F37">
            <w:pPr>
              <w:pStyle w:val="ac"/>
              <w:jc w:val="center"/>
              <w:rPr>
                <w:rStyle w:val="27pt1"/>
                <w:rFonts w:eastAsia="Calibri"/>
                <w:b w:val="0"/>
                <w:sz w:val="18"/>
                <w:szCs w:val="18"/>
              </w:rPr>
            </w:pPr>
          </w:p>
        </w:tc>
        <w:tc>
          <w:tcPr>
            <w:tcW w:w="941" w:type="dxa"/>
            <w:tcBorders>
              <w:top w:val="single" w:sz="4" w:space="0" w:color="auto"/>
              <w:left w:val="single" w:sz="4" w:space="0" w:color="auto"/>
              <w:bottom w:val="single" w:sz="4" w:space="0" w:color="auto"/>
            </w:tcBorders>
            <w:shd w:val="clear" w:color="auto" w:fill="FFFFFF"/>
          </w:tcPr>
          <w:p w:rsidR="004C1F37" w:rsidRPr="004C1F37" w:rsidRDefault="004C1F37" w:rsidP="004C1F37">
            <w:pPr>
              <w:pStyle w:val="ac"/>
              <w:jc w:val="center"/>
              <w:rPr>
                <w:rStyle w:val="27pt1"/>
                <w:rFonts w:eastAsia="Calibri"/>
                <w:b w:val="0"/>
                <w:sz w:val="18"/>
                <w:szCs w:val="18"/>
              </w:rPr>
            </w:pPr>
          </w:p>
        </w:tc>
        <w:tc>
          <w:tcPr>
            <w:tcW w:w="835" w:type="dxa"/>
            <w:tcBorders>
              <w:top w:val="single" w:sz="4" w:space="0" w:color="auto"/>
              <w:left w:val="single" w:sz="4" w:space="0" w:color="auto"/>
              <w:bottom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12pt0"/>
                <w:rFonts w:eastAsia="Calibri"/>
                <w:b w:val="0"/>
                <w:sz w:val="18"/>
                <w:szCs w:val="18"/>
              </w:rPr>
              <w:t>эск</w:t>
            </w:r>
          </w:p>
        </w:tc>
        <w:tc>
          <w:tcPr>
            <w:tcW w:w="821" w:type="dxa"/>
            <w:tcBorders>
              <w:top w:val="single" w:sz="4" w:space="0" w:color="auto"/>
              <w:left w:val="single" w:sz="4" w:space="0" w:color="auto"/>
              <w:bottom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1500,00</w:t>
            </w:r>
          </w:p>
        </w:tc>
        <w:tc>
          <w:tcPr>
            <w:tcW w:w="682" w:type="dxa"/>
            <w:tcBorders>
              <w:top w:val="single" w:sz="4" w:space="0" w:color="auto"/>
              <w:left w:val="single" w:sz="4" w:space="0" w:color="auto"/>
              <w:bottom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59,71</w:t>
            </w:r>
          </w:p>
        </w:tc>
        <w:tc>
          <w:tcPr>
            <w:tcW w:w="955" w:type="dxa"/>
            <w:tcBorders>
              <w:top w:val="single" w:sz="4" w:space="0" w:color="auto"/>
              <w:left w:val="single" w:sz="4" w:space="0" w:color="auto"/>
              <w:bottom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тыс.кВт</w:t>
            </w:r>
          </w:p>
        </w:tc>
        <w:tc>
          <w:tcPr>
            <w:tcW w:w="802" w:type="dxa"/>
            <w:tcBorders>
              <w:top w:val="single" w:sz="4" w:space="0" w:color="auto"/>
              <w:left w:val="single" w:sz="4" w:space="0" w:color="auto"/>
              <w:bottom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480,31</w:t>
            </w:r>
          </w:p>
        </w:tc>
        <w:tc>
          <w:tcPr>
            <w:tcW w:w="806" w:type="dxa"/>
            <w:tcBorders>
              <w:top w:val="single" w:sz="4" w:space="0" w:color="auto"/>
              <w:left w:val="single" w:sz="4" w:space="0" w:color="auto"/>
              <w:bottom w:val="single" w:sz="4" w:space="0" w:color="auto"/>
            </w:tcBorders>
            <w:shd w:val="clear" w:color="auto" w:fill="FFFFFF"/>
          </w:tcPr>
          <w:p w:rsidR="004C1F37" w:rsidRPr="004C1F37" w:rsidRDefault="004C1F37" w:rsidP="004C1F37">
            <w:pPr>
              <w:pStyle w:val="ac"/>
              <w:jc w:val="center"/>
              <w:rPr>
                <w:rStyle w:val="27pt1"/>
                <w:rFonts w:eastAsia="Calibri"/>
                <w:b w:val="0"/>
                <w:sz w:val="18"/>
                <w:szCs w:val="18"/>
              </w:rPr>
            </w:pPr>
          </w:p>
        </w:tc>
        <w:tc>
          <w:tcPr>
            <w:tcW w:w="792" w:type="dxa"/>
            <w:tcBorders>
              <w:top w:val="single" w:sz="4" w:space="0" w:color="auto"/>
              <w:left w:val="single" w:sz="4" w:space="0" w:color="auto"/>
              <w:bottom w:val="single" w:sz="4" w:space="0" w:color="auto"/>
            </w:tcBorders>
            <w:shd w:val="clear" w:color="auto" w:fill="FFFFFF"/>
          </w:tcPr>
          <w:p w:rsidR="004C1F37" w:rsidRPr="004C1F37" w:rsidRDefault="004C1F37" w:rsidP="004C1F37">
            <w:pPr>
              <w:pStyle w:val="ac"/>
              <w:jc w:val="center"/>
              <w:rPr>
                <w:rStyle w:val="27pt1"/>
                <w:rFonts w:eastAsia="Calibri"/>
                <w:b w:val="0"/>
                <w:sz w:val="18"/>
                <w:szCs w:val="18"/>
                <w:lang w:val="en-US" w:eastAsia="en-US" w:bidi="en-US"/>
              </w:rPr>
            </w:pPr>
          </w:p>
        </w:tc>
        <w:tc>
          <w:tcPr>
            <w:tcW w:w="624" w:type="dxa"/>
            <w:tcBorders>
              <w:top w:val="single" w:sz="4" w:space="0" w:color="auto"/>
              <w:left w:val="single" w:sz="4" w:space="0" w:color="auto"/>
              <w:bottom w:val="single" w:sz="4" w:space="0" w:color="auto"/>
            </w:tcBorders>
            <w:shd w:val="clear" w:color="auto" w:fill="FFFFFF"/>
          </w:tcPr>
          <w:p w:rsidR="004C1F37" w:rsidRPr="004C1F37" w:rsidRDefault="004C1F37" w:rsidP="004C1F37">
            <w:pPr>
              <w:pStyle w:val="ac"/>
              <w:jc w:val="center"/>
              <w:rPr>
                <w:rStyle w:val="27pt1"/>
                <w:rFonts w:eastAsia="Calibri"/>
                <w:b w:val="0"/>
                <w:sz w:val="18"/>
                <w:szCs w:val="18"/>
              </w:rPr>
            </w:pPr>
          </w:p>
        </w:tc>
        <w:tc>
          <w:tcPr>
            <w:tcW w:w="1725" w:type="dxa"/>
            <w:tcBorders>
              <w:top w:val="single" w:sz="4" w:space="0" w:color="auto"/>
              <w:left w:val="single" w:sz="4" w:space="0" w:color="auto"/>
              <w:bottom w:val="single" w:sz="4" w:space="0" w:color="auto"/>
            </w:tcBorders>
            <w:shd w:val="clear" w:color="auto" w:fill="FFFFFF"/>
          </w:tcPr>
          <w:p w:rsidR="004C1F37" w:rsidRPr="004C1F37" w:rsidRDefault="004C1F37" w:rsidP="004C1F37">
            <w:pPr>
              <w:pStyle w:val="ac"/>
              <w:jc w:val="center"/>
              <w:rPr>
                <w:rStyle w:val="27pt1"/>
                <w:rFonts w:eastAsia="Calibri"/>
                <w:b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Style w:val="27pt1"/>
                <w:rFonts w:eastAsia="Calibri"/>
                <w:b w:val="0"/>
                <w:sz w:val="18"/>
                <w:szCs w:val="18"/>
              </w:rPr>
            </w:pPr>
          </w:p>
        </w:tc>
      </w:tr>
      <w:tr w:rsidR="004C1F37" w:rsidTr="00B11DDC">
        <w:tblPrEx>
          <w:tblCellMar>
            <w:top w:w="0" w:type="dxa"/>
            <w:bottom w:w="0" w:type="dxa"/>
          </w:tblCellMar>
        </w:tblPrEx>
        <w:trPr>
          <w:trHeight w:hRule="exact" w:val="898"/>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Установка</w:t>
            </w:r>
          </w:p>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автоматического</w:t>
            </w:r>
          </w:p>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регулирования</w:t>
            </w:r>
          </w:p>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освещения</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МБ</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1500,00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13,37</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тыс, кВт</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r w:rsidRPr="004C1F37">
              <w:rPr>
                <w:rStyle w:val="27pt1"/>
                <w:rFonts w:eastAsia="Calibri"/>
                <w:b w:val="0"/>
                <w:sz w:val="18"/>
                <w:szCs w:val="18"/>
              </w:rPr>
              <w:t>107,53</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r>
      <w:tr w:rsidR="004C1F37" w:rsidTr="00B11DDC">
        <w:tblPrEx>
          <w:tblCellMar>
            <w:top w:w="0" w:type="dxa"/>
            <w:bottom w:w="0" w:type="dxa"/>
          </w:tblCellMar>
        </w:tblPrEx>
        <w:trPr>
          <w:trHeight w:hRule="exact" w:val="898"/>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A87AA4">
            <w:pPr>
              <w:pStyle w:val="ac"/>
              <w:jc w:val="center"/>
              <w:rPr>
                <w:rFonts w:ascii="Times New Roman" w:hAnsi="Times New Roman"/>
                <w:sz w:val="18"/>
                <w:szCs w:val="18"/>
              </w:rPr>
            </w:pPr>
            <w:r>
              <w:rPr>
                <w:rStyle w:val="27pt1"/>
                <w:rFonts w:eastAsia="Calibri"/>
                <w:b w:val="0"/>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A87AA4">
            <w:pPr>
              <w:pStyle w:val="ac"/>
              <w:jc w:val="center"/>
              <w:rPr>
                <w:rFonts w:ascii="Times New Roman" w:hAnsi="Times New Roman"/>
                <w:sz w:val="18"/>
                <w:szCs w:val="18"/>
              </w:rPr>
            </w:pPr>
            <w:r w:rsidRPr="004C1F37">
              <w:rPr>
                <w:rStyle w:val="27pt1"/>
                <w:rFonts w:eastAsia="Calibri"/>
                <w:b w:val="0"/>
                <w:sz w:val="18"/>
                <w:szCs w:val="18"/>
              </w:rPr>
              <w:t>Установка</w:t>
            </w:r>
          </w:p>
          <w:p w:rsidR="004C1F37" w:rsidRPr="004C1F37" w:rsidRDefault="004C1F37" w:rsidP="00A87AA4">
            <w:pPr>
              <w:pStyle w:val="ac"/>
              <w:jc w:val="center"/>
              <w:rPr>
                <w:rFonts w:ascii="Times New Roman" w:hAnsi="Times New Roman"/>
                <w:sz w:val="18"/>
                <w:szCs w:val="18"/>
              </w:rPr>
            </w:pPr>
            <w:r w:rsidRPr="004C1F37">
              <w:rPr>
                <w:rStyle w:val="27pt"/>
                <w:rFonts w:eastAsia="Calibri"/>
                <w:sz w:val="18"/>
                <w:szCs w:val="18"/>
              </w:rPr>
              <w:t>внутреннего</w:t>
            </w:r>
          </w:p>
          <w:p w:rsidR="004C1F37" w:rsidRPr="004C1F37" w:rsidRDefault="004C1F37" w:rsidP="00A87AA4">
            <w:pPr>
              <w:pStyle w:val="ac"/>
              <w:jc w:val="center"/>
              <w:rPr>
                <w:rFonts w:ascii="Times New Roman" w:hAnsi="Times New Roman"/>
                <w:sz w:val="18"/>
                <w:szCs w:val="18"/>
              </w:rPr>
            </w:pPr>
            <w:r w:rsidRPr="004C1F37">
              <w:rPr>
                <w:rStyle w:val="27pt"/>
                <w:rFonts w:eastAsia="Calibri"/>
                <w:sz w:val="18"/>
                <w:szCs w:val="18"/>
              </w:rPr>
              <w:t>светодиодного освещения в муниципальных</w:t>
            </w:r>
          </w:p>
          <w:p w:rsidR="004C1F37" w:rsidRPr="004C1F37" w:rsidRDefault="004C1F37" w:rsidP="00A87AA4">
            <w:pPr>
              <w:pStyle w:val="ac"/>
              <w:jc w:val="center"/>
              <w:rPr>
                <w:rFonts w:ascii="Times New Roman" w:hAnsi="Times New Roman"/>
                <w:sz w:val="18"/>
                <w:szCs w:val="18"/>
              </w:rPr>
            </w:pPr>
            <w:r w:rsidRPr="004C1F37">
              <w:rPr>
                <w:rStyle w:val="27pt"/>
                <w:rFonts w:eastAsia="Calibri"/>
                <w:sz w:val="18"/>
                <w:szCs w:val="18"/>
              </w:rPr>
              <w:t>объект</w:t>
            </w:r>
            <w:r>
              <w:rPr>
                <w:rStyle w:val="27pt"/>
                <w:rFonts w:eastAsia="Calibri"/>
                <w:sz w:val="18"/>
                <w:szCs w:val="18"/>
              </w:rPr>
              <w:t>а</w:t>
            </w:r>
            <w:r w:rsidRPr="004C1F37">
              <w:rPr>
                <w:rStyle w:val="27pt"/>
                <w:rFonts w:eastAsia="Calibri"/>
                <w:sz w:val="18"/>
                <w:szCs w:val="18"/>
              </w:rPr>
              <w:t>х</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A87AA4">
            <w:pPr>
              <w:pStyle w:val="ac"/>
              <w:jc w:val="center"/>
              <w:rPr>
                <w:rFonts w:ascii="Times New Roman" w:hAnsi="Times New Roman"/>
                <w:sz w:val="18"/>
                <w:szCs w:val="18"/>
              </w:rPr>
            </w:pPr>
            <w:r w:rsidRPr="004C1F37">
              <w:rPr>
                <w:rStyle w:val="27pt1"/>
                <w:rFonts w:eastAsia="Calibri"/>
                <w:b w:val="0"/>
                <w:sz w:val="18"/>
                <w:szCs w:val="18"/>
              </w:rPr>
              <w:t>ЭСК</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A87AA4">
            <w:pPr>
              <w:pStyle w:val="ac"/>
              <w:jc w:val="center"/>
              <w:rPr>
                <w:rFonts w:ascii="Times New Roman" w:hAnsi="Times New Roman"/>
                <w:sz w:val="18"/>
                <w:szCs w:val="18"/>
              </w:rPr>
            </w:pPr>
            <w:r w:rsidRPr="004C1F37">
              <w:rPr>
                <w:rStyle w:val="27pt1"/>
                <w:rFonts w:eastAsia="Calibri"/>
                <w:b w:val="0"/>
                <w:sz w:val="18"/>
                <w:szCs w:val="18"/>
              </w:rPr>
              <w:t>1500,00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A87AA4">
            <w:pPr>
              <w:pStyle w:val="ac"/>
              <w:jc w:val="center"/>
              <w:rPr>
                <w:rFonts w:ascii="Times New Roman" w:hAnsi="Times New Roman"/>
                <w:sz w:val="18"/>
                <w:szCs w:val="18"/>
              </w:rPr>
            </w:pPr>
            <w:r w:rsidRPr="004C1F37">
              <w:rPr>
                <w:rStyle w:val="27pt1"/>
                <w:rFonts w:eastAsia="Calibri"/>
                <w:b w:val="0"/>
                <w:sz w:val="18"/>
                <w:szCs w:val="18"/>
              </w:rPr>
              <w:t>16,04</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A87AA4">
            <w:pPr>
              <w:pStyle w:val="ac"/>
              <w:jc w:val="center"/>
              <w:rPr>
                <w:rFonts w:ascii="Times New Roman" w:hAnsi="Times New Roman"/>
                <w:sz w:val="18"/>
                <w:szCs w:val="18"/>
              </w:rPr>
            </w:pPr>
            <w:r w:rsidRPr="004C1F37">
              <w:rPr>
                <w:rStyle w:val="27pt"/>
                <w:rFonts w:eastAsia="Calibri"/>
                <w:sz w:val="18"/>
                <w:szCs w:val="18"/>
              </w:rPr>
              <w:t>тыс.кВт</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F23B0B" w:rsidP="00A87AA4">
            <w:pPr>
              <w:pStyle w:val="ac"/>
              <w:jc w:val="center"/>
              <w:rPr>
                <w:rFonts w:ascii="Times New Roman" w:hAnsi="Times New Roman"/>
                <w:sz w:val="18"/>
                <w:szCs w:val="18"/>
              </w:rPr>
            </w:pPr>
            <w:r>
              <w:rPr>
                <w:rStyle w:val="27pt1"/>
                <w:rFonts w:eastAsia="Calibri"/>
                <w:b w:val="0"/>
                <w:sz w:val="18"/>
                <w:szCs w:val="18"/>
              </w:rPr>
              <w:t>12</w:t>
            </w:r>
            <w:r w:rsidR="004C1F37" w:rsidRPr="004C1F37">
              <w:rPr>
                <w:rStyle w:val="27pt1"/>
                <w:rFonts w:eastAsia="Calibri"/>
                <w:b w:val="0"/>
                <w:sz w:val="18"/>
                <w:szCs w:val="18"/>
              </w:rPr>
              <w:t>9,04</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C1F37" w:rsidRPr="004C1F37" w:rsidRDefault="004C1F37" w:rsidP="004C1F37">
            <w:pPr>
              <w:pStyle w:val="ac"/>
              <w:jc w:val="center"/>
              <w:rPr>
                <w:rFonts w:ascii="Times New Roman" w:hAnsi="Times New Roman"/>
                <w:sz w:val="18"/>
                <w:szCs w:val="18"/>
              </w:rPr>
            </w:pPr>
          </w:p>
        </w:tc>
      </w:tr>
      <w:tr w:rsidR="00F23B0B" w:rsidTr="00B11DDC">
        <w:tblPrEx>
          <w:tblCellMar>
            <w:top w:w="0" w:type="dxa"/>
            <w:bottom w:w="0" w:type="dxa"/>
          </w:tblCellMar>
        </w:tblPrEx>
        <w:trPr>
          <w:trHeight w:hRule="exact" w:val="1088"/>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F23B0B" w:rsidRDefault="00F23B0B" w:rsidP="00A87AA4">
            <w:pPr>
              <w:pStyle w:val="ac"/>
              <w:jc w:val="center"/>
              <w:rPr>
                <w:rStyle w:val="27pt1"/>
                <w:rFonts w:eastAsia="Calibri"/>
                <w:b w:val="0"/>
                <w:sz w:val="18"/>
                <w:szCs w:val="18"/>
              </w:rPr>
            </w:pPr>
            <w:r>
              <w:rPr>
                <w:rStyle w:val="27pt1"/>
                <w:rFonts w:eastAsia="Calibri"/>
                <w:b w:val="0"/>
                <w:sz w:val="18"/>
                <w:szCs w:val="18"/>
              </w:rPr>
              <w:t>5</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F23B0B">
            <w:pPr>
              <w:pStyle w:val="ac"/>
              <w:jc w:val="center"/>
              <w:rPr>
                <w:rStyle w:val="27pt1"/>
                <w:rFonts w:eastAsia="Calibri"/>
                <w:b w:val="0"/>
                <w:sz w:val="18"/>
                <w:szCs w:val="18"/>
              </w:rPr>
            </w:pPr>
            <w:r>
              <w:rPr>
                <w:rStyle w:val="27pt"/>
                <w:rFonts w:eastAsia="Calibri"/>
                <w:sz w:val="18"/>
                <w:szCs w:val="18"/>
              </w:rPr>
              <w:t>Установка светоакусти</w:t>
            </w:r>
            <w:r w:rsidRPr="004C1F37">
              <w:rPr>
                <w:rStyle w:val="27pt"/>
                <w:rFonts w:eastAsia="Calibri"/>
                <w:sz w:val="18"/>
                <w:szCs w:val="18"/>
              </w:rPr>
              <w:t>ч</w:t>
            </w:r>
            <w:r>
              <w:rPr>
                <w:rStyle w:val="27pt"/>
                <w:rFonts w:eastAsia="Calibri"/>
                <w:sz w:val="18"/>
                <w:szCs w:val="18"/>
              </w:rPr>
              <w:t>еских вы</w:t>
            </w:r>
            <w:r w:rsidRPr="004C1F37">
              <w:rPr>
                <w:rStyle w:val="27pt"/>
                <w:rFonts w:eastAsia="Calibri"/>
                <w:sz w:val="18"/>
                <w:szCs w:val="18"/>
              </w:rPr>
              <w:t xml:space="preserve">ключателей </w:t>
            </w:r>
            <w:r w:rsidRPr="004C1F37">
              <w:rPr>
                <w:rStyle w:val="27pt1"/>
                <w:rFonts w:eastAsia="Calibri"/>
                <w:b w:val="0"/>
                <w:sz w:val="18"/>
                <w:szCs w:val="18"/>
              </w:rPr>
              <w:t xml:space="preserve">в </w:t>
            </w:r>
            <w:r w:rsidRPr="004C1F37">
              <w:rPr>
                <w:rStyle w:val="27pt"/>
                <w:rFonts w:eastAsia="Calibri"/>
                <w:sz w:val="18"/>
                <w:szCs w:val="18"/>
              </w:rPr>
              <w:t>местах об</w:t>
            </w:r>
            <w:r>
              <w:rPr>
                <w:rStyle w:val="27pt"/>
                <w:rFonts w:eastAsia="Calibri"/>
                <w:sz w:val="18"/>
                <w:szCs w:val="18"/>
              </w:rPr>
              <w:t>щ</w:t>
            </w:r>
            <w:r w:rsidRPr="004C1F37">
              <w:rPr>
                <w:rStyle w:val="27pt"/>
                <w:rFonts w:eastAsia="Calibri"/>
                <w:sz w:val="18"/>
                <w:szCs w:val="18"/>
              </w:rPr>
              <w:t>его</w:t>
            </w:r>
            <w:r>
              <w:rPr>
                <w:rStyle w:val="27pt"/>
                <w:rFonts w:eastAsia="Calibri"/>
                <w:sz w:val="18"/>
                <w:szCs w:val="18"/>
              </w:rPr>
              <w:t xml:space="preserve"> пользования</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A87AA4">
            <w:pPr>
              <w:pStyle w:val="ac"/>
              <w:jc w:val="center"/>
              <w:rPr>
                <w:rStyle w:val="27pt1"/>
                <w:rFonts w:eastAsia="Calibri"/>
                <w:b w:val="0"/>
                <w:sz w:val="18"/>
                <w:szCs w:val="18"/>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A87AA4">
            <w:pPr>
              <w:pStyle w:val="ac"/>
              <w:jc w:val="center"/>
              <w:rPr>
                <w:rStyle w:val="27pt1"/>
                <w:rFonts w:eastAsia="Calibri"/>
                <w:b w:val="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A87AA4">
            <w:pPr>
              <w:pStyle w:val="ac"/>
              <w:jc w:val="center"/>
              <w:rPr>
                <w:rStyle w:val="27pt1"/>
                <w:rFonts w:eastAsia="Calibri"/>
                <w:b w:val="0"/>
                <w:sz w:val="18"/>
                <w:szCs w:val="18"/>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A87AA4">
            <w:pPr>
              <w:pStyle w:val="ac"/>
              <w:jc w:val="center"/>
              <w:rPr>
                <w:rStyle w:val="27pt"/>
                <w:rFonts w:eastAsia="Calibri"/>
                <w:sz w:val="18"/>
                <w:szCs w:val="18"/>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F23B0B" w:rsidRDefault="00F23B0B" w:rsidP="00A87AA4">
            <w:pPr>
              <w:pStyle w:val="ac"/>
              <w:jc w:val="center"/>
              <w:rPr>
                <w:rStyle w:val="27pt1"/>
                <w:rFonts w:eastAsia="Calibri"/>
                <w:b w:val="0"/>
                <w:sz w:val="18"/>
                <w:szCs w:val="18"/>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p>
        </w:tc>
      </w:tr>
      <w:tr w:rsidR="00F23B0B" w:rsidTr="00B11DDC">
        <w:tblPrEx>
          <w:tblCellMar>
            <w:top w:w="0" w:type="dxa"/>
            <w:bottom w:w="0" w:type="dxa"/>
          </w:tblCellMar>
        </w:tblPrEx>
        <w:trPr>
          <w:trHeight w:hRule="exact" w:val="1699"/>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F23B0B" w:rsidRDefault="00F23B0B" w:rsidP="00A87AA4">
            <w:pPr>
              <w:pStyle w:val="ac"/>
              <w:jc w:val="center"/>
              <w:rPr>
                <w:rStyle w:val="27pt1"/>
                <w:rFonts w:eastAsia="Calibri"/>
                <w:b w:val="0"/>
                <w:sz w:val="18"/>
                <w:szCs w:val="18"/>
              </w:rPr>
            </w:pPr>
            <w:r>
              <w:rPr>
                <w:rStyle w:val="27pt1"/>
                <w:rFonts w:eastAsia="Calibri"/>
                <w:b w:val="0"/>
                <w:sz w:val="18"/>
                <w:szCs w:val="18"/>
              </w:rPr>
              <w:t>6</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F23B0B" w:rsidRDefault="00F23B0B" w:rsidP="00F23B0B">
            <w:pPr>
              <w:pStyle w:val="ac"/>
              <w:jc w:val="center"/>
              <w:rPr>
                <w:rStyle w:val="27pt"/>
                <w:rFonts w:eastAsia="Calibri"/>
                <w:sz w:val="18"/>
                <w:szCs w:val="18"/>
              </w:rPr>
            </w:pPr>
            <w:r>
              <w:rPr>
                <w:rStyle w:val="27pt"/>
                <w:rFonts w:eastAsia="Calibri"/>
                <w:sz w:val="18"/>
                <w:szCs w:val="18"/>
              </w:rPr>
              <w:t>Проведение мероприятий по переводу муниципальных учреждений на автономные  источники теплоснабжения</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r>
              <w:rPr>
                <w:rFonts w:ascii="Times New Roman" w:hAnsi="Times New Roman"/>
                <w:sz w:val="18"/>
                <w:szCs w:val="18"/>
              </w:rPr>
              <w:t>ЭСК</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r>
              <w:rPr>
                <w:rFonts w:ascii="Times New Roman" w:hAnsi="Times New Roman"/>
                <w:sz w:val="18"/>
                <w:szCs w:val="18"/>
              </w:rPr>
              <w:t>5000,00</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r>
              <w:rPr>
                <w:rFonts w:ascii="Times New Roman" w:hAnsi="Times New Roman"/>
                <w:sz w:val="18"/>
                <w:szCs w:val="18"/>
              </w:rPr>
              <w:t>245,93</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r>
              <w:rPr>
                <w:rFonts w:ascii="Times New Roman" w:hAnsi="Times New Roman"/>
                <w:sz w:val="18"/>
                <w:szCs w:val="18"/>
              </w:rPr>
              <w:t>Гкал</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r>
              <w:rPr>
                <w:rFonts w:ascii="Times New Roman" w:hAnsi="Times New Roman"/>
                <w:sz w:val="18"/>
                <w:szCs w:val="18"/>
              </w:rPr>
              <w:t>442,68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A87AA4">
            <w:pPr>
              <w:pStyle w:val="ac"/>
              <w:jc w:val="center"/>
              <w:rPr>
                <w:rStyle w:val="27pt1"/>
                <w:rFonts w:eastAsia="Calibri"/>
                <w:b w:val="0"/>
                <w:sz w:val="18"/>
                <w:szCs w:val="18"/>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A87AA4">
            <w:pPr>
              <w:pStyle w:val="ac"/>
              <w:jc w:val="center"/>
              <w:rPr>
                <w:rStyle w:val="27pt1"/>
                <w:rFonts w:eastAsia="Calibri"/>
                <w:b w:val="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A87AA4">
            <w:pPr>
              <w:pStyle w:val="ac"/>
              <w:jc w:val="center"/>
              <w:rPr>
                <w:rStyle w:val="27pt1"/>
                <w:rFonts w:eastAsia="Calibri"/>
                <w:b w:val="0"/>
                <w:sz w:val="18"/>
                <w:szCs w:val="18"/>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A87AA4">
            <w:pPr>
              <w:pStyle w:val="ac"/>
              <w:jc w:val="center"/>
              <w:rPr>
                <w:rStyle w:val="27pt"/>
                <w:rFonts w:eastAsia="Calibri"/>
                <w:sz w:val="18"/>
                <w:szCs w:val="18"/>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F23B0B" w:rsidRDefault="00F23B0B" w:rsidP="00A87AA4">
            <w:pPr>
              <w:pStyle w:val="ac"/>
              <w:jc w:val="center"/>
              <w:rPr>
                <w:rStyle w:val="27pt1"/>
                <w:rFonts w:eastAsia="Calibri"/>
                <w:b w:val="0"/>
                <w:sz w:val="18"/>
                <w:szCs w:val="18"/>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r>
              <w:rPr>
                <w:rFonts w:ascii="Times New Roman" w:hAnsi="Times New Roman"/>
                <w:sz w:val="18"/>
                <w:szCs w:val="18"/>
              </w:rPr>
              <w:t>ОФ</w:t>
            </w: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r>
              <w:rPr>
                <w:rFonts w:ascii="Times New Roman" w:hAnsi="Times New Roman"/>
                <w:sz w:val="18"/>
                <w:szCs w:val="18"/>
              </w:rPr>
              <w:t>4000,00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r>
              <w:rPr>
                <w:rFonts w:ascii="Times New Roman" w:hAnsi="Times New Roman"/>
                <w:sz w:val="18"/>
                <w:szCs w:val="18"/>
              </w:rPr>
              <w:t>462,60</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r>
              <w:rPr>
                <w:rFonts w:ascii="Times New Roman" w:hAnsi="Times New Roman"/>
                <w:sz w:val="18"/>
                <w:szCs w:val="18"/>
              </w:rPr>
              <w:t>Гкал</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3B0B" w:rsidRPr="004C1F37" w:rsidRDefault="00F23B0B" w:rsidP="004C1F37">
            <w:pPr>
              <w:pStyle w:val="ac"/>
              <w:jc w:val="center"/>
              <w:rPr>
                <w:rFonts w:ascii="Times New Roman" w:hAnsi="Times New Roman"/>
                <w:sz w:val="18"/>
                <w:szCs w:val="18"/>
              </w:rPr>
            </w:pPr>
            <w:r>
              <w:rPr>
                <w:rFonts w:ascii="Times New Roman" w:hAnsi="Times New Roman"/>
                <w:sz w:val="18"/>
                <w:szCs w:val="18"/>
              </w:rPr>
              <w:t>756,407</w:t>
            </w:r>
          </w:p>
        </w:tc>
      </w:tr>
    </w:tbl>
    <w:p w:rsidR="005C2941" w:rsidRPr="0076150B" w:rsidRDefault="005C2941" w:rsidP="004C598C">
      <w:pPr>
        <w:pStyle w:val="ac"/>
        <w:jc w:val="both"/>
        <w:rPr>
          <w:rFonts w:ascii="Times New Roman" w:hAnsi="Times New Roman"/>
        </w:rPr>
      </w:pPr>
    </w:p>
    <w:tbl>
      <w:tblPr>
        <w:tblOverlap w:val="never"/>
        <w:tblW w:w="15886" w:type="dxa"/>
        <w:tblLayout w:type="fixed"/>
        <w:tblCellMar>
          <w:left w:w="10" w:type="dxa"/>
          <w:right w:w="10" w:type="dxa"/>
        </w:tblCellMar>
        <w:tblLook w:val="04A0"/>
      </w:tblPr>
      <w:tblGrid>
        <w:gridCol w:w="594"/>
        <w:gridCol w:w="1543"/>
        <w:gridCol w:w="963"/>
        <w:gridCol w:w="821"/>
        <w:gridCol w:w="682"/>
        <w:gridCol w:w="941"/>
        <w:gridCol w:w="878"/>
        <w:gridCol w:w="629"/>
        <w:gridCol w:w="226"/>
        <w:gridCol w:w="797"/>
        <w:gridCol w:w="667"/>
        <w:gridCol w:w="595"/>
        <w:gridCol w:w="403"/>
        <w:gridCol w:w="754"/>
        <w:gridCol w:w="422"/>
        <w:gridCol w:w="389"/>
        <w:gridCol w:w="835"/>
        <w:gridCol w:w="576"/>
        <w:gridCol w:w="845"/>
        <w:gridCol w:w="2326"/>
      </w:tblGrid>
      <w:tr w:rsidR="000C5383" w:rsidRPr="000C79BC" w:rsidTr="000C5383">
        <w:tblPrEx>
          <w:tblCellMar>
            <w:top w:w="0" w:type="dxa"/>
            <w:bottom w:w="0" w:type="dxa"/>
          </w:tblCellMar>
        </w:tblPrEx>
        <w:trPr>
          <w:trHeight w:hRule="exact" w:val="893"/>
        </w:trPr>
        <w:tc>
          <w:tcPr>
            <w:tcW w:w="594"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lastRenderedPageBreak/>
              <w:t>7</w:t>
            </w:r>
          </w:p>
        </w:tc>
        <w:tc>
          <w:tcPr>
            <w:tcW w:w="1543" w:type="dxa"/>
            <w:tcBorders>
              <w:top w:val="single" w:sz="4" w:space="0" w:color="auto"/>
              <w:left w:val="single" w:sz="4" w:space="0" w:color="auto"/>
            </w:tcBorders>
            <w:shd w:val="clear" w:color="auto" w:fill="FFFFFF"/>
            <w:vAlign w:val="bottom"/>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Внедрение умных счетчиков на теплоснабжения на каждого потребителя</w:t>
            </w:r>
          </w:p>
        </w:tc>
        <w:tc>
          <w:tcPr>
            <w:tcW w:w="963"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21"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82"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941"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78"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29"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ЭСК</w:t>
            </w:r>
          </w:p>
        </w:tc>
        <w:tc>
          <w:tcPr>
            <w:tcW w:w="226"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797"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3000,00</w:t>
            </w:r>
          </w:p>
        </w:tc>
        <w:tc>
          <w:tcPr>
            <w:tcW w:w="667"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46,73</w:t>
            </w:r>
          </w:p>
        </w:tc>
        <w:tc>
          <w:tcPr>
            <w:tcW w:w="998" w:type="dxa"/>
            <w:gridSpan w:val="2"/>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Гкал</w:t>
            </w:r>
          </w:p>
        </w:tc>
        <w:tc>
          <w:tcPr>
            <w:tcW w:w="754"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76,40</w:t>
            </w:r>
          </w:p>
        </w:tc>
        <w:tc>
          <w:tcPr>
            <w:tcW w:w="422"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389"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3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576"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4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2326" w:type="dxa"/>
            <w:tcBorders>
              <w:top w:val="single" w:sz="4" w:space="0" w:color="auto"/>
              <w:left w:val="single" w:sz="4" w:space="0" w:color="auto"/>
              <w:righ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r>
      <w:tr w:rsidR="000C5383" w:rsidRPr="000C79BC" w:rsidTr="000C5383">
        <w:tblPrEx>
          <w:tblCellMar>
            <w:top w:w="0" w:type="dxa"/>
            <w:bottom w:w="0" w:type="dxa"/>
          </w:tblCellMar>
        </w:tblPrEx>
        <w:trPr>
          <w:trHeight w:hRule="exact" w:val="893"/>
        </w:trPr>
        <w:tc>
          <w:tcPr>
            <w:tcW w:w="594"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8</w:t>
            </w:r>
          </w:p>
        </w:tc>
        <w:tc>
          <w:tcPr>
            <w:tcW w:w="1543"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Проведение мероприятий по утеплению фасадов зданий</w:t>
            </w:r>
          </w:p>
        </w:tc>
        <w:tc>
          <w:tcPr>
            <w:tcW w:w="963"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21"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82"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941"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78"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29"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226"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797"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67"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59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403"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754"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422"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389"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3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576"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4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2326" w:type="dxa"/>
            <w:tcBorders>
              <w:top w:val="single" w:sz="4" w:space="0" w:color="auto"/>
              <w:left w:val="single" w:sz="4" w:space="0" w:color="auto"/>
              <w:righ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r>
      <w:tr w:rsidR="000C5383" w:rsidRPr="000C79BC" w:rsidTr="000C5383">
        <w:tblPrEx>
          <w:tblCellMar>
            <w:top w:w="0" w:type="dxa"/>
            <w:bottom w:w="0" w:type="dxa"/>
          </w:tblCellMar>
        </w:tblPrEx>
        <w:trPr>
          <w:trHeight w:hRule="exact" w:val="672"/>
        </w:trPr>
        <w:tc>
          <w:tcPr>
            <w:tcW w:w="594"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lang w:val="en-US" w:eastAsia="en-US" w:bidi="en-US"/>
              </w:rPr>
              <w:t>9</w:t>
            </w:r>
          </w:p>
        </w:tc>
        <w:tc>
          <w:tcPr>
            <w:tcW w:w="1543"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Замена оконных конструкций на современные</w:t>
            </w:r>
          </w:p>
        </w:tc>
        <w:tc>
          <w:tcPr>
            <w:tcW w:w="963"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21"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82"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941"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78"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29"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226"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797"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67"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59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403"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754"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422"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389"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3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576"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4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2326" w:type="dxa"/>
            <w:tcBorders>
              <w:top w:val="single" w:sz="4" w:space="0" w:color="auto"/>
              <w:left w:val="single" w:sz="4" w:space="0" w:color="auto"/>
              <w:righ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r>
      <w:tr w:rsidR="000C5383" w:rsidRPr="000C79BC" w:rsidTr="000C5383">
        <w:tblPrEx>
          <w:tblCellMar>
            <w:top w:w="0" w:type="dxa"/>
            <w:bottom w:w="0" w:type="dxa"/>
          </w:tblCellMar>
        </w:tblPrEx>
        <w:trPr>
          <w:trHeight w:hRule="exact" w:val="461"/>
        </w:trPr>
        <w:tc>
          <w:tcPr>
            <w:tcW w:w="594"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lang w:val="en-US" w:eastAsia="en-US" w:bidi="en-US"/>
              </w:rPr>
              <w:t>10</w:t>
            </w:r>
          </w:p>
        </w:tc>
        <w:tc>
          <w:tcPr>
            <w:tcW w:w="1543"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Замена системы отопления зданий</w:t>
            </w:r>
          </w:p>
        </w:tc>
        <w:tc>
          <w:tcPr>
            <w:tcW w:w="963"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21"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82"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941"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78"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29"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226"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797"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67"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595"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p>
        </w:tc>
        <w:tc>
          <w:tcPr>
            <w:tcW w:w="403"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754"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422"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389"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3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576"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4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2326" w:type="dxa"/>
            <w:tcBorders>
              <w:top w:val="single" w:sz="4" w:space="0" w:color="auto"/>
              <w:left w:val="single" w:sz="4" w:space="0" w:color="auto"/>
              <w:righ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r>
      <w:tr w:rsidR="000C5383" w:rsidRPr="000C79BC" w:rsidTr="000C5383">
        <w:tblPrEx>
          <w:tblCellMar>
            <w:top w:w="0" w:type="dxa"/>
            <w:bottom w:w="0" w:type="dxa"/>
          </w:tblCellMar>
        </w:tblPrEx>
        <w:trPr>
          <w:trHeight w:hRule="exact" w:val="893"/>
        </w:trPr>
        <w:tc>
          <w:tcPr>
            <w:tcW w:w="594"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lang w:val="en-US" w:eastAsia="en-US" w:bidi="en-US"/>
              </w:rPr>
              <w:t>11</w:t>
            </w:r>
          </w:p>
        </w:tc>
        <w:tc>
          <w:tcPr>
            <w:tcW w:w="1543" w:type="dxa"/>
            <w:tcBorders>
              <w:top w:val="single" w:sz="4" w:space="0" w:color="auto"/>
              <w:left w:val="single" w:sz="4" w:space="0" w:color="auto"/>
            </w:tcBorders>
            <w:shd w:val="clear" w:color="auto" w:fill="FFFFFF"/>
            <w:vAlign w:val="bottom"/>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Замена в зданиях тепловых узлов на тепловые узлы с погодозависимой автоматикой</w:t>
            </w:r>
          </w:p>
        </w:tc>
        <w:tc>
          <w:tcPr>
            <w:tcW w:w="963"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21" w:type="dxa"/>
            <w:tcBorders>
              <w:top w:val="single" w:sz="4" w:space="0" w:color="auto"/>
              <w:left w:val="single" w:sz="4" w:space="0" w:color="auto"/>
            </w:tcBorders>
            <w:shd w:val="clear" w:color="auto" w:fill="FFFFFF"/>
            <w:vAlign w:val="bottom"/>
          </w:tcPr>
          <w:p w:rsidR="000C5383" w:rsidRPr="000C79BC" w:rsidRDefault="000C5383" w:rsidP="000C79BC">
            <w:pPr>
              <w:pStyle w:val="ac"/>
              <w:jc w:val="center"/>
              <w:rPr>
                <w:rFonts w:ascii="Times New Roman" w:hAnsi="Times New Roman"/>
                <w:sz w:val="18"/>
                <w:szCs w:val="18"/>
              </w:rPr>
            </w:pPr>
          </w:p>
        </w:tc>
        <w:tc>
          <w:tcPr>
            <w:tcW w:w="682"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941" w:type="dxa"/>
            <w:tcBorders>
              <w:top w:val="single" w:sz="4" w:space="0" w:color="auto"/>
              <w:left w:val="single" w:sz="4" w:space="0" w:color="auto"/>
            </w:tcBorders>
            <w:shd w:val="clear" w:color="auto" w:fill="FFFFFF"/>
            <w:vAlign w:val="bottom"/>
          </w:tcPr>
          <w:p w:rsidR="000C5383" w:rsidRPr="000C79BC" w:rsidRDefault="000C5383" w:rsidP="000C79BC">
            <w:pPr>
              <w:pStyle w:val="ac"/>
              <w:jc w:val="center"/>
              <w:rPr>
                <w:rFonts w:ascii="Times New Roman" w:hAnsi="Times New Roman"/>
                <w:sz w:val="18"/>
                <w:szCs w:val="18"/>
              </w:rPr>
            </w:pPr>
          </w:p>
        </w:tc>
        <w:tc>
          <w:tcPr>
            <w:tcW w:w="878"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29"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226"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797"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67"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59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403"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754"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422"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389"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3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576"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4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2326" w:type="dxa"/>
            <w:tcBorders>
              <w:top w:val="single" w:sz="4" w:space="0" w:color="auto"/>
              <w:left w:val="single" w:sz="4" w:space="0" w:color="auto"/>
              <w:righ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r>
      <w:tr w:rsidR="000C5383" w:rsidRPr="000C79BC" w:rsidTr="000C5383">
        <w:tblPrEx>
          <w:tblCellMar>
            <w:top w:w="0" w:type="dxa"/>
            <w:bottom w:w="0" w:type="dxa"/>
          </w:tblCellMar>
        </w:tblPrEx>
        <w:trPr>
          <w:trHeight w:hRule="exact" w:val="715"/>
        </w:trPr>
        <w:tc>
          <w:tcPr>
            <w:tcW w:w="594"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lang w:val="en-US" w:eastAsia="en-US" w:bidi="en-US"/>
              </w:rPr>
              <w:t>12</w:t>
            </w:r>
          </w:p>
        </w:tc>
        <w:tc>
          <w:tcPr>
            <w:tcW w:w="1543" w:type="dxa"/>
            <w:tcBorders>
              <w:top w:val="single" w:sz="4" w:space="0" w:color="auto"/>
              <w:left w:val="single" w:sz="4" w:space="0" w:color="auto"/>
            </w:tcBorders>
            <w:shd w:val="clear" w:color="auto" w:fill="FFFFFF"/>
            <w:vAlign w:val="bottom"/>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Проведение мероприятий по утеплению тепловых сетей.</w:t>
            </w:r>
          </w:p>
        </w:tc>
        <w:tc>
          <w:tcPr>
            <w:tcW w:w="963"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21"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82"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941"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78"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29"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226"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797"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67"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59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403"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754"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11" w:type="dxa"/>
            <w:gridSpan w:val="2"/>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3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576"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4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2326" w:type="dxa"/>
            <w:tcBorders>
              <w:top w:val="single" w:sz="4" w:space="0" w:color="auto"/>
              <w:left w:val="single" w:sz="4" w:space="0" w:color="auto"/>
              <w:righ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r>
      <w:tr w:rsidR="000C5383" w:rsidRPr="000C79BC" w:rsidTr="000C5383">
        <w:tblPrEx>
          <w:tblCellMar>
            <w:top w:w="0" w:type="dxa"/>
            <w:bottom w:w="0" w:type="dxa"/>
          </w:tblCellMar>
        </w:tblPrEx>
        <w:trPr>
          <w:trHeight w:hRule="exact" w:val="893"/>
        </w:trPr>
        <w:tc>
          <w:tcPr>
            <w:tcW w:w="594"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lang w:val="en-US" w:eastAsia="en-US" w:bidi="en-US"/>
              </w:rPr>
              <w:t>13</w:t>
            </w:r>
          </w:p>
        </w:tc>
        <w:tc>
          <w:tcPr>
            <w:tcW w:w="1543"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
                <w:rFonts w:eastAsia="Calibri"/>
                <w:sz w:val="18"/>
                <w:szCs w:val="18"/>
              </w:rPr>
              <w:t xml:space="preserve">Замена </w:t>
            </w:r>
            <w:r w:rsidRPr="000C79BC">
              <w:rPr>
                <w:rStyle w:val="27pt1"/>
                <w:rFonts w:eastAsia="Calibri"/>
                <w:b w:val="0"/>
                <w:sz w:val="18"/>
                <w:szCs w:val="18"/>
              </w:rPr>
              <w:t xml:space="preserve">в </w:t>
            </w:r>
            <w:r w:rsidRPr="000C79BC">
              <w:rPr>
                <w:rStyle w:val="27pt"/>
                <w:rFonts w:eastAsia="Calibri"/>
                <w:sz w:val="18"/>
                <w:szCs w:val="18"/>
              </w:rPr>
              <w:t>котельных котлоагрегатов на современные высокоэффективные</w:t>
            </w:r>
          </w:p>
        </w:tc>
        <w:tc>
          <w:tcPr>
            <w:tcW w:w="963"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21"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82"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941"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78"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29"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226"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797"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67"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59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403"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754"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422"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389" w:type="dxa"/>
            <w:tcBorders>
              <w:top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3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576"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4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2326" w:type="dxa"/>
            <w:tcBorders>
              <w:top w:val="single" w:sz="4" w:space="0" w:color="auto"/>
              <w:left w:val="single" w:sz="4" w:space="0" w:color="auto"/>
              <w:righ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r>
      <w:tr w:rsidR="000C5383" w:rsidRPr="000C79BC" w:rsidTr="000C79BC">
        <w:tblPrEx>
          <w:tblCellMar>
            <w:top w:w="0" w:type="dxa"/>
            <w:bottom w:w="0" w:type="dxa"/>
          </w:tblCellMar>
        </w:tblPrEx>
        <w:trPr>
          <w:trHeight w:hRule="exact" w:val="1258"/>
        </w:trPr>
        <w:tc>
          <w:tcPr>
            <w:tcW w:w="594" w:type="dxa"/>
            <w:tcBorders>
              <w:top w:val="single" w:sz="4" w:space="0" w:color="auto"/>
              <w:left w:val="single" w:sz="4" w:space="0" w:color="auto"/>
              <w:bottom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lang w:val="en-US" w:eastAsia="en-US" w:bidi="en-US"/>
              </w:rPr>
              <w:t>14</w:t>
            </w:r>
          </w:p>
        </w:tc>
        <w:tc>
          <w:tcPr>
            <w:tcW w:w="1543" w:type="dxa"/>
            <w:tcBorders>
              <w:top w:val="single" w:sz="4" w:space="0" w:color="auto"/>
              <w:left w:val="single" w:sz="4" w:space="0" w:color="auto"/>
              <w:bottom w:val="single" w:sz="4" w:space="0" w:color="auto"/>
            </w:tcBorders>
            <w:shd w:val="clear" w:color="auto" w:fill="FFFFFF"/>
            <w:vAlign w:val="bottom"/>
          </w:tcPr>
          <w:p w:rsidR="000C5383" w:rsidRPr="000C79BC" w:rsidRDefault="000C5383" w:rsidP="000C79BC">
            <w:pPr>
              <w:pStyle w:val="ac"/>
              <w:jc w:val="center"/>
              <w:rPr>
                <w:rFonts w:ascii="Times New Roman" w:hAnsi="Times New Roman"/>
                <w:sz w:val="18"/>
                <w:szCs w:val="18"/>
              </w:rPr>
            </w:pPr>
            <w:r w:rsidRPr="000C79BC">
              <w:rPr>
                <w:rStyle w:val="27pt"/>
                <w:rFonts w:eastAsia="Calibri"/>
                <w:sz w:val="18"/>
                <w:szCs w:val="18"/>
              </w:rPr>
              <w:t>Перевод квартир МКД на</w:t>
            </w:r>
          </w:p>
          <w:p w:rsidR="000C5383" w:rsidRPr="000C79BC" w:rsidRDefault="000C5383" w:rsidP="000C79BC">
            <w:pPr>
              <w:pStyle w:val="ac"/>
              <w:jc w:val="center"/>
              <w:rPr>
                <w:rFonts w:ascii="Times New Roman" w:hAnsi="Times New Roman"/>
                <w:sz w:val="18"/>
                <w:szCs w:val="18"/>
              </w:rPr>
            </w:pPr>
            <w:r w:rsidRPr="000C79BC">
              <w:rPr>
                <w:rStyle w:val="27pt"/>
                <w:rFonts w:eastAsia="Calibri"/>
                <w:sz w:val="18"/>
                <w:szCs w:val="18"/>
              </w:rPr>
              <w:t>индивидуальное отопление с установкой поквартирных</w:t>
            </w:r>
          </w:p>
          <w:p w:rsidR="000C5383" w:rsidRPr="000C79BC" w:rsidRDefault="000C5383" w:rsidP="000C79BC">
            <w:pPr>
              <w:pStyle w:val="ac"/>
              <w:jc w:val="center"/>
              <w:rPr>
                <w:rFonts w:ascii="Times New Roman" w:hAnsi="Times New Roman"/>
                <w:sz w:val="18"/>
                <w:szCs w:val="18"/>
              </w:rPr>
            </w:pPr>
            <w:r w:rsidRPr="000C79BC">
              <w:rPr>
                <w:rStyle w:val="27pt"/>
                <w:rFonts w:eastAsia="Calibri"/>
                <w:sz w:val="18"/>
                <w:szCs w:val="18"/>
              </w:rPr>
              <w:t>теплогенераторов</w:t>
            </w:r>
          </w:p>
        </w:tc>
        <w:tc>
          <w:tcPr>
            <w:tcW w:w="963"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МБ</w:t>
            </w:r>
          </w:p>
        </w:tc>
        <w:tc>
          <w:tcPr>
            <w:tcW w:w="821"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3500,00</w:t>
            </w:r>
          </w:p>
        </w:tc>
        <w:tc>
          <w:tcPr>
            <w:tcW w:w="682"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63,24</w:t>
            </w:r>
          </w:p>
        </w:tc>
        <w:tc>
          <w:tcPr>
            <w:tcW w:w="941"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
                <w:rFonts w:eastAsia="Calibri"/>
                <w:sz w:val="18"/>
                <w:szCs w:val="18"/>
              </w:rPr>
              <w:t>тыс.куб</w:t>
            </w:r>
          </w:p>
        </w:tc>
        <w:tc>
          <w:tcPr>
            <w:tcW w:w="878"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311,41</w:t>
            </w:r>
          </w:p>
        </w:tc>
        <w:tc>
          <w:tcPr>
            <w:tcW w:w="855" w:type="dxa"/>
            <w:gridSpan w:val="2"/>
            <w:tcBorders>
              <w:top w:val="single" w:sz="4" w:space="0" w:color="auto"/>
              <w:left w:val="single" w:sz="4" w:space="0" w:color="auto"/>
              <w:bottom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797" w:type="dxa"/>
            <w:tcBorders>
              <w:top w:val="single" w:sz="4" w:space="0" w:color="auto"/>
              <w:left w:val="single" w:sz="4" w:space="0" w:color="auto"/>
              <w:bottom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667" w:type="dxa"/>
            <w:tcBorders>
              <w:top w:val="single" w:sz="4" w:space="0" w:color="auto"/>
              <w:left w:val="single" w:sz="4" w:space="0" w:color="auto"/>
              <w:bottom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998" w:type="dxa"/>
            <w:gridSpan w:val="2"/>
            <w:tcBorders>
              <w:top w:val="single" w:sz="4" w:space="0" w:color="auto"/>
              <w:left w:val="single" w:sz="4" w:space="0" w:color="auto"/>
              <w:bottom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754" w:type="dxa"/>
            <w:tcBorders>
              <w:top w:val="single" w:sz="4" w:space="0" w:color="auto"/>
              <w:left w:val="single" w:sz="4" w:space="0" w:color="auto"/>
              <w:bottom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11" w:type="dxa"/>
            <w:gridSpan w:val="2"/>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ОФ</w:t>
            </w:r>
          </w:p>
        </w:tc>
        <w:tc>
          <w:tcPr>
            <w:tcW w:w="835"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5000,00</w:t>
            </w:r>
          </w:p>
        </w:tc>
        <w:tc>
          <w:tcPr>
            <w:tcW w:w="576"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68,29</w:t>
            </w:r>
          </w:p>
        </w:tc>
        <w:tc>
          <w:tcPr>
            <w:tcW w:w="845"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
                <w:rFonts w:eastAsia="Calibri"/>
                <w:sz w:val="18"/>
                <w:szCs w:val="18"/>
              </w:rPr>
              <w:t>тыс.куб</w:t>
            </w:r>
          </w:p>
        </w:tc>
        <w:tc>
          <w:tcPr>
            <w:tcW w:w="2326" w:type="dxa"/>
            <w:tcBorders>
              <w:top w:val="single" w:sz="4" w:space="0" w:color="auto"/>
              <w:left w:val="single" w:sz="4" w:space="0" w:color="auto"/>
              <w:righ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336,32</w:t>
            </w:r>
          </w:p>
        </w:tc>
      </w:tr>
      <w:tr w:rsidR="000C5383" w:rsidRPr="000C79BC" w:rsidTr="000C79BC">
        <w:tblPrEx>
          <w:tblCellMar>
            <w:top w:w="0" w:type="dxa"/>
            <w:bottom w:w="0" w:type="dxa"/>
          </w:tblCellMar>
        </w:tblPrEx>
        <w:trPr>
          <w:trHeight w:hRule="exact" w:val="389"/>
        </w:trPr>
        <w:tc>
          <w:tcPr>
            <w:tcW w:w="2137" w:type="dxa"/>
            <w:gridSpan w:val="2"/>
            <w:tcBorders>
              <w:top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
                <w:rFonts w:eastAsia="Calibri"/>
                <w:sz w:val="18"/>
                <w:szCs w:val="18"/>
              </w:rPr>
              <w:t>Итого по мероприятию</w:t>
            </w:r>
          </w:p>
        </w:tc>
        <w:tc>
          <w:tcPr>
            <w:tcW w:w="963" w:type="dxa"/>
            <w:tcBorders>
              <w:top w:val="single" w:sz="4" w:space="0" w:color="auto"/>
              <w:left w:val="single" w:sz="4" w:space="0" w:color="auto"/>
              <w:bottom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21" w:type="dxa"/>
            <w:tcBorders>
              <w:top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X</w:t>
            </w:r>
          </w:p>
        </w:tc>
        <w:tc>
          <w:tcPr>
            <w:tcW w:w="682"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X</w:t>
            </w:r>
          </w:p>
        </w:tc>
        <w:tc>
          <w:tcPr>
            <w:tcW w:w="941" w:type="dxa"/>
            <w:tcBorders>
              <w:top w:val="single" w:sz="4" w:space="0" w:color="auto"/>
              <w:left w:val="single" w:sz="4" w:space="0" w:color="auto"/>
              <w:bottom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78" w:type="dxa"/>
            <w:tcBorders>
              <w:top w:val="single" w:sz="4" w:space="0" w:color="auto"/>
              <w:left w:val="single" w:sz="4" w:space="0" w:color="auto"/>
              <w:bottom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55" w:type="dxa"/>
            <w:gridSpan w:val="2"/>
            <w:tcBorders>
              <w:top w:val="single" w:sz="4" w:space="0" w:color="auto"/>
              <w:left w:val="single" w:sz="4" w:space="0" w:color="auto"/>
              <w:bottom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797"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X</w:t>
            </w:r>
          </w:p>
        </w:tc>
        <w:tc>
          <w:tcPr>
            <w:tcW w:w="667"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X</w:t>
            </w:r>
          </w:p>
        </w:tc>
        <w:tc>
          <w:tcPr>
            <w:tcW w:w="998" w:type="dxa"/>
            <w:gridSpan w:val="2"/>
            <w:tcBorders>
              <w:top w:val="single" w:sz="4" w:space="0" w:color="auto"/>
              <w:left w:val="single" w:sz="4" w:space="0" w:color="auto"/>
              <w:bottom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754" w:type="dxa"/>
            <w:tcBorders>
              <w:top w:val="single" w:sz="4" w:space="0" w:color="auto"/>
              <w:left w:val="single" w:sz="4" w:space="0" w:color="auto"/>
              <w:bottom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11" w:type="dxa"/>
            <w:gridSpan w:val="2"/>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35"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X</w:t>
            </w:r>
          </w:p>
        </w:tc>
        <w:tc>
          <w:tcPr>
            <w:tcW w:w="576"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X</w:t>
            </w:r>
          </w:p>
        </w:tc>
        <w:tc>
          <w:tcPr>
            <w:tcW w:w="84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2326" w:type="dxa"/>
            <w:tcBorders>
              <w:top w:val="single" w:sz="4" w:space="0" w:color="auto"/>
              <w:left w:val="single" w:sz="4" w:space="0" w:color="auto"/>
              <w:righ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r>
      <w:tr w:rsidR="000C5383" w:rsidRPr="000C79BC" w:rsidTr="000C79BC">
        <w:tblPrEx>
          <w:tblCellMar>
            <w:top w:w="0" w:type="dxa"/>
            <w:bottom w:w="0" w:type="dxa"/>
          </w:tblCellMar>
        </w:tblPrEx>
        <w:trPr>
          <w:trHeight w:hRule="exact" w:val="389"/>
        </w:trPr>
        <w:tc>
          <w:tcPr>
            <w:tcW w:w="594"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15</w:t>
            </w:r>
          </w:p>
        </w:tc>
        <w:tc>
          <w:tcPr>
            <w:tcW w:w="1543"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
                <w:rFonts w:eastAsia="Calibri"/>
                <w:sz w:val="18"/>
                <w:szCs w:val="18"/>
              </w:rPr>
              <w:t>Организационные</w:t>
            </w:r>
          </w:p>
        </w:tc>
        <w:tc>
          <w:tcPr>
            <w:tcW w:w="963"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
                <w:rFonts w:eastAsia="Calibri"/>
                <w:sz w:val="18"/>
                <w:szCs w:val="18"/>
              </w:rPr>
              <w:t>МБ</w:t>
            </w:r>
          </w:p>
        </w:tc>
        <w:tc>
          <w:tcPr>
            <w:tcW w:w="821" w:type="dxa"/>
            <w:tcBorders>
              <w:top w:val="single" w:sz="4" w:space="0" w:color="auto"/>
              <w:left w:val="single" w:sz="4" w:space="0" w:color="auto"/>
            </w:tcBorders>
            <w:shd w:val="clear" w:color="auto" w:fill="FFFFFF"/>
            <w:vAlign w:val="bottom"/>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60,00</w:t>
            </w:r>
          </w:p>
        </w:tc>
        <w:tc>
          <w:tcPr>
            <w:tcW w:w="682"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w:t>
            </w:r>
          </w:p>
        </w:tc>
        <w:tc>
          <w:tcPr>
            <w:tcW w:w="941"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w:t>
            </w:r>
          </w:p>
        </w:tc>
        <w:tc>
          <w:tcPr>
            <w:tcW w:w="878"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w:t>
            </w:r>
          </w:p>
        </w:tc>
        <w:tc>
          <w:tcPr>
            <w:tcW w:w="855" w:type="dxa"/>
            <w:gridSpan w:val="2"/>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w:t>
            </w:r>
          </w:p>
        </w:tc>
        <w:tc>
          <w:tcPr>
            <w:tcW w:w="797"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w:t>
            </w:r>
          </w:p>
        </w:tc>
        <w:tc>
          <w:tcPr>
            <w:tcW w:w="667"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w:t>
            </w:r>
          </w:p>
        </w:tc>
        <w:tc>
          <w:tcPr>
            <w:tcW w:w="998" w:type="dxa"/>
            <w:gridSpan w:val="2"/>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w:t>
            </w:r>
          </w:p>
        </w:tc>
        <w:tc>
          <w:tcPr>
            <w:tcW w:w="754"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w:t>
            </w:r>
          </w:p>
        </w:tc>
        <w:tc>
          <w:tcPr>
            <w:tcW w:w="811" w:type="dxa"/>
            <w:gridSpan w:val="2"/>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МБ</w:t>
            </w:r>
          </w:p>
        </w:tc>
        <w:tc>
          <w:tcPr>
            <w:tcW w:w="835" w:type="dxa"/>
            <w:tcBorders>
              <w:top w:val="single" w:sz="4" w:space="0" w:color="auto"/>
              <w:left w:val="single" w:sz="4" w:space="0" w:color="auto"/>
            </w:tcBorders>
            <w:shd w:val="clear" w:color="auto" w:fill="FFFFFF"/>
            <w:vAlign w:val="bottom"/>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60,00</w:t>
            </w:r>
          </w:p>
        </w:tc>
        <w:tc>
          <w:tcPr>
            <w:tcW w:w="576"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w:t>
            </w:r>
          </w:p>
        </w:tc>
        <w:tc>
          <w:tcPr>
            <w:tcW w:w="845"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w:t>
            </w:r>
          </w:p>
        </w:tc>
        <w:tc>
          <w:tcPr>
            <w:tcW w:w="2326" w:type="dxa"/>
            <w:tcBorders>
              <w:top w:val="single" w:sz="4" w:space="0" w:color="auto"/>
              <w:left w:val="single" w:sz="4" w:space="0" w:color="auto"/>
              <w:righ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w:t>
            </w:r>
          </w:p>
        </w:tc>
      </w:tr>
      <w:tr w:rsidR="000C5383" w:rsidRPr="000C79BC" w:rsidTr="000C5383">
        <w:tblPrEx>
          <w:tblCellMar>
            <w:top w:w="0" w:type="dxa"/>
            <w:bottom w:w="0" w:type="dxa"/>
          </w:tblCellMar>
        </w:tblPrEx>
        <w:trPr>
          <w:trHeight w:hRule="exact" w:val="413"/>
        </w:trPr>
        <w:tc>
          <w:tcPr>
            <w:tcW w:w="594"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16</w:t>
            </w:r>
          </w:p>
        </w:tc>
        <w:tc>
          <w:tcPr>
            <w:tcW w:w="1543"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
                <w:rFonts w:eastAsia="Calibri"/>
                <w:sz w:val="18"/>
                <w:szCs w:val="18"/>
              </w:rPr>
              <w:t>Тепловая энергия</w:t>
            </w:r>
          </w:p>
        </w:tc>
        <w:tc>
          <w:tcPr>
            <w:tcW w:w="963"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ЭСК</w:t>
            </w:r>
          </w:p>
        </w:tc>
        <w:tc>
          <w:tcPr>
            <w:tcW w:w="821"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5000,00</w:t>
            </w:r>
          </w:p>
        </w:tc>
        <w:tc>
          <w:tcPr>
            <w:tcW w:w="682"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245,93</w:t>
            </w:r>
          </w:p>
        </w:tc>
        <w:tc>
          <w:tcPr>
            <w:tcW w:w="941"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
                <w:rFonts w:eastAsia="Calibri"/>
                <w:sz w:val="18"/>
                <w:szCs w:val="18"/>
              </w:rPr>
              <w:t>Гкал</w:t>
            </w:r>
          </w:p>
        </w:tc>
        <w:tc>
          <w:tcPr>
            <w:tcW w:w="878"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442,68</w:t>
            </w:r>
          </w:p>
        </w:tc>
        <w:tc>
          <w:tcPr>
            <w:tcW w:w="855" w:type="dxa"/>
            <w:gridSpan w:val="2"/>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ЭСК</w:t>
            </w:r>
          </w:p>
        </w:tc>
        <w:tc>
          <w:tcPr>
            <w:tcW w:w="797"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3000,00</w:t>
            </w:r>
          </w:p>
        </w:tc>
        <w:tc>
          <w:tcPr>
            <w:tcW w:w="667"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46,73</w:t>
            </w:r>
          </w:p>
        </w:tc>
        <w:tc>
          <w:tcPr>
            <w:tcW w:w="998" w:type="dxa"/>
            <w:gridSpan w:val="2"/>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
                <w:rFonts w:eastAsia="Calibri"/>
                <w:sz w:val="18"/>
                <w:szCs w:val="18"/>
              </w:rPr>
              <w:t>Гкал</w:t>
            </w:r>
          </w:p>
        </w:tc>
        <w:tc>
          <w:tcPr>
            <w:tcW w:w="754"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76,40</w:t>
            </w:r>
          </w:p>
        </w:tc>
        <w:tc>
          <w:tcPr>
            <w:tcW w:w="811" w:type="dxa"/>
            <w:gridSpan w:val="2"/>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МБ</w:t>
            </w:r>
          </w:p>
        </w:tc>
        <w:tc>
          <w:tcPr>
            <w:tcW w:w="835"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4000,00</w:t>
            </w:r>
          </w:p>
        </w:tc>
        <w:tc>
          <w:tcPr>
            <w:tcW w:w="576"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462,60</w:t>
            </w:r>
          </w:p>
        </w:tc>
        <w:tc>
          <w:tcPr>
            <w:tcW w:w="845"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
                <w:rFonts w:eastAsia="Calibri"/>
                <w:sz w:val="18"/>
                <w:szCs w:val="18"/>
              </w:rPr>
              <w:t>Гкал</w:t>
            </w:r>
          </w:p>
        </w:tc>
        <w:tc>
          <w:tcPr>
            <w:tcW w:w="2326" w:type="dxa"/>
            <w:tcBorders>
              <w:top w:val="single" w:sz="4" w:space="0" w:color="auto"/>
              <w:left w:val="single" w:sz="4" w:space="0" w:color="auto"/>
              <w:bottom w:val="single" w:sz="4" w:space="0" w:color="auto"/>
              <w:righ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756,407</w:t>
            </w:r>
          </w:p>
        </w:tc>
      </w:tr>
    </w:tbl>
    <w:p w:rsidR="000C5383" w:rsidRPr="000C79BC" w:rsidRDefault="000C5383" w:rsidP="000C79BC">
      <w:pPr>
        <w:pStyle w:val="ac"/>
        <w:jc w:val="center"/>
        <w:rPr>
          <w:rFonts w:ascii="Times New Roman" w:hAnsi="Times New Roman"/>
          <w:sz w:val="18"/>
          <w:szCs w:val="18"/>
        </w:rPr>
        <w:sectPr w:rsidR="000C5383" w:rsidRPr="000C79BC">
          <w:pgSz w:w="16840" w:h="11900" w:orient="landscape"/>
          <w:pgMar w:top="360" w:right="360" w:bottom="360" w:left="360" w:header="0" w:footer="3" w:gutter="0"/>
          <w:cols w:space="720"/>
          <w:noEndnote/>
          <w:docGrid w:linePitch="360"/>
        </w:sectPr>
      </w:pPr>
    </w:p>
    <w:tbl>
      <w:tblPr>
        <w:tblOverlap w:val="never"/>
        <w:tblW w:w="15319" w:type="dxa"/>
        <w:tblLayout w:type="fixed"/>
        <w:tblCellMar>
          <w:left w:w="10" w:type="dxa"/>
          <w:right w:w="10" w:type="dxa"/>
        </w:tblCellMar>
        <w:tblLook w:val="04A0"/>
      </w:tblPr>
      <w:tblGrid>
        <w:gridCol w:w="566"/>
        <w:gridCol w:w="1627"/>
        <w:gridCol w:w="883"/>
        <w:gridCol w:w="816"/>
        <w:gridCol w:w="677"/>
        <w:gridCol w:w="975"/>
        <w:gridCol w:w="859"/>
        <w:gridCol w:w="821"/>
        <w:gridCol w:w="850"/>
        <w:gridCol w:w="638"/>
        <w:gridCol w:w="893"/>
        <w:gridCol w:w="821"/>
        <w:gridCol w:w="840"/>
        <w:gridCol w:w="802"/>
        <w:gridCol w:w="624"/>
        <w:gridCol w:w="854"/>
        <w:gridCol w:w="1773"/>
      </w:tblGrid>
      <w:tr w:rsidR="000C5383" w:rsidRPr="000C79BC" w:rsidTr="000C79BC">
        <w:tblPrEx>
          <w:tblCellMar>
            <w:top w:w="0" w:type="dxa"/>
            <w:bottom w:w="0" w:type="dxa"/>
          </w:tblCellMar>
        </w:tblPrEx>
        <w:trPr>
          <w:trHeight w:hRule="exact" w:val="408"/>
        </w:trPr>
        <w:tc>
          <w:tcPr>
            <w:tcW w:w="566"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lastRenderedPageBreak/>
              <w:t>17</w:t>
            </w:r>
          </w:p>
        </w:tc>
        <w:tc>
          <w:tcPr>
            <w:tcW w:w="1627"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Электроэнергия</w:t>
            </w:r>
          </w:p>
        </w:tc>
        <w:tc>
          <w:tcPr>
            <w:tcW w:w="883"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w:t>
            </w:r>
          </w:p>
        </w:tc>
        <w:tc>
          <w:tcPr>
            <w:tcW w:w="816"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w:t>
            </w:r>
          </w:p>
        </w:tc>
        <w:tc>
          <w:tcPr>
            <w:tcW w:w="677"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w:t>
            </w:r>
          </w:p>
        </w:tc>
        <w:tc>
          <w:tcPr>
            <w:tcW w:w="975"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тыс.кВт*ч</w:t>
            </w:r>
          </w:p>
        </w:tc>
        <w:tc>
          <w:tcPr>
            <w:tcW w:w="859"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w:t>
            </w:r>
          </w:p>
        </w:tc>
        <w:tc>
          <w:tcPr>
            <w:tcW w:w="821"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ЭСК/МБ</w:t>
            </w:r>
          </w:p>
        </w:tc>
        <w:tc>
          <w:tcPr>
            <w:tcW w:w="850"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4500,00</w:t>
            </w:r>
          </w:p>
        </w:tc>
        <w:tc>
          <w:tcPr>
            <w:tcW w:w="638"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89,12</w:t>
            </w:r>
          </w:p>
        </w:tc>
        <w:tc>
          <w:tcPr>
            <w:tcW w:w="893"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тыс.кВт*ч</w:t>
            </w:r>
          </w:p>
        </w:tc>
        <w:tc>
          <w:tcPr>
            <w:tcW w:w="821"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716,88</w:t>
            </w:r>
          </w:p>
        </w:tc>
        <w:tc>
          <w:tcPr>
            <w:tcW w:w="840"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w:t>
            </w:r>
          </w:p>
        </w:tc>
        <w:tc>
          <w:tcPr>
            <w:tcW w:w="802"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w:t>
            </w:r>
          </w:p>
        </w:tc>
        <w:tc>
          <w:tcPr>
            <w:tcW w:w="624"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w:t>
            </w:r>
          </w:p>
        </w:tc>
        <w:tc>
          <w:tcPr>
            <w:tcW w:w="854"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тыс. кВт* ч</w:t>
            </w:r>
          </w:p>
        </w:tc>
        <w:tc>
          <w:tcPr>
            <w:tcW w:w="1773" w:type="dxa"/>
            <w:tcBorders>
              <w:top w:val="single" w:sz="4" w:space="0" w:color="auto"/>
              <w:left w:val="single" w:sz="4" w:space="0" w:color="auto"/>
              <w:righ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w:t>
            </w:r>
          </w:p>
        </w:tc>
      </w:tr>
      <w:tr w:rsidR="000C5383" w:rsidRPr="000C79BC" w:rsidTr="000C79BC">
        <w:tblPrEx>
          <w:tblCellMar>
            <w:top w:w="0" w:type="dxa"/>
            <w:bottom w:w="0" w:type="dxa"/>
          </w:tblCellMar>
        </w:tblPrEx>
        <w:trPr>
          <w:trHeight w:hRule="exact" w:val="389"/>
        </w:trPr>
        <w:tc>
          <w:tcPr>
            <w:tcW w:w="566" w:type="dxa"/>
            <w:tcBorders>
              <w:top w:val="single" w:sz="4" w:space="0" w:color="auto"/>
              <w:left w:val="single" w:sz="4" w:space="0" w:color="auto"/>
              <w:bottom w:val="single" w:sz="4" w:space="0" w:color="auto"/>
            </w:tcBorders>
            <w:shd w:val="clear" w:color="auto" w:fill="FFFFFF"/>
            <w:vAlign w:val="bottom"/>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18</w:t>
            </w:r>
          </w:p>
        </w:tc>
        <w:tc>
          <w:tcPr>
            <w:tcW w:w="1627"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Природный газ</w:t>
            </w:r>
          </w:p>
        </w:tc>
        <w:tc>
          <w:tcPr>
            <w:tcW w:w="883"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МБ</w:t>
            </w:r>
          </w:p>
        </w:tc>
        <w:tc>
          <w:tcPr>
            <w:tcW w:w="816"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3500,00</w:t>
            </w:r>
          </w:p>
        </w:tc>
        <w:tc>
          <w:tcPr>
            <w:tcW w:w="677"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63,24</w:t>
            </w:r>
          </w:p>
        </w:tc>
        <w:tc>
          <w:tcPr>
            <w:tcW w:w="975"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тыс.куб</w:t>
            </w:r>
          </w:p>
        </w:tc>
        <w:tc>
          <w:tcPr>
            <w:tcW w:w="859"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311,41</w:t>
            </w:r>
          </w:p>
        </w:tc>
        <w:tc>
          <w:tcPr>
            <w:tcW w:w="821"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w:t>
            </w:r>
          </w:p>
        </w:tc>
        <w:tc>
          <w:tcPr>
            <w:tcW w:w="850"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w:t>
            </w:r>
          </w:p>
        </w:tc>
        <w:tc>
          <w:tcPr>
            <w:tcW w:w="638"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w:t>
            </w:r>
          </w:p>
        </w:tc>
        <w:tc>
          <w:tcPr>
            <w:tcW w:w="893"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тыс.куб</w:t>
            </w:r>
          </w:p>
        </w:tc>
        <w:tc>
          <w:tcPr>
            <w:tcW w:w="821"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w:t>
            </w:r>
          </w:p>
        </w:tc>
        <w:tc>
          <w:tcPr>
            <w:tcW w:w="840"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w:t>
            </w:r>
          </w:p>
        </w:tc>
        <w:tc>
          <w:tcPr>
            <w:tcW w:w="802"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w:t>
            </w:r>
          </w:p>
        </w:tc>
        <w:tc>
          <w:tcPr>
            <w:tcW w:w="624"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w:t>
            </w:r>
          </w:p>
        </w:tc>
        <w:tc>
          <w:tcPr>
            <w:tcW w:w="854"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тыс.куб</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w:t>
            </w:r>
          </w:p>
        </w:tc>
      </w:tr>
      <w:tr w:rsidR="000C5383" w:rsidRPr="000C79BC" w:rsidTr="000C79BC">
        <w:tblPrEx>
          <w:tblCellMar>
            <w:top w:w="0" w:type="dxa"/>
            <w:bottom w:w="0" w:type="dxa"/>
          </w:tblCellMar>
        </w:tblPrEx>
        <w:trPr>
          <w:trHeight w:hRule="exact" w:val="384"/>
        </w:trPr>
        <w:tc>
          <w:tcPr>
            <w:tcW w:w="2193" w:type="dxa"/>
            <w:gridSpan w:val="2"/>
            <w:vMerge w:val="restart"/>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Итого по мероприятию Всего по мероприятиям</w:t>
            </w:r>
          </w:p>
        </w:tc>
        <w:tc>
          <w:tcPr>
            <w:tcW w:w="883"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16"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X</w:t>
            </w:r>
          </w:p>
        </w:tc>
        <w:tc>
          <w:tcPr>
            <w:tcW w:w="677"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X</w:t>
            </w:r>
          </w:p>
        </w:tc>
        <w:tc>
          <w:tcPr>
            <w:tcW w:w="975"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59"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21"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50"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X</w:t>
            </w:r>
          </w:p>
        </w:tc>
        <w:tc>
          <w:tcPr>
            <w:tcW w:w="638"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X</w:t>
            </w:r>
          </w:p>
        </w:tc>
        <w:tc>
          <w:tcPr>
            <w:tcW w:w="893"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21"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40"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802"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X</w:t>
            </w:r>
          </w:p>
        </w:tc>
        <w:tc>
          <w:tcPr>
            <w:tcW w:w="624" w:type="dxa"/>
            <w:tcBorders>
              <w:top w:val="single" w:sz="4" w:space="0" w:color="auto"/>
              <w:lef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X</w:t>
            </w:r>
          </w:p>
        </w:tc>
        <w:tc>
          <w:tcPr>
            <w:tcW w:w="854" w:type="dxa"/>
            <w:tcBorders>
              <w:top w:val="single" w:sz="4" w:space="0" w:color="auto"/>
              <w:lef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c>
          <w:tcPr>
            <w:tcW w:w="1773" w:type="dxa"/>
            <w:tcBorders>
              <w:top w:val="single" w:sz="4" w:space="0" w:color="auto"/>
              <w:left w:val="single" w:sz="4" w:space="0" w:color="auto"/>
              <w:right w:val="single" w:sz="4" w:space="0" w:color="auto"/>
            </w:tcBorders>
            <w:shd w:val="clear" w:color="auto" w:fill="FFFFFF"/>
          </w:tcPr>
          <w:p w:rsidR="000C5383" w:rsidRPr="000C79BC" w:rsidRDefault="000C5383" w:rsidP="000C79BC">
            <w:pPr>
              <w:pStyle w:val="ac"/>
              <w:jc w:val="center"/>
              <w:rPr>
                <w:rFonts w:ascii="Times New Roman" w:hAnsi="Times New Roman"/>
                <w:sz w:val="18"/>
                <w:szCs w:val="18"/>
              </w:rPr>
            </w:pPr>
          </w:p>
        </w:tc>
      </w:tr>
      <w:tr w:rsidR="000C5383" w:rsidRPr="000C79BC" w:rsidTr="000C79BC">
        <w:tblPrEx>
          <w:tblCellMar>
            <w:top w:w="0" w:type="dxa"/>
            <w:bottom w:w="0" w:type="dxa"/>
          </w:tblCellMar>
        </w:tblPrEx>
        <w:trPr>
          <w:trHeight w:hRule="exact" w:val="336"/>
        </w:trPr>
        <w:tc>
          <w:tcPr>
            <w:tcW w:w="2193" w:type="dxa"/>
            <w:gridSpan w:val="2"/>
            <w:vMerge/>
            <w:tcBorders>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p>
        </w:tc>
        <w:tc>
          <w:tcPr>
            <w:tcW w:w="883"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X</w:t>
            </w:r>
          </w:p>
        </w:tc>
        <w:tc>
          <w:tcPr>
            <w:tcW w:w="816"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8560,00</w:t>
            </w:r>
          </w:p>
        </w:tc>
        <w:tc>
          <w:tcPr>
            <w:tcW w:w="677"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309,17</w:t>
            </w:r>
          </w:p>
        </w:tc>
        <w:tc>
          <w:tcPr>
            <w:tcW w:w="975"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X</w:t>
            </w:r>
          </w:p>
        </w:tc>
        <w:tc>
          <w:tcPr>
            <w:tcW w:w="859"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754,09</w:t>
            </w:r>
          </w:p>
        </w:tc>
        <w:tc>
          <w:tcPr>
            <w:tcW w:w="821"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X</w:t>
            </w:r>
          </w:p>
        </w:tc>
        <w:tc>
          <w:tcPr>
            <w:tcW w:w="850"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7500,00</w:t>
            </w:r>
          </w:p>
        </w:tc>
        <w:tc>
          <w:tcPr>
            <w:tcW w:w="638"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135,85</w:t>
            </w:r>
          </w:p>
        </w:tc>
        <w:tc>
          <w:tcPr>
            <w:tcW w:w="893"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X</w:t>
            </w:r>
          </w:p>
        </w:tc>
        <w:tc>
          <w:tcPr>
            <w:tcW w:w="821"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793,29</w:t>
            </w:r>
          </w:p>
        </w:tc>
        <w:tc>
          <w:tcPr>
            <w:tcW w:w="840"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X</w:t>
            </w:r>
          </w:p>
        </w:tc>
        <w:tc>
          <w:tcPr>
            <w:tcW w:w="802"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4060,00</w:t>
            </w:r>
          </w:p>
        </w:tc>
        <w:tc>
          <w:tcPr>
            <w:tcW w:w="624"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462,60</w:t>
            </w:r>
          </w:p>
        </w:tc>
        <w:tc>
          <w:tcPr>
            <w:tcW w:w="854" w:type="dxa"/>
            <w:tcBorders>
              <w:top w:val="single" w:sz="4" w:space="0" w:color="auto"/>
              <w:left w:val="single" w:sz="4" w:space="0" w:color="auto"/>
              <w:bottom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12pt0"/>
                <w:rFonts w:eastAsia="Calibri"/>
                <w:b w:val="0"/>
                <w:sz w:val="18"/>
                <w:szCs w:val="18"/>
              </w:rPr>
              <w:t>X</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tcPr>
          <w:p w:rsidR="000C5383" w:rsidRPr="000C79BC" w:rsidRDefault="000C5383" w:rsidP="000C79BC">
            <w:pPr>
              <w:pStyle w:val="ac"/>
              <w:jc w:val="center"/>
              <w:rPr>
                <w:rFonts w:ascii="Times New Roman" w:hAnsi="Times New Roman"/>
                <w:sz w:val="18"/>
                <w:szCs w:val="18"/>
              </w:rPr>
            </w:pPr>
            <w:r w:rsidRPr="000C79BC">
              <w:rPr>
                <w:rStyle w:val="27pt1"/>
                <w:rFonts w:eastAsia="Calibri"/>
                <w:b w:val="0"/>
                <w:sz w:val="18"/>
                <w:szCs w:val="18"/>
              </w:rPr>
              <w:t>756,407</w:t>
            </w:r>
          </w:p>
        </w:tc>
      </w:tr>
    </w:tbl>
    <w:p w:rsidR="004B2FBC" w:rsidRDefault="004B2FBC" w:rsidP="000C5383">
      <w:pPr>
        <w:pStyle w:val="ac"/>
        <w:rPr>
          <w:sz w:val="18"/>
          <w:szCs w:val="18"/>
        </w:rPr>
      </w:pPr>
    </w:p>
    <w:tbl>
      <w:tblPr>
        <w:tblW w:w="0" w:type="auto"/>
        <w:tblLayout w:type="fixed"/>
        <w:tblCellMar>
          <w:left w:w="10" w:type="dxa"/>
          <w:right w:w="10" w:type="dxa"/>
        </w:tblCellMar>
        <w:tblLook w:val="04A0"/>
      </w:tblPr>
      <w:tblGrid>
        <w:gridCol w:w="653"/>
        <w:gridCol w:w="33"/>
        <w:gridCol w:w="1734"/>
        <w:gridCol w:w="710"/>
        <w:gridCol w:w="47"/>
        <w:gridCol w:w="822"/>
        <w:gridCol w:w="42"/>
        <w:gridCol w:w="629"/>
        <w:gridCol w:w="19"/>
        <w:gridCol w:w="992"/>
        <w:gridCol w:w="858"/>
        <w:gridCol w:w="855"/>
        <w:gridCol w:w="994"/>
        <w:gridCol w:w="992"/>
        <w:gridCol w:w="709"/>
        <w:gridCol w:w="1134"/>
      </w:tblGrid>
      <w:tr w:rsidR="000C79BC" w:rsidTr="00A87AA4">
        <w:tblPrEx>
          <w:tblCellMar>
            <w:top w:w="0" w:type="dxa"/>
            <w:bottom w:w="0" w:type="dxa"/>
          </w:tblCellMar>
        </w:tblPrEx>
        <w:trPr>
          <w:trHeight w:hRule="exact" w:val="758"/>
        </w:trPr>
        <w:tc>
          <w:tcPr>
            <w:tcW w:w="686" w:type="dxa"/>
            <w:gridSpan w:val="2"/>
            <w:vMerge w:val="restart"/>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b/>
                <w:sz w:val="18"/>
                <w:szCs w:val="18"/>
              </w:rPr>
            </w:pPr>
            <w:r w:rsidRPr="000C79BC">
              <w:rPr>
                <w:rStyle w:val="27pt1"/>
                <w:rFonts w:eastAsia="Calibri"/>
                <w:b w:val="0"/>
                <w:sz w:val="18"/>
                <w:szCs w:val="18"/>
                <w:lang w:val="en-US" w:eastAsia="en-US" w:bidi="en-US"/>
              </w:rPr>
              <w:t xml:space="preserve">N </w:t>
            </w:r>
            <w:r w:rsidRPr="000C79BC">
              <w:rPr>
                <w:rStyle w:val="27pt1"/>
                <w:rFonts w:eastAsia="Calibri"/>
                <w:b w:val="0"/>
                <w:sz w:val="18"/>
                <w:szCs w:val="18"/>
              </w:rPr>
              <w:t>п/п</w:t>
            </w:r>
          </w:p>
        </w:tc>
        <w:tc>
          <w:tcPr>
            <w:tcW w:w="1734" w:type="dxa"/>
            <w:vMerge w:val="restart"/>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b/>
                <w:sz w:val="18"/>
                <w:szCs w:val="18"/>
              </w:rPr>
            </w:pPr>
            <w:r w:rsidRPr="000C79BC">
              <w:rPr>
                <w:rStyle w:val="27pt1"/>
                <w:rFonts w:eastAsia="Calibri"/>
                <w:b w:val="0"/>
                <w:sz w:val="18"/>
                <w:szCs w:val="18"/>
              </w:rPr>
              <w:t>Наименование</w:t>
            </w:r>
          </w:p>
          <w:p w:rsidR="000C79BC" w:rsidRPr="000C79BC" w:rsidRDefault="000C79BC" w:rsidP="000C79BC">
            <w:pPr>
              <w:pStyle w:val="ac"/>
              <w:jc w:val="center"/>
              <w:rPr>
                <w:rFonts w:ascii="Times New Roman" w:hAnsi="Times New Roman"/>
                <w:b/>
                <w:sz w:val="18"/>
                <w:szCs w:val="18"/>
              </w:rPr>
            </w:pPr>
            <w:r w:rsidRPr="000C79BC">
              <w:rPr>
                <w:rStyle w:val="27pt1"/>
                <w:rFonts w:eastAsia="Calibri"/>
                <w:b w:val="0"/>
                <w:sz w:val="18"/>
                <w:szCs w:val="18"/>
              </w:rPr>
              <w:t>мероприятия</w:t>
            </w:r>
          </w:p>
          <w:p w:rsidR="000C79BC" w:rsidRPr="000C79BC" w:rsidRDefault="000C79BC" w:rsidP="000C79BC">
            <w:pPr>
              <w:pStyle w:val="ac"/>
              <w:jc w:val="center"/>
              <w:rPr>
                <w:rFonts w:ascii="Times New Roman" w:hAnsi="Times New Roman"/>
                <w:b/>
                <w:sz w:val="18"/>
                <w:szCs w:val="18"/>
              </w:rPr>
            </w:pPr>
            <w:r w:rsidRPr="000C79BC">
              <w:rPr>
                <w:rStyle w:val="27pt1"/>
                <w:rFonts w:eastAsia="Calibri"/>
                <w:b w:val="0"/>
                <w:sz w:val="18"/>
                <w:szCs w:val="18"/>
              </w:rPr>
              <w:t>программы</w:t>
            </w:r>
          </w:p>
        </w:tc>
        <w:tc>
          <w:tcPr>
            <w:tcW w:w="4119" w:type="dxa"/>
            <w:gridSpan w:val="8"/>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b/>
                <w:sz w:val="18"/>
                <w:szCs w:val="18"/>
              </w:rPr>
            </w:pPr>
            <w:r w:rsidRPr="000C79BC">
              <w:rPr>
                <w:rStyle w:val="212pt0"/>
                <w:rFonts w:eastAsia="Calibri"/>
                <w:b w:val="0"/>
                <w:sz w:val="18"/>
                <w:szCs w:val="18"/>
              </w:rPr>
              <w:t>2029 г.</w:t>
            </w:r>
          </w:p>
        </w:tc>
        <w:tc>
          <w:tcPr>
            <w:tcW w:w="4684" w:type="dxa"/>
            <w:gridSpan w:val="5"/>
            <w:tcBorders>
              <w:top w:val="single" w:sz="4" w:space="0" w:color="auto"/>
              <w:left w:val="single" w:sz="4" w:space="0" w:color="auto"/>
              <w:bottom w:val="single" w:sz="4" w:space="0" w:color="auto"/>
              <w:right w:val="single" w:sz="4" w:space="0" w:color="auto"/>
            </w:tcBorders>
            <w:shd w:val="clear" w:color="auto" w:fill="FFFFFF"/>
          </w:tcPr>
          <w:p w:rsidR="000C79BC" w:rsidRPr="000C79BC" w:rsidRDefault="000C79BC" w:rsidP="000C79BC">
            <w:pPr>
              <w:pStyle w:val="ac"/>
              <w:jc w:val="center"/>
              <w:rPr>
                <w:rFonts w:ascii="Times New Roman" w:hAnsi="Times New Roman"/>
                <w:b/>
                <w:sz w:val="18"/>
                <w:szCs w:val="18"/>
              </w:rPr>
            </w:pPr>
            <w:r w:rsidRPr="000C79BC">
              <w:rPr>
                <w:rStyle w:val="212pt0"/>
                <w:rFonts w:eastAsia="Calibri"/>
                <w:b w:val="0"/>
                <w:sz w:val="18"/>
                <w:szCs w:val="18"/>
              </w:rPr>
              <w:t>2030 г.</w:t>
            </w:r>
          </w:p>
        </w:tc>
      </w:tr>
      <w:tr w:rsidR="00A87AA4" w:rsidTr="00A87AA4">
        <w:tblPrEx>
          <w:tblCellMar>
            <w:top w:w="0" w:type="dxa"/>
            <w:bottom w:w="0" w:type="dxa"/>
          </w:tblCellMar>
        </w:tblPrEx>
        <w:trPr>
          <w:trHeight w:hRule="exact" w:val="1176"/>
        </w:trPr>
        <w:tc>
          <w:tcPr>
            <w:tcW w:w="686" w:type="dxa"/>
            <w:gridSpan w:val="2"/>
            <w:vMerge/>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1734" w:type="dxa"/>
            <w:vMerge/>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1621" w:type="dxa"/>
            <w:gridSpan w:val="4"/>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Финансовое</w:t>
            </w:r>
          </w:p>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обеспечение</w:t>
            </w:r>
          </w:p>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реализации</w:t>
            </w:r>
          </w:p>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мероприятий</w:t>
            </w:r>
          </w:p>
        </w:tc>
        <w:tc>
          <w:tcPr>
            <w:tcW w:w="1640" w:type="dxa"/>
            <w:gridSpan w:val="3"/>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в натуральном выражении</w:t>
            </w:r>
            <w:r w:rsidR="007A6AF6">
              <w:rPr>
                <w:rStyle w:val="27pt1"/>
                <w:rFonts w:eastAsia="Calibri"/>
                <w:b w:val="0"/>
                <w:sz w:val="18"/>
                <w:szCs w:val="18"/>
              </w:rPr>
              <w:t xml:space="preserve"> </w:t>
            </w:r>
            <w:r w:rsidRPr="000C79BC">
              <w:rPr>
                <w:rStyle w:val="27pt1"/>
                <w:rFonts w:eastAsia="Calibri"/>
                <w:b w:val="0"/>
                <w:sz w:val="18"/>
                <w:szCs w:val="18"/>
              </w:rPr>
              <w:t>в стоимостном выражении, тыс. руб.</w:t>
            </w:r>
          </w:p>
        </w:tc>
        <w:tc>
          <w:tcPr>
            <w:tcW w:w="858" w:type="dxa"/>
            <w:vMerge w:val="restart"/>
            <w:tcBorders>
              <w:top w:val="single" w:sz="4" w:space="0" w:color="auto"/>
              <w:left w:val="single" w:sz="4" w:space="0" w:color="auto"/>
              <w:bottom w:val="single" w:sz="4" w:space="0" w:color="auto"/>
            </w:tcBorders>
            <w:shd w:val="clear" w:color="auto" w:fill="FFFFFF"/>
          </w:tcPr>
          <w:p w:rsidR="000C79BC" w:rsidRPr="000C79BC" w:rsidRDefault="000C79BC" w:rsidP="007A6AF6">
            <w:pPr>
              <w:pStyle w:val="ac"/>
              <w:jc w:val="center"/>
              <w:rPr>
                <w:rFonts w:ascii="Times New Roman" w:hAnsi="Times New Roman"/>
                <w:sz w:val="18"/>
                <w:szCs w:val="18"/>
              </w:rPr>
            </w:pPr>
            <w:r w:rsidRPr="000C79BC">
              <w:rPr>
                <w:rStyle w:val="27pt1"/>
                <w:rFonts w:eastAsia="Calibri"/>
                <w:b w:val="0"/>
                <w:sz w:val="18"/>
                <w:szCs w:val="18"/>
              </w:rPr>
              <w:t>в стой мост ном выражении, тыс. руб.</w:t>
            </w:r>
          </w:p>
        </w:tc>
        <w:tc>
          <w:tcPr>
            <w:tcW w:w="1849"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Финансовое</w:t>
            </w:r>
          </w:p>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обеспечение</w:t>
            </w:r>
          </w:p>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реализации</w:t>
            </w:r>
          </w:p>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мероприятий</w:t>
            </w:r>
          </w:p>
        </w:tc>
        <w:tc>
          <w:tcPr>
            <w:tcW w:w="1701"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в натуральном выражении</w:t>
            </w:r>
            <w:r w:rsidR="007A6AF6">
              <w:rPr>
                <w:rStyle w:val="27pt1"/>
                <w:rFonts w:eastAsia="Calibri"/>
                <w:b w:val="0"/>
                <w:sz w:val="18"/>
                <w:szCs w:val="18"/>
              </w:rPr>
              <w:t xml:space="preserve"> </w:t>
            </w:r>
            <w:r w:rsidRPr="000C79BC">
              <w:rPr>
                <w:rStyle w:val="27pt1"/>
                <w:rFonts w:eastAsia="Calibri"/>
                <w:b w:val="0"/>
                <w:sz w:val="18"/>
                <w:szCs w:val="18"/>
              </w:rPr>
              <w:t>в стоимостном выражении,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в сто</w:t>
            </w:r>
            <w:r w:rsidR="007A6AF6">
              <w:rPr>
                <w:rStyle w:val="27pt1"/>
                <w:rFonts w:eastAsia="Calibri"/>
                <w:b w:val="0"/>
                <w:sz w:val="18"/>
                <w:szCs w:val="18"/>
              </w:rPr>
              <w:t>и</w:t>
            </w:r>
            <w:r w:rsidRPr="000C79BC">
              <w:rPr>
                <w:rStyle w:val="27pt1"/>
                <w:rFonts w:eastAsia="Calibri"/>
                <w:b w:val="0"/>
                <w:sz w:val="18"/>
                <w:szCs w:val="18"/>
              </w:rPr>
              <w:t>мостном выражении,</w:t>
            </w:r>
          </w:p>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тыс. руб.</w:t>
            </w:r>
          </w:p>
        </w:tc>
      </w:tr>
      <w:tr w:rsidR="007A6AF6" w:rsidTr="00A87AA4">
        <w:tblPrEx>
          <w:tblCellMar>
            <w:top w:w="0" w:type="dxa"/>
            <w:bottom w:w="0" w:type="dxa"/>
          </w:tblCellMar>
        </w:tblPrEx>
        <w:trPr>
          <w:trHeight w:hRule="exact" w:val="480"/>
        </w:trPr>
        <w:tc>
          <w:tcPr>
            <w:tcW w:w="686" w:type="dxa"/>
            <w:gridSpan w:val="2"/>
            <w:vMerge/>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1734" w:type="dxa"/>
            <w:vMerge/>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757"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источник</w:t>
            </w:r>
          </w:p>
        </w:tc>
        <w:tc>
          <w:tcPr>
            <w:tcW w:w="864"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объем, тыс. руб.</w:t>
            </w:r>
          </w:p>
        </w:tc>
        <w:tc>
          <w:tcPr>
            <w:tcW w:w="629"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кол-</w:t>
            </w:r>
          </w:p>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во</w:t>
            </w:r>
          </w:p>
        </w:tc>
        <w:tc>
          <w:tcPr>
            <w:tcW w:w="1011"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ед. изм.</w:t>
            </w:r>
          </w:p>
        </w:tc>
        <w:tc>
          <w:tcPr>
            <w:tcW w:w="858" w:type="dxa"/>
            <w:vMerge/>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855"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источник</w:t>
            </w:r>
          </w:p>
        </w:tc>
        <w:tc>
          <w:tcPr>
            <w:tcW w:w="994"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объем, тыс. руб.</w:t>
            </w:r>
          </w:p>
        </w:tc>
        <w:tc>
          <w:tcPr>
            <w:tcW w:w="992"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кол-</w:t>
            </w:r>
          </w:p>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во</w:t>
            </w:r>
          </w:p>
        </w:tc>
        <w:tc>
          <w:tcPr>
            <w:tcW w:w="709"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ед. изм.</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r>
      <w:tr w:rsidR="007A6AF6" w:rsidTr="00A87AA4">
        <w:tblPrEx>
          <w:tblCellMar>
            <w:top w:w="0" w:type="dxa"/>
            <w:bottom w:w="0" w:type="dxa"/>
          </w:tblCellMar>
        </w:tblPrEx>
        <w:trPr>
          <w:trHeight w:hRule="exact" w:val="331"/>
        </w:trPr>
        <w:tc>
          <w:tcPr>
            <w:tcW w:w="686"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b/>
                <w:sz w:val="18"/>
                <w:szCs w:val="18"/>
              </w:rPr>
            </w:pPr>
            <w:r w:rsidRPr="000C79BC">
              <w:rPr>
                <w:rStyle w:val="27pt1"/>
                <w:rFonts w:eastAsia="Calibri"/>
                <w:b w:val="0"/>
                <w:sz w:val="18"/>
                <w:szCs w:val="18"/>
              </w:rPr>
              <w:t>1</w:t>
            </w:r>
          </w:p>
        </w:tc>
        <w:tc>
          <w:tcPr>
            <w:tcW w:w="1734"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b/>
                <w:sz w:val="18"/>
                <w:szCs w:val="18"/>
              </w:rPr>
            </w:pPr>
            <w:r w:rsidRPr="000C79BC">
              <w:rPr>
                <w:rStyle w:val="27pt1"/>
                <w:rFonts w:eastAsia="Calibri"/>
                <w:b w:val="0"/>
                <w:sz w:val="18"/>
                <w:szCs w:val="18"/>
              </w:rPr>
              <w:t>2</w:t>
            </w:r>
          </w:p>
        </w:tc>
        <w:tc>
          <w:tcPr>
            <w:tcW w:w="757"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b/>
                <w:sz w:val="18"/>
                <w:szCs w:val="18"/>
              </w:rPr>
            </w:pPr>
            <w:r w:rsidRPr="000C79BC">
              <w:rPr>
                <w:rStyle w:val="27pt1"/>
                <w:rFonts w:eastAsia="Calibri"/>
                <w:b w:val="0"/>
                <w:sz w:val="18"/>
                <w:szCs w:val="18"/>
              </w:rPr>
              <w:t>3</w:t>
            </w:r>
          </w:p>
        </w:tc>
        <w:tc>
          <w:tcPr>
            <w:tcW w:w="864"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b/>
                <w:sz w:val="18"/>
                <w:szCs w:val="18"/>
              </w:rPr>
            </w:pPr>
            <w:r w:rsidRPr="000C79BC">
              <w:rPr>
                <w:rStyle w:val="27pt1"/>
                <w:rFonts w:eastAsia="Calibri"/>
                <w:b w:val="0"/>
                <w:sz w:val="18"/>
                <w:szCs w:val="18"/>
              </w:rPr>
              <w:t>4</w:t>
            </w:r>
          </w:p>
        </w:tc>
        <w:tc>
          <w:tcPr>
            <w:tcW w:w="629"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b/>
                <w:sz w:val="18"/>
                <w:szCs w:val="18"/>
              </w:rPr>
            </w:pPr>
            <w:r w:rsidRPr="000C79BC">
              <w:rPr>
                <w:rStyle w:val="27pt1"/>
                <w:rFonts w:eastAsia="Calibri"/>
                <w:b w:val="0"/>
                <w:sz w:val="18"/>
                <w:szCs w:val="18"/>
              </w:rPr>
              <w:t>5</w:t>
            </w:r>
          </w:p>
        </w:tc>
        <w:tc>
          <w:tcPr>
            <w:tcW w:w="1011"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b/>
                <w:sz w:val="18"/>
                <w:szCs w:val="18"/>
              </w:rPr>
            </w:pPr>
            <w:r w:rsidRPr="000C79BC">
              <w:rPr>
                <w:rStyle w:val="27pt1"/>
                <w:rFonts w:eastAsia="Calibri"/>
                <w:b w:val="0"/>
                <w:sz w:val="18"/>
                <w:szCs w:val="18"/>
              </w:rPr>
              <w:t>6</w:t>
            </w:r>
          </w:p>
        </w:tc>
        <w:tc>
          <w:tcPr>
            <w:tcW w:w="858"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b/>
                <w:sz w:val="18"/>
                <w:szCs w:val="18"/>
              </w:rPr>
            </w:pPr>
            <w:r w:rsidRPr="000C79BC">
              <w:rPr>
                <w:rStyle w:val="27pt1"/>
                <w:rFonts w:eastAsia="Calibri"/>
                <w:b w:val="0"/>
                <w:sz w:val="18"/>
                <w:szCs w:val="18"/>
              </w:rPr>
              <w:t>7</w:t>
            </w:r>
          </w:p>
        </w:tc>
        <w:tc>
          <w:tcPr>
            <w:tcW w:w="855"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b/>
                <w:sz w:val="18"/>
                <w:szCs w:val="18"/>
              </w:rPr>
            </w:pPr>
            <w:r w:rsidRPr="000C79BC">
              <w:rPr>
                <w:rStyle w:val="212pt0"/>
                <w:rFonts w:eastAsia="Calibri"/>
                <w:b w:val="0"/>
                <w:sz w:val="18"/>
                <w:szCs w:val="18"/>
              </w:rPr>
              <w:t>8</w:t>
            </w:r>
          </w:p>
        </w:tc>
        <w:tc>
          <w:tcPr>
            <w:tcW w:w="994"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b/>
                <w:sz w:val="18"/>
                <w:szCs w:val="18"/>
              </w:rPr>
            </w:pPr>
            <w:r w:rsidRPr="000C79BC">
              <w:rPr>
                <w:rStyle w:val="27pt1"/>
                <w:rFonts w:eastAsia="Calibri"/>
                <w:b w:val="0"/>
                <w:sz w:val="18"/>
                <w:szCs w:val="18"/>
              </w:rPr>
              <w:t>9</w:t>
            </w:r>
          </w:p>
        </w:tc>
        <w:tc>
          <w:tcPr>
            <w:tcW w:w="992"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b/>
                <w:sz w:val="18"/>
                <w:szCs w:val="18"/>
              </w:rPr>
            </w:pPr>
            <w:r w:rsidRPr="000C79BC">
              <w:rPr>
                <w:rStyle w:val="27pt1"/>
                <w:rFonts w:eastAsia="Calibri"/>
                <w:b w:val="0"/>
                <w:sz w:val="18"/>
                <w:szCs w:val="18"/>
              </w:rPr>
              <w:t>10</w:t>
            </w:r>
          </w:p>
        </w:tc>
        <w:tc>
          <w:tcPr>
            <w:tcW w:w="709" w:type="dxa"/>
            <w:tcBorders>
              <w:top w:val="single" w:sz="4" w:space="0" w:color="auto"/>
              <w:left w:val="single" w:sz="4" w:space="0" w:color="auto"/>
              <w:bottom w:val="single" w:sz="4" w:space="0" w:color="auto"/>
            </w:tcBorders>
            <w:shd w:val="clear" w:color="auto" w:fill="FFFFFF"/>
          </w:tcPr>
          <w:p w:rsidR="000C79BC" w:rsidRPr="000C79BC" w:rsidRDefault="007A6AF6" w:rsidP="000C79BC">
            <w:pPr>
              <w:pStyle w:val="ac"/>
              <w:jc w:val="center"/>
              <w:rPr>
                <w:rFonts w:ascii="Times New Roman" w:hAnsi="Times New Roman"/>
                <w:b/>
                <w:sz w:val="18"/>
                <w:szCs w:val="18"/>
              </w:rPr>
            </w:pPr>
            <w:r>
              <w:rPr>
                <w:rStyle w:val="212pt0"/>
                <w:rFonts w:eastAsia="Calibri"/>
                <w:b w:val="0"/>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79BC" w:rsidRPr="000C79BC" w:rsidRDefault="000C79BC" w:rsidP="000C79BC">
            <w:pPr>
              <w:pStyle w:val="ac"/>
              <w:jc w:val="center"/>
              <w:rPr>
                <w:rFonts w:ascii="Times New Roman" w:hAnsi="Times New Roman"/>
                <w:b/>
                <w:sz w:val="18"/>
                <w:szCs w:val="18"/>
              </w:rPr>
            </w:pPr>
            <w:r w:rsidRPr="000C79BC">
              <w:rPr>
                <w:rStyle w:val="27pt1"/>
                <w:rFonts w:eastAsia="Calibri"/>
                <w:b w:val="0"/>
                <w:sz w:val="18"/>
                <w:szCs w:val="18"/>
              </w:rPr>
              <w:t>12</w:t>
            </w:r>
          </w:p>
        </w:tc>
      </w:tr>
      <w:tr w:rsidR="007A6AF6" w:rsidTr="00A87AA4">
        <w:tblPrEx>
          <w:tblCellMar>
            <w:top w:w="0" w:type="dxa"/>
            <w:bottom w:w="0" w:type="dxa"/>
          </w:tblCellMar>
        </w:tblPrEx>
        <w:trPr>
          <w:trHeight w:hRule="exact" w:val="1118"/>
        </w:trPr>
        <w:tc>
          <w:tcPr>
            <w:tcW w:w="686" w:type="dxa"/>
            <w:gridSpan w:val="2"/>
            <w:tcBorders>
              <w:top w:val="single" w:sz="4" w:space="0" w:color="auto"/>
              <w:left w:val="single" w:sz="4" w:space="0" w:color="auto"/>
              <w:bottom w:val="single" w:sz="4" w:space="0" w:color="auto"/>
              <w:right w:val="single" w:sz="4" w:space="0" w:color="auto"/>
            </w:tcBorders>
            <w:shd w:val="clear" w:color="auto" w:fill="FFFFFF"/>
          </w:tcPr>
          <w:p w:rsidR="007A6AF6" w:rsidRPr="000C79BC" w:rsidRDefault="007A6AF6" w:rsidP="000C79BC">
            <w:pPr>
              <w:pStyle w:val="ac"/>
              <w:jc w:val="center"/>
              <w:rPr>
                <w:rFonts w:ascii="Times New Roman" w:hAnsi="Times New Roman"/>
                <w:sz w:val="18"/>
                <w:szCs w:val="18"/>
              </w:rPr>
            </w:pPr>
            <w:r w:rsidRPr="000C79BC">
              <w:rPr>
                <w:rStyle w:val="27pt1"/>
                <w:rFonts w:eastAsia="Calibri"/>
                <w:b w:val="0"/>
                <w:sz w:val="18"/>
                <w:szCs w:val="18"/>
              </w:rPr>
              <w:t>1</w:t>
            </w:r>
          </w:p>
        </w:tc>
        <w:tc>
          <w:tcPr>
            <w:tcW w:w="1734" w:type="dxa"/>
            <w:tcBorders>
              <w:top w:val="single" w:sz="4" w:space="0" w:color="auto"/>
              <w:left w:val="single" w:sz="4" w:space="0" w:color="auto"/>
              <w:bottom w:val="single" w:sz="4" w:space="0" w:color="auto"/>
              <w:right w:val="single" w:sz="4" w:space="0" w:color="auto"/>
            </w:tcBorders>
            <w:shd w:val="clear" w:color="auto" w:fill="FFFFFF"/>
          </w:tcPr>
          <w:p w:rsidR="007A6AF6" w:rsidRPr="000C79BC" w:rsidRDefault="007A6AF6" w:rsidP="000C79BC">
            <w:pPr>
              <w:pStyle w:val="ac"/>
              <w:jc w:val="center"/>
              <w:rPr>
                <w:rFonts w:ascii="Times New Roman" w:hAnsi="Times New Roman"/>
                <w:sz w:val="18"/>
                <w:szCs w:val="18"/>
              </w:rPr>
            </w:pPr>
            <w:r w:rsidRPr="000C79BC">
              <w:rPr>
                <w:rStyle w:val="27pt1"/>
                <w:rFonts w:eastAsia="Calibri"/>
                <w:b w:val="0"/>
                <w:sz w:val="18"/>
                <w:szCs w:val="18"/>
              </w:rPr>
              <w:t>Проведение агитационных мероприятий по энергосберегающих мероприятий</w:t>
            </w:r>
          </w:p>
        </w:tc>
        <w:tc>
          <w:tcPr>
            <w:tcW w:w="757" w:type="dxa"/>
            <w:gridSpan w:val="2"/>
            <w:tcBorders>
              <w:top w:val="single" w:sz="4" w:space="0" w:color="auto"/>
              <w:left w:val="single" w:sz="4" w:space="0" w:color="auto"/>
              <w:bottom w:val="single" w:sz="4" w:space="0" w:color="auto"/>
              <w:right w:val="single" w:sz="4" w:space="0" w:color="auto"/>
            </w:tcBorders>
            <w:shd w:val="clear" w:color="auto" w:fill="FFFFFF"/>
          </w:tcPr>
          <w:p w:rsidR="007A6AF6" w:rsidRPr="000C79BC" w:rsidRDefault="007A6AF6" w:rsidP="000C79BC">
            <w:pPr>
              <w:pStyle w:val="ac"/>
              <w:jc w:val="center"/>
              <w:rPr>
                <w:rFonts w:ascii="Times New Roman" w:hAnsi="Times New Roman"/>
                <w:sz w:val="18"/>
                <w:szCs w:val="18"/>
              </w:rPr>
            </w:pPr>
          </w:p>
        </w:tc>
        <w:tc>
          <w:tcPr>
            <w:tcW w:w="864" w:type="dxa"/>
            <w:gridSpan w:val="2"/>
            <w:tcBorders>
              <w:top w:val="single" w:sz="4" w:space="0" w:color="auto"/>
              <w:left w:val="single" w:sz="4" w:space="0" w:color="auto"/>
              <w:bottom w:val="single" w:sz="4" w:space="0" w:color="auto"/>
              <w:right w:val="single" w:sz="4" w:space="0" w:color="auto"/>
            </w:tcBorders>
            <w:shd w:val="clear" w:color="auto" w:fill="FFFFFF"/>
          </w:tcPr>
          <w:p w:rsidR="007A6AF6" w:rsidRPr="000C79BC" w:rsidRDefault="007A6AF6" w:rsidP="000C79BC">
            <w:pPr>
              <w:pStyle w:val="ac"/>
              <w:jc w:val="center"/>
              <w:rPr>
                <w:rFonts w:ascii="Times New Roman" w:hAnsi="Times New Roman"/>
                <w:sz w:val="18"/>
                <w:szCs w:val="18"/>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7A6AF6" w:rsidRPr="000C79BC" w:rsidRDefault="007A6AF6" w:rsidP="000C79BC">
            <w:pPr>
              <w:pStyle w:val="ac"/>
              <w:jc w:val="center"/>
              <w:rPr>
                <w:rFonts w:ascii="Times New Roman" w:hAnsi="Times New Roman"/>
                <w:sz w:val="18"/>
                <w:szCs w:val="18"/>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FFFFFF"/>
          </w:tcPr>
          <w:p w:rsidR="007A6AF6" w:rsidRPr="000C79BC" w:rsidRDefault="007A6AF6" w:rsidP="000C79BC">
            <w:pPr>
              <w:pStyle w:val="ac"/>
              <w:jc w:val="center"/>
              <w:rPr>
                <w:rFonts w:ascii="Times New Roman" w:hAnsi="Times New Roman"/>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7A6AF6" w:rsidRPr="000C79BC" w:rsidRDefault="007A6AF6" w:rsidP="000C79BC">
            <w:pPr>
              <w:pStyle w:val="ac"/>
              <w:jc w:val="center"/>
              <w:rPr>
                <w:rFonts w:ascii="Times New Roman" w:hAnsi="Times New Roman"/>
                <w:sz w:val="18"/>
                <w:szCs w:val="18"/>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7A6AF6" w:rsidRPr="000C79BC" w:rsidRDefault="007A6AF6" w:rsidP="000C79BC">
            <w:pPr>
              <w:pStyle w:val="ac"/>
              <w:jc w:val="center"/>
              <w:rPr>
                <w:rFonts w:ascii="Times New Roman" w:hAnsi="Times New Roman"/>
                <w:sz w:val="18"/>
                <w:szCs w:val="18"/>
              </w:rPr>
            </w:pPr>
            <w:r w:rsidRPr="000C79BC">
              <w:rPr>
                <w:rStyle w:val="27pt1"/>
                <w:rFonts w:eastAsia="Calibri"/>
                <w:b w:val="0"/>
                <w:sz w:val="18"/>
                <w:szCs w:val="18"/>
              </w:rPr>
              <w:t>МБ</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7A6AF6" w:rsidRPr="000C79BC" w:rsidRDefault="007A6AF6" w:rsidP="000C79BC">
            <w:pPr>
              <w:pStyle w:val="ac"/>
              <w:jc w:val="center"/>
              <w:rPr>
                <w:rFonts w:ascii="Times New Roman" w:hAnsi="Times New Roman"/>
                <w:sz w:val="18"/>
                <w:szCs w:val="18"/>
              </w:rPr>
            </w:pPr>
            <w:r w:rsidRPr="000C79BC">
              <w:rPr>
                <w:rStyle w:val="27pt1"/>
                <w:rFonts w:eastAsia="Calibri"/>
                <w:b w:val="0"/>
                <w:sz w:val="18"/>
                <w:szCs w:val="18"/>
              </w:rPr>
              <w:t>60,00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A6AF6" w:rsidRPr="000C79BC" w:rsidRDefault="007A6AF6" w:rsidP="000C79BC">
            <w:pPr>
              <w:pStyle w:val="ac"/>
              <w:jc w:val="center"/>
              <w:rPr>
                <w:rFonts w:ascii="Times New Roman" w:hAnsi="Times New Roman"/>
                <w:sz w:val="18"/>
                <w:szCs w:val="18"/>
              </w:rPr>
            </w:pPr>
            <w:r w:rsidRPr="000C79BC">
              <w:rPr>
                <w:rStyle w:val="212pt0"/>
                <w:rFonts w:eastAsia="Calibri"/>
                <w:b w:val="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A6AF6" w:rsidRPr="000C79BC" w:rsidRDefault="007A6AF6" w:rsidP="000C79BC">
            <w:pPr>
              <w:pStyle w:val="ac"/>
              <w:jc w:val="center"/>
              <w:rPr>
                <w:rFonts w:ascii="Times New Roman" w:hAnsi="Times New Roman"/>
                <w:sz w:val="18"/>
                <w:szCs w:val="18"/>
              </w:rPr>
            </w:pPr>
            <w:r w:rsidRPr="000C79BC">
              <w:rPr>
                <w:rStyle w:val="212pt0"/>
                <w:rFonts w:eastAsia="Calibri"/>
                <w:b w:val="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A6AF6" w:rsidRPr="000C79BC" w:rsidRDefault="007A6AF6" w:rsidP="000C79BC">
            <w:pPr>
              <w:pStyle w:val="ac"/>
              <w:jc w:val="center"/>
              <w:rPr>
                <w:rFonts w:ascii="Times New Roman" w:hAnsi="Times New Roman"/>
                <w:sz w:val="18"/>
                <w:szCs w:val="18"/>
              </w:rPr>
            </w:pPr>
          </w:p>
        </w:tc>
      </w:tr>
      <w:tr w:rsidR="007A6AF6" w:rsidTr="00A87AA4">
        <w:tblPrEx>
          <w:tblCellMar>
            <w:top w:w="0" w:type="dxa"/>
            <w:bottom w:w="0" w:type="dxa"/>
          </w:tblCellMar>
        </w:tblPrEx>
        <w:trPr>
          <w:trHeight w:hRule="exact" w:val="677"/>
        </w:trPr>
        <w:tc>
          <w:tcPr>
            <w:tcW w:w="686"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
                <w:rFonts w:eastAsia="Calibri"/>
                <w:sz w:val="18"/>
                <w:szCs w:val="18"/>
              </w:rPr>
              <w:t>2</w:t>
            </w:r>
          </w:p>
        </w:tc>
        <w:tc>
          <w:tcPr>
            <w:tcW w:w="1734"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Установка уличного светодиодного освещения</w:t>
            </w:r>
          </w:p>
        </w:tc>
        <w:tc>
          <w:tcPr>
            <w:tcW w:w="757" w:type="dxa"/>
            <w:gridSpan w:val="2"/>
            <w:tcBorders>
              <w:top w:val="single" w:sz="4" w:space="0" w:color="auto"/>
              <w:left w:val="single" w:sz="4" w:space="0" w:color="auto"/>
              <w:bottom w:val="single" w:sz="4" w:space="0" w:color="auto"/>
            </w:tcBorders>
            <w:shd w:val="clear" w:color="auto" w:fill="FFFFFF"/>
          </w:tcPr>
          <w:p w:rsidR="000C79BC" w:rsidRPr="000C79BC" w:rsidRDefault="007A6AF6" w:rsidP="000C79BC">
            <w:pPr>
              <w:pStyle w:val="ac"/>
              <w:jc w:val="center"/>
              <w:rPr>
                <w:rFonts w:ascii="Times New Roman" w:hAnsi="Times New Roman"/>
                <w:sz w:val="18"/>
                <w:szCs w:val="18"/>
              </w:rPr>
            </w:pPr>
            <w:r w:rsidRPr="000C79BC">
              <w:rPr>
                <w:rStyle w:val="212pt0"/>
                <w:rFonts w:eastAsia="Calibri"/>
                <w:b w:val="0"/>
                <w:sz w:val="18"/>
                <w:szCs w:val="18"/>
              </w:rPr>
              <w:t>ЭСК</w:t>
            </w:r>
          </w:p>
        </w:tc>
        <w:tc>
          <w:tcPr>
            <w:tcW w:w="864"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
                <w:rFonts w:eastAsia="Calibri"/>
                <w:sz w:val="18"/>
                <w:szCs w:val="18"/>
              </w:rPr>
              <w:t>1500,00</w:t>
            </w:r>
          </w:p>
        </w:tc>
        <w:tc>
          <w:tcPr>
            <w:tcW w:w="629"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
                <w:rFonts w:eastAsia="Calibri"/>
                <w:sz w:val="18"/>
                <w:szCs w:val="18"/>
              </w:rPr>
              <w:t>20,60</w:t>
            </w:r>
          </w:p>
        </w:tc>
        <w:tc>
          <w:tcPr>
            <w:tcW w:w="1011"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
                <w:rFonts w:eastAsia="Calibri"/>
                <w:sz w:val="18"/>
                <w:szCs w:val="18"/>
              </w:rPr>
              <w:t>тыс. кВт</w:t>
            </w:r>
          </w:p>
        </w:tc>
        <w:tc>
          <w:tcPr>
            <w:tcW w:w="858"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
                <w:rFonts w:eastAsia="Calibri"/>
                <w:sz w:val="18"/>
                <w:szCs w:val="18"/>
              </w:rPr>
              <w:t>165,74</w:t>
            </w:r>
          </w:p>
        </w:tc>
        <w:tc>
          <w:tcPr>
            <w:tcW w:w="855"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994"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r>
      <w:tr w:rsidR="007A6AF6" w:rsidTr="00A87AA4">
        <w:tblPrEx>
          <w:tblCellMar>
            <w:top w:w="0" w:type="dxa"/>
            <w:bottom w:w="0" w:type="dxa"/>
          </w:tblCellMar>
        </w:tblPrEx>
        <w:trPr>
          <w:trHeight w:hRule="exact" w:val="938"/>
        </w:trPr>
        <w:tc>
          <w:tcPr>
            <w:tcW w:w="686"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3</w:t>
            </w:r>
          </w:p>
        </w:tc>
        <w:tc>
          <w:tcPr>
            <w:tcW w:w="1734"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Установка</w:t>
            </w:r>
          </w:p>
          <w:p w:rsidR="000C79BC" w:rsidRPr="000C79BC" w:rsidRDefault="000C79BC" w:rsidP="000C79BC">
            <w:pPr>
              <w:pStyle w:val="ac"/>
              <w:jc w:val="center"/>
              <w:rPr>
                <w:rFonts w:ascii="Times New Roman" w:hAnsi="Times New Roman"/>
                <w:sz w:val="18"/>
                <w:szCs w:val="18"/>
              </w:rPr>
            </w:pPr>
            <w:r w:rsidRPr="000C79BC">
              <w:rPr>
                <w:rStyle w:val="27pt"/>
                <w:rFonts w:eastAsia="Calibri"/>
                <w:sz w:val="18"/>
                <w:szCs w:val="18"/>
              </w:rPr>
              <w:t>автоматического</w:t>
            </w:r>
          </w:p>
          <w:p w:rsidR="000C79BC" w:rsidRPr="000C79BC" w:rsidRDefault="000C79BC" w:rsidP="000C79BC">
            <w:pPr>
              <w:pStyle w:val="ac"/>
              <w:jc w:val="center"/>
              <w:rPr>
                <w:rFonts w:ascii="Times New Roman" w:hAnsi="Times New Roman"/>
                <w:sz w:val="18"/>
                <w:szCs w:val="18"/>
              </w:rPr>
            </w:pPr>
            <w:r w:rsidRPr="000C79BC">
              <w:rPr>
                <w:rStyle w:val="27pt"/>
                <w:rFonts w:eastAsia="Calibri"/>
                <w:sz w:val="18"/>
                <w:szCs w:val="18"/>
              </w:rPr>
              <w:t>регулирования</w:t>
            </w:r>
          </w:p>
          <w:p w:rsidR="000C79BC" w:rsidRPr="000C79BC" w:rsidRDefault="000C79BC" w:rsidP="000C79BC">
            <w:pPr>
              <w:pStyle w:val="ac"/>
              <w:jc w:val="center"/>
              <w:rPr>
                <w:rFonts w:ascii="Times New Roman" w:hAnsi="Times New Roman"/>
                <w:sz w:val="18"/>
                <w:szCs w:val="18"/>
              </w:rPr>
            </w:pPr>
            <w:r w:rsidRPr="000C79BC">
              <w:rPr>
                <w:rStyle w:val="27pt"/>
                <w:rFonts w:eastAsia="Calibri"/>
                <w:sz w:val="18"/>
                <w:szCs w:val="18"/>
              </w:rPr>
              <w:t>освещения</w:t>
            </w:r>
          </w:p>
        </w:tc>
        <w:tc>
          <w:tcPr>
            <w:tcW w:w="757"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864"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629"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1011"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858"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855"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994"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r>
      <w:tr w:rsidR="007A6AF6" w:rsidTr="00A87AA4">
        <w:tblPrEx>
          <w:tblCellMar>
            <w:top w:w="0" w:type="dxa"/>
            <w:bottom w:w="0" w:type="dxa"/>
          </w:tblCellMar>
        </w:tblPrEx>
        <w:trPr>
          <w:trHeight w:hRule="exact" w:val="1278"/>
        </w:trPr>
        <w:tc>
          <w:tcPr>
            <w:tcW w:w="686"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
                <w:rFonts w:eastAsia="Calibri"/>
                <w:sz w:val="18"/>
                <w:szCs w:val="18"/>
              </w:rPr>
              <w:t>4</w:t>
            </w:r>
          </w:p>
        </w:tc>
        <w:tc>
          <w:tcPr>
            <w:tcW w:w="1734"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Установка</w:t>
            </w:r>
          </w:p>
          <w:p w:rsidR="000C79BC" w:rsidRPr="000C79BC" w:rsidRDefault="000C79BC" w:rsidP="000C79BC">
            <w:pPr>
              <w:pStyle w:val="ac"/>
              <w:jc w:val="center"/>
              <w:rPr>
                <w:rFonts w:ascii="Times New Roman" w:hAnsi="Times New Roman"/>
                <w:sz w:val="18"/>
                <w:szCs w:val="18"/>
              </w:rPr>
            </w:pPr>
            <w:r w:rsidRPr="000C79BC">
              <w:rPr>
                <w:rStyle w:val="27pt"/>
                <w:rFonts w:eastAsia="Calibri"/>
                <w:sz w:val="18"/>
                <w:szCs w:val="18"/>
              </w:rPr>
              <w:t>внутреннего</w:t>
            </w:r>
          </w:p>
          <w:p w:rsidR="000C79BC" w:rsidRPr="000C79BC" w:rsidRDefault="000C79BC" w:rsidP="000C79BC">
            <w:pPr>
              <w:pStyle w:val="ac"/>
              <w:jc w:val="center"/>
              <w:rPr>
                <w:rFonts w:ascii="Times New Roman" w:hAnsi="Times New Roman"/>
                <w:sz w:val="18"/>
                <w:szCs w:val="18"/>
              </w:rPr>
            </w:pPr>
            <w:r w:rsidRPr="000C79BC">
              <w:rPr>
                <w:rStyle w:val="27pt"/>
                <w:rFonts w:eastAsia="Calibri"/>
                <w:sz w:val="18"/>
                <w:szCs w:val="18"/>
              </w:rPr>
              <w:t>светодиодного освещения в муниципальных</w:t>
            </w:r>
          </w:p>
          <w:p w:rsidR="000C79BC" w:rsidRPr="000C79BC" w:rsidRDefault="000C79BC" w:rsidP="000C79BC">
            <w:pPr>
              <w:pStyle w:val="ac"/>
              <w:jc w:val="center"/>
              <w:rPr>
                <w:rFonts w:ascii="Times New Roman" w:hAnsi="Times New Roman"/>
                <w:sz w:val="18"/>
                <w:szCs w:val="18"/>
              </w:rPr>
            </w:pPr>
            <w:r w:rsidRPr="000C79BC">
              <w:rPr>
                <w:rStyle w:val="27pt"/>
                <w:rFonts w:eastAsia="Calibri"/>
                <w:sz w:val="18"/>
                <w:szCs w:val="18"/>
              </w:rPr>
              <w:t>объектах</w:t>
            </w:r>
          </w:p>
        </w:tc>
        <w:tc>
          <w:tcPr>
            <w:tcW w:w="757" w:type="dxa"/>
            <w:gridSpan w:val="2"/>
            <w:tcBorders>
              <w:top w:val="single" w:sz="4" w:space="0" w:color="auto"/>
              <w:left w:val="single" w:sz="4" w:space="0" w:color="auto"/>
              <w:bottom w:val="single" w:sz="4" w:space="0" w:color="auto"/>
            </w:tcBorders>
            <w:shd w:val="clear" w:color="auto" w:fill="FFFFFF"/>
          </w:tcPr>
          <w:p w:rsidR="000C79BC" w:rsidRPr="000C79BC" w:rsidRDefault="007A6AF6" w:rsidP="000C79BC">
            <w:pPr>
              <w:pStyle w:val="ac"/>
              <w:jc w:val="center"/>
              <w:rPr>
                <w:rFonts w:ascii="Times New Roman" w:hAnsi="Times New Roman"/>
                <w:sz w:val="18"/>
                <w:szCs w:val="18"/>
              </w:rPr>
            </w:pPr>
            <w:r w:rsidRPr="000C79BC">
              <w:rPr>
                <w:rStyle w:val="212pt0"/>
                <w:rFonts w:eastAsia="Calibri"/>
                <w:b w:val="0"/>
                <w:sz w:val="18"/>
                <w:szCs w:val="18"/>
              </w:rPr>
              <w:t>ЭСК</w:t>
            </w:r>
          </w:p>
        </w:tc>
        <w:tc>
          <w:tcPr>
            <w:tcW w:w="864"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
                <w:rFonts w:eastAsia="Calibri"/>
                <w:sz w:val="18"/>
                <w:szCs w:val="18"/>
              </w:rPr>
              <w:t>1500,00</w:t>
            </w:r>
          </w:p>
        </w:tc>
        <w:tc>
          <w:tcPr>
            <w:tcW w:w="629"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
                <w:rFonts w:eastAsia="Calibri"/>
                <w:sz w:val="18"/>
                <w:szCs w:val="18"/>
              </w:rPr>
              <w:t>19,80</w:t>
            </w:r>
          </w:p>
        </w:tc>
        <w:tc>
          <w:tcPr>
            <w:tcW w:w="1011" w:type="dxa"/>
            <w:gridSpan w:val="2"/>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1"/>
                <w:rFonts w:eastAsia="Calibri"/>
                <w:b w:val="0"/>
                <w:sz w:val="18"/>
                <w:szCs w:val="18"/>
              </w:rPr>
              <w:t>тыс. кВт</w:t>
            </w:r>
          </w:p>
        </w:tc>
        <w:tc>
          <w:tcPr>
            <w:tcW w:w="858"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r w:rsidRPr="000C79BC">
              <w:rPr>
                <w:rStyle w:val="27pt"/>
                <w:rFonts w:eastAsia="Calibri"/>
                <w:sz w:val="18"/>
                <w:szCs w:val="18"/>
              </w:rPr>
              <w:t>97,50</w:t>
            </w:r>
          </w:p>
        </w:tc>
        <w:tc>
          <w:tcPr>
            <w:tcW w:w="855"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994"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C79BC" w:rsidRPr="000C79BC" w:rsidRDefault="000C79BC" w:rsidP="000C79BC">
            <w:pPr>
              <w:pStyle w:val="ac"/>
              <w:jc w:val="center"/>
              <w:rPr>
                <w:rFonts w:ascii="Times New Roman" w:hAnsi="Times New Roman"/>
                <w:sz w:val="18"/>
                <w:szCs w:val="18"/>
              </w:rPr>
            </w:pPr>
          </w:p>
        </w:tc>
      </w:tr>
      <w:tr w:rsidR="007A6AF6" w:rsidTr="00A87AA4">
        <w:tblPrEx>
          <w:tblCellMar>
            <w:top w:w="0" w:type="dxa"/>
            <w:bottom w:w="0" w:type="dxa"/>
          </w:tblCellMar>
          <w:tblLook w:val="0000"/>
        </w:tblPrEx>
        <w:trPr>
          <w:trHeight w:hRule="exact" w:val="1118"/>
        </w:trPr>
        <w:tc>
          <w:tcPr>
            <w:tcW w:w="653" w:type="dxa"/>
            <w:tcBorders>
              <w:top w:val="single" w:sz="4" w:space="0" w:color="auto"/>
              <w:left w:val="single" w:sz="4" w:space="0" w:color="auto"/>
              <w:bottom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5</w:t>
            </w:r>
          </w:p>
        </w:tc>
        <w:tc>
          <w:tcPr>
            <w:tcW w:w="1767" w:type="dxa"/>
            <w:gridSpan w:val="2"/>
            <w:tcBorders>
              <w:top w:val="single" w:sz="4" w:space="0" w:color="auto"/>
              <w:left w:val="single" w:sz="4" w:space="0" w:color="auto"/>
              <w:bottom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Pr>
                <w:rStyle w:val="265pt"/>
                <w:rFonts w:eastAsia="Calibri"/>
                <w:sz w:val="18"/>
                <w:szCs w:val="18"/>
              </w:rPr>
              <w:t>Установка с ветоакустич</w:t>
            </w:r>
            <w:r w:rsidRPr="007A6AF6">
              <w:rPr>
                <w:rStyle w:val="265pt"/>
                <w:rFonts w:eastAsia="Calibri"/>
                <w:sz w:val="18"/>
                <w:szCs w:val="18"/>
              </w:rPr>
              <w:t>ск</w:t>
            </w:r>
            <w:r>
              <w:rPr>
                <w:rStyle w:val="265pt"/>
                <w:rFonts w:eastAsia="Calibri"/>
                <w:sz w:val="18"/>
                <w:szCs w:val="18"/>
              </w:rPr>
              <w:t>и</w:t>
            </w:r>
            <w:r w:rsidRPr="007A6AF6">
              <w:rPr>
                <w:rStyle w:val="265pt"/>
                <w:rFonts w:eastAsia="Calibri"/>
                <w:sz w:val="18"/>
                <w:szCs w:val="18"/>
              </w:rPr>
              <w:t>х выключателей в местах общею пользования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69" w:type="dxa"/>
            <w:gridSpan w:val="2"/>
            <w:tcBorders>
              <w:top w:val="single" w:sz="4" w:space="0" w:color="auto"/>
              <w:left w:val="single" w:sz="4" w:space="0" w:color="auto"/>
              <w:bottom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690" w:type="dxa"/>
            <w:gridSpan w:val="3"/>
            <w:tcBorders>
              <w:top w:val="single" w:sz="4" w:space="0" w:color="auto"/>
              <w:left w:val="single" w:sz="4" w:space="0" w:color="auto"/>
              <w:bottom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r>
      <w:tr w:rsidR="007A6AF6" w:rsidTr="00A87AA4">
        <w:tblPrEx>
          <w:tblCellMar>
            <w:top w:w="0" w:type="dxa"/>
            <w:bottom w:w="0" w:type="dxa"/>
          </w:tblCellMar>
          <w:tblLook w:val="0000"/>
        </w:tblPrEx>
        <w:trPr>
          <w:trHeight w:hRule="exact" w:val="1762"/>
        </w:trPr>
        <w:tc>
          <w:tcPr>
            <w:tcW w:w="653"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lastRenderedPageBreak/>
              <w:t>6</w:t>
            </w:r>
          </w:p>
        </w:tc>
        <w:tc>
          <w:tcPr>
            <w:tcW w:w="1767" w:type="dxa"/>
            <w:gridSpan w:val="2"/>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Проведение мероприятий по переводу муниципальных учреждений на автономные источники теплоснабжения</w:t>
            </w:r>
          </w:p>
        </w:tc>
        <w:tc>
          <w:tcPr>
            <w:tcW w:w="710"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69" w:type="dxa"/>
            <w:gridSpan w:val="2"/>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690" w:type="dxa"/>
            <w:gridSpan w:val="3"/>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992"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58"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55"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ОФ</w:t>
            </w:r>
          </w:p>
        </w:tc>
        <w:tc>
          <w:tcPr>
            <w:tcW w:w="994"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3000,00</w:t>
            </w:r>
          </w:p>
        </w:tc>
        <w:tc>
          <w:tcPr>
            <w:tcW w:w="992"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187,35</w:t>
            </w:r>
          </w:p>
        </w:tc>
        <w:tc>
          <w:tcPr>
            <w:tcW w:w="709"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Гкал</w:t>
            </w:r>
          </w:p>
        </w:tc>
        <w:tc>
          <w:tcPr>
            <w:tcW w:w="1134" w:type="dxa"/>
            <w:tcBorders>
              <w:top w:val="single" w:sz="4" w:space="0" w:color="auto"/>
              <w:left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306,345</w:t>
            </w:r>
          </w:p>
        </w:tc>
      </w:tr>
      <w:tr w:rsidR="007A6AF6" w:rsidTr="00A87AA4">
        <w:tblPrEx>
          <w:tblCellMar>
            <w:top w:w="0" w:type="dxa"/>
            <w:bottom w:w="0" w:type="dxa"/>
          </w:tblCellMar>
          <w:tblLook w:val="0000"/>
        </w:tblPrEx>
        <w:trPr>
          <w:trHeight w:hRule="exact" w:val="944"/>
        </w:trPr>
        <w:tc>
          <w:tcPr>
            <w:tcW w:w="653"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7</w:t>
            </w:r>
          </w:p>
          <w:p w:rsidR="007A6AF6" w:rsidRPr="007A6AF6" w:rsidRDefault="007A6AF6" w:rsidP="007A6AF6">
            <w:pPr>
              <w:pStyle w:val="ac"/>
              <w:jc w:val="center"/>
              <w:rPr>
                <w:rStyle w:val="265pt"/>
                <w:rFonts w:eastAsia="Calibri"/>
                <w:sz w:val="18"/>
                <w:szCs w:val="18"/>
              </w:rPr>
            </w:pPr>
          </w:p>
        </w:tc>
        <w:tc>
          <w:tcPr>
            <w:tcW w:w="1767" w:type="dxa"/>
            <w:gridSpan w:val="2"/>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Внедрение умных счетчиков на теплоснабжения на каждого потребителя</w:t>
            </w:r>
          </w:p>
          <w:p w:rsidR="007A6AF6" w:rsidRPr="007A6AF6" w:rsidRDefault="007A6AF6" w:rsidP="007A6AF6">
            <w:pPr>
              <w:pStyle w:val="ac"/>
              <w:jc w:val="center"/>
              <w:rPr>
                <w:rStyle w:val="265pt"/>
                <w:rFonts w:eastAsia="Calibri"/>
                <w:sz w:val="18"/>
                <w:szCs w:val="18"/>
              </w:rPr>
            </w:pPr>
          </w:p>
        </w:tc>
        <w:tc>
          <w:tcPr>
            <w:tcW w:w="710" w:type="dxa"/>
            <w:tcBorders>
              <w:top w:val="single" w:sz="4" w:space="0" w:color="auto"/>
              <w:left w:val="single" w:sz="4" w:space="0" w:color="auto"/>
            </w:tcBorders>
            <w:shd w:val="clear" w:color="auto" w:fill="FFFFFF"/>
          </w:tcPr>
          <w:p w:rsidR="007A6AF6" w:rsidRPr="007A6AF6" w:rsidRDefault="007A6AF6" w:rsidP="00A87AA4">
            <w:pPr>
              <w:pStyle w:val="ac"/>
              <w:jc w:val="center"/>
              <w:rPr>
                <w:rFonts w:ascii="Times New Roman" w:hAnsi="Times New Roman"/>
                <w:sz w:val="18"/>
                <w:szCs w:val="18"/>
              </w:rPr>
            </w:pPr>
            <w:r w:rsidRPr="007A6AF6">
              <w:rPr>
                <w:rStyle w:val="265pt"/>
                <w:rFonts w:eastAsia="Calibri"/>
                <w:sz w:val="18"/>
                <w:szCs w:val="18"/>
              </w:rPr>
              <w:t>ЭСК</w:t>
            </w:r>
          </w:p>
          <w:p w:rsidR="007A6AF6" w:rsidRPr="007A6AF6" w:rsidRDefault="007A6AF6" w:rsidP="00A87AA4">
            <w:pPr>
              <w:pStyle w:val="ac"/>
              <w:jc w:val="center"/>
              <w:rPr>
                <w:rFonts w:ascii="Times New Roman" w:hAnsi="Times New Roman"/>
                <w:sz w:val="18"/>
                <w:szCs w:val="18"/>
              </w:rPr>
            </w:pPr>
          </w:p>
        </w:tc>
        <w:tc>
          <w:tcPr>
            <w:tcW w:w="869" w:type="dxa"/>
            <w:gridSpan w:val="2"/>
            <w:tcBorders>
              <w:top w:val="single" w:sz="4" w:space="0" w:color="auto"/>
              <w:left w:val="single" w:sz="4" w:space="0" w:color="auto"/>
            </w:tcBorders>
            <w:shd w:val="clear" w:color="auto" w:fill="FFFFFF"/>
          </w:tcPr>
          <w:p w:rsidR="007A6AF6" w:rsidRPr="007A6AF6" w:rsidRDefault="007A6AF6" w:rsidP="00A87AA4">
            <w:pPr>
              <w:pStyle w:val="ac"/>
              <w:jc w:val="center"/>
              <w:rPr>
                <w:rFonts w:ascii="Times New Roman" w:hAnsi="Times New Roman"/>
                <w:sz w:val="18"/>
                <w:szCs w:val="18"/>
              </w:rPr>
            </w:pPr>
            <w:r w:rsidRPr="007A6AF6">
              <w:rPr>
                <w:rStyle w:val="265pt"/>
                <w:rFonts w:eastAsia="Calibri"/>
                <w:sz w:val="18"/>
                <w:szCs w:val="18"/>
              </w:rPr>
              <w:t>3000,00</w:t>
            </w:r>
          </w:p>
        </w:tc>
        <w:tc>
          <w:tcPr>
            <w:tcW w:w="690" w:type="dxa"/>
            <w:gridSpan w:val="3"/>
            <w:tcBorders>
              <w:top w:val="single" w:sz="4" w:space="0" w:color="auto"/>
              <w:left w:val="single" w:sz="4" w:space="0" w:color="auto"/>
            </w:tcBorders>
            <w:shd w:val="clear" w:color="auto" w:fill="FFFFFF"/>
          </w:tcPr>
          <w:p w:rsidR="007A6AF6" w:rsidRPr="007A6AF6" w:rsidRDefault="007A6AF6" w:rsidP="00A87AA4">
            <w:pPr>
              <w:pStyle w:val="ac"/>
              <w:jc w:val="center"/>
              <w:rPr>
                <w:rFonts w:ascii="Times New Roman" w:hAnsi="Times New Roman"/>
                <w:sz w:val="18"/>
                <w:szCs w:val="18"/>
              </w:rPr>
            </w:pPr>
            <w:r w:rsidRPr="007A6AF6">
              <w:rPr>
                <w:rStyle w:val="265pt"/>
                <w:rFonts w:eastAsia="Calibri"/>
                <w:sz w:val="18"/>
                <w:szCs w:val="18"/>
              </w:rPr>
              <w:t>416,34</w:t>
            </w:r>
          </w:p>
        </w:tc>
        <w:tc>
          <w:tcPr>
            <w:tcW w:w="992" w:type="dxa"/>
            <w:tcBorders>
              <w:top w:val="single" w:sz="4" w:space="0" w:color="auto"/>
              <w:left w:val="single" w:sz="4" w:space="0" w:color="auto"/>
            </w:tcBorders>
            <w:shd w:val="clear" w:color="auto" w:fill="FFFFFF"/>
          </w:tcPr>
          <w:p w:rsidR="007A6AF6" w:rsidRPr="007A6AF6" w:rsidRDefault="007A6AF6" w:rsidP="00A87AA4">
            <w:pPr>
              <w:pStyle w:val="ac"/>
              <w:jc w:val="center"/>
              <w:rPr>
                <w:rFonts w:ascii="Times New Roman" w:hAnsi="Times New Roman"/>
                <w:sz w:val="18"/>
                <w:szCs w:val="18"/>
              </w:rPr>
            </w:pPr>
            <w:r w:rsidRPr="007A6AF6">
              <w:rPr>
                <w:rStyle w:val="265pt"/>
                <w:rFonts w:eastAsia="Calibri"/>
                <w:sz w:val="18"/>
                <w:szCs w:val="18"/>
              </w:rPr>
              <w:t>Г кат</w:t>
            </w:r>
          </w:p>
        </w:tc>
        <w:tc>
          <w:tcPr>
            <w:tcW w:w="858" w:type="dxa"/>
            <w:tcBorders>
              <w:top w:val="single" w:sz="4" w:space="0" w:color="auto"/>
              <w:left w:val="single" w:sz="4" w:space="0" w:color="auto"/>
            </w:tcBorders>
            <w:shd w:val="clear" w:color="auto" w:fill="FFFFFF"/>
          </w:tcPr>
          <w:p w:rsidR="007A6AF6" w:rsidRPr="007A6AF6" w:rsidRDefault="007A6AF6" w:rsidP="00A87AA4">
            <w:pPr>
              <w:pStyle w:val="ac"/>
              <w:jc w:val="center"/>
              <w:rPr>
                <w:rFonts w:ascii="Times New Roman" w:hAnsi="Times New Roman"/>
                <w:sz w:val="18"/>
                <w:szCs w:val="18"/>
              </w:rPr>
            </w:pPr>
            <w:r w:rsidRPr="007A6AF6">
              <w:rPr>
                <w:rStyle w:val="265pt"/>
                <w:rFonts w:eastAsia="Calibri"/>
                <w:sz w:val="18"/>
                <w:szCs w:val="18"/>
              </w:rPr>
              <w:t>680,77</w:t>
            </w:r>
          </w:p>
          <w:p w:rsidR="007A6AF6" w:rsidRPr="007A6AF6" w:rsidRDefault="007A6AF6" w:rsidP="00A87AA4">
            <w:pPr>
              <w:pStyle w:val="ac"/>
              <w:jc w:val="center"/>
              <w:rPr>
                <w:rFonts w:ascii="Times New Roman" w:hAnsi="Times New Roman"/>
                <w:sz w:val="18"/>
                <w:szCs w:val="18"/>
              </w:rPr>
            </w:pPr>
          </w:p>
        </w:tc>
        <w:tc>
          <w:tcPr>
            <w:tcW w:w="855" w:type="dxa"/>
            <w:tcBorders>
              <w:top w:val="single" w:sz="4" w:space="0" w:color="auto"/>
              <w:left w:val="single" w:sz="4" w:space="0" w:color="auto"/>
            </w:tcBorders>
            <w:shd w:val="clear" w:color="auto" w:fill="FFFFFF"/>
          </w:tcPr>
          <w:p w:rsidR="007A6AF6" w:rsidRPr="007A6AF6" w:rsidRDefault="007A6AF6" w:rsidP="007A6AF6">
            <w:pPr>
              <w:pStyle w:val="ac"/>
              <w:jc w:val="center"/>
              <w:rPr>
                <w:rStyle w:val="265pt"/>
                <w:rFonts w:eastAsia="Calibri"/>
                <w:sz w:val="18"/>
                <w:szCs w:val="18"/>
              </w:rPr>
            </w:pPr>
          </w:p>
        </w:tc>
        <w:tc>
          <w:tcPr>
            <w:tcW w:w="994" w:type="dxa"/>
            <w:tcBorders>
              <w:top w:val="single" w:sz="4" w:space="0" w:color="auto"/>
              <w:left w:val="single" w:sz="4" w:space="0" w:color="auto"/>
            </w:tcBorders>
            <w:shd w:val="clear" w:color="auto" w:fill="FFFFFF"/>
          </w:tcPr>
          <w:p w:rsidR="007A6AF6" w:rsidRPr="007A6AF6" w:rsidRDefault="007A6AF6" w:rsidP="007A6AF6">
            <w:pPr>
              <w:pStyle w:val="ac"/>
              <w:jc w:val="center"/>
              <w:rPr>
                <w:rStyle w:val="265pt"/>
                <w:rFonts w:eastAsia="Calibri"/>
                <w:sz w:val="18"/>
                <w:szCs w:val="18"/>
              </w:rPr>
            </w:pPr>
          </w:p>
        </w:tc>
        <w:tc>
          <w:tcPr>
            <w:tcW w:w="992" w:type="dxa"/>
            <w:tcBorders>
              <w:top w:val="single" w:sz="4" w:space="0" w:color="auto"/>
              <w:left w:val="single" w:sz="4" w:space="0" w:color="auto"/>
            </w:tcBorders>
            <w:shd w:val="clear" w:color="auto" w:fill="FFFFFF"/>
          </w:tcPr>
          <w:p w:rsidR="007A6AF6" w:rsidRPr="007A6AF6" w:rsidRDefault="007A6AF6" w:rsidP="007A6AF6">
            <w:pPr>
              <w:pStyle w:val="ac"/>
              <w:jc w:val="center"/>
              <w:rPr>
                <w:rStyle w:val="265pt"/>
                <w:rFonts w:eastAsia="Calibri"/>
                <w:sz w:val="18"/>
                <w:szCs w:val="18"/>
              </w:rPr>
            </w:pPr>
          </w:p>
        </w:tc>
        <w:tc>
          <w:tcPr>
            <w:tcW w:w="709" w:type="dxa"/>
            <w:tcBorders>
              <w:top w:val="single" w:sz="4" w:space="0" w:color="auto"/>
              <w:left w:val="single" w:sz="4" w:space="0" w:color="auto"/>
            </w:tcBorders>
            <w:shd w:val="clear" w:color="auto" w:fill="FFFFFF"/>
          </w:tcPr>
          <w:p w:rsidR="007A6AF6" w:rsidRPr="007A6AF6" w:rsidRDefault="007A6AF6" w:rsidP="007A6AF6">
            <w:pPr>
              <w:pStyle w:val="ac"/>
              <w:jc w:val="center"/>
              <w:rPr>
                <w:rStyle w:val="265pt"/>
                <w:rFonts w:eastAsia="Calibri"/>
                <w:sz w:val="18"/>
                <w:szCs w:val="18"/>
              </w:rPr>
            </w:pPr>
          </w:p>
        </w:tc>
        <w:tc>
          <w:tcPr>
            <w:tcW w:w="1134" w:type="dxa"/>
            <w:tcBorders>
              <w:top w:val="single" w:sz="4" w:space="0" w:color="auto"/>
              <w:left w:val="single" w:sz="4" w:space="0" w:color="auto"/>
              <w:right w:val="single" w:sz="4" w:space="0" w:color="auto"/>
            </w:tcBorders>
            <w:shd w:val="clear" w:color="auto" w:fill="FFFFFF"/>
          </w:tcPr>
          <w:p w:rsidR="007A6AF6" w:rsidRPr="007A6AF6" w:rsidRDefault="007A6AF6" w:rsidP="007A6AF6">
            <w:pPr>
              <w:pStyle w:val="ac"/>
              <w:jc w:val="center"/>
              <w:rPr>
                <w:rStyle w:val="265pt"/>
                <w:rFonts w:eastAsia="Calibri"/>
                <w:sz w:val="18"/>
                <w:szCs w:val="18"/>
              </w:rPr>
            </w:pPr>
          </w:p>
        </w:tc>
      </w:tr>
      <w:tr w:rsidR="007A6AF6" w:rsidTr="00A87AA4">
        <w:tblPrEx>
          <w:tblCellMar>
            <w:top w:w="0" w:type="dxa"/>
            <w:bottom w:w="0" w:type="dxa"/>
          </w:tblCellMar>
          <w:tblLook w:val="0000"/>
        </w:tblPrEx>
        <w:trPr>
          <w:trHeight w:hRule="exact" w:val="844"/>
        </w:trPr>
        <w:tc>
          <w:tcPr>
            <w:tcW w:w="653"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8</w:t>
            </w:r>
          </w:p>
        </w:tc>
        <w:tc>
          <w:tcPr>
            <w:tcW w:w="1767" w:type="dxa"/>
            <w:gridSpan w:val="2"/>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Проведение мероприятий по утеплению фасадов зданий</w:t>
            </w:r>
          </w:p>
        </w:tc>
        <w:tc>
          <w:tcPr>
            <w:tcW w:w="710"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69" w:type="dxa"/>
            <w:gridSpan w:val="2"/>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690" w:type="dxa"/>
            <w:gridSpan w:val="3"/>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992"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58"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55"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994" w:type="dxa"/>
            <w:tcBorders>
              <w:top w:val="single" w:sz="4" w:space="0" w:color="auto"/>
              <w:left w:val="single" w:sz="4" w:space="0" w:color="auto"/>
            </w:tcBorders>
            <w:shd w:val="clear" w:color="auto" w:fill="FFFFFF"/>
            <w:textDirection w:val="btLr"/>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w:t>
            </w:r>
          </w:p>
          <w:p w:rsidR="007A6AF6" w:rsidRPr="007A6AF6" w:rsidRDefault="007A6AF6" w:rsidP="007A6AF6">
            <w:pPr>
              <w:pStyle w:val="ac"/>
              <w:jc w:val="center"/>
              <w:rPr>
                <w:rFonts w:ascii="Times New Roman" w:hAnsi="Times New Roman"/>
                <w:sz w:val="18"/>
                <w:szCs w:val="18"/>
              </w:rPr>
            </w:pPr>
          </w:p>
        </w:tc>
        <w:tc>
          <w:tcPr>
            <w:tcW w:w="992"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709"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1134" w:type="dxa"/>
            <w:tcBorders>
              <w:top w:val="single" w:sz="4" w:space="0" w:color="auto"/>
              <w:left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r>
      <w:tr w:rsidR="007A6AF6" w:rsidTr="00A87AA4">
        <w:tblPrEx>
          <w:tblCellMar>
            <w:top w:w="0" w:type="dxa"/>
            <w:bottom w:w="0" w:type="dxa"/>
          </w:tblCellMar>
          <w:tblLook w:val="0000"/>
        </w:tblPrEx>
        <w:trPr>
          <w:trHeight w:hRule="exact" w:val="714"/>
        </w:trPr>
        <w:tc>
          <w:tcPr>
            <w:tcW w:w="653"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9</w:t>
            </w:r>
          </w:p>
        </w:tc>
        <w:tc>
          <w:tcPr>
            <w:tcW w:w="1767" w:type="dxa"/>
            <w:gridSpan w:val="2"/>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Замена оконных конструкций на современные</w:t>
            </w:r>
          </w:p>
        </w:tc>
        <w:tc>
          <w:tcPr>
            <w:tcW w:w="710"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69" w:type="dxa"/>
            <w:gridSpan w:val="2"/>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690" w:type="dxa"/>
            <w:gridSpan w:val="3"/>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992"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58"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55"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994"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992"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709"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1134" w:type="dxa"/>
            <w:tcBorders>
              <w:top w:val="single" w:sz="4" w:space="0" w:color="auto"/>
              <w:left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r>
      <w:tr w:rsidR="007A6AF6" w:rsidTr="00A87AA4">
        <w:tblPrEx>
          <w:tblCellMar>
            <w:top w:w="0" w:type="dxa"/>
            <w:bottom w:w="0" w:type="dxa"/>
          </w:tblCellMar>
          <w:tblLook w:val="0000"/>
        </w:tblPrEx>
        <w:trPr>
          <w:trHeight w:hRule="exact" w:val="466"/>
        </w:trPr>
        <w:tc>
          <w:tcPr>
            <w:tcW w:w="653"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10</w:t>
            </w:r>
          </w:p>
        </w:tc>
        <w:tc>
          <w:tcPr>
            <w:tcW w:w="1767" w:type="dxa"/>
            <w:gridSpan w:val="2"/>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Замена системы отопления зданий.</w:t>
            </w:r>
          </w:p>
        </w:tc>
        <w:tc>
          <w:tcPr>
            <w:tcW w:w="710"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69" w:type="dxa"/>
            <w:gridSpan w:val="2"/>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690" w:type="dxa"/>
            <w:gridSpan w:val="3"/>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992"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58"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55"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994"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992"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709"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1134" w:type="dxa"/>
            <w:tcBorders>
              <w:top w:val="single" w:sz="4" w:space="0" w:color="auto"/>
              <w:left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r>
      <w:tr w:rsidR="007A6AF6" w:rsidTr="00A87AA4">
        <w:tblPrEx>
          <w:tblCellMar>
            <w:top w:w="0" w:type="dxa"/>
            <w:bottom w:w="0" w:type="dxa"/>
          </w:tblCellMar>
          <w:tblLook w:val="0000"/>
        </w:tblPrEx>
        <w:trPr>
          <w:trHeight w:hRule="exact" w:val="1114"/>
        </w:trPr>
        <w:tc>
          <w:tcPr>
            <w:tcW w:w="653"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11</w:t>
            </w:r>
          </w:p>
        </w:tc>
        <w:tc>
          <w:tcPr>
            <w:tcW w:w="1767" w:type="dxa"/>
            <w:gridSpan w:val="2"/>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Замена в зданиях тепловых узлов на тепловые узлы с погодозависимой автоматикой</w:t>
            </w:r>
          </w:p>
        </w:tc>
        <w:tc>
          <w:tcPr>
            <w:tcW w:w="710"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69" w:type="dxa"/>
            <w:gridSpan w:val="2"/>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690" w:type="dxa"/>
            <w:gridSpan w:val="3"/>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992"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58"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55"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МБ</w:t>
            </w:r>
          </w:p>
        </w:tc>
        <w:tc>
          <w:tcPr>
            <w:tcW w:w="994"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3000,00</w:t>
            </w:r>
          </w:p>
        </w:tc>
        <w:tc>
          <w:tcPr>
            <w:tcW w:w="992"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56,21</w:t>
            </w:r>
          </w:p>
        </w:tc>
        <w:tc>
          <w:tcPr>
            <w:tcW w:w="709"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Гкал</w:t>
            </w:r>
          </w:p>
        </w:tc>
        <w:tc>
          <w:tcPr>
            <w:tcW w:w="1134" w:type="dxa"/>
            <w:tcBorders>
              <w:top w:val="single" w:sz="4" w:space="0" w:color="auto"/>
              <w:left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91,90</w:t>
            </w:r>
          </w:p>
        </w:tc>
      </w:tr>
      <w:tr w:rsidR="007A6AF6" w:rsidTr="00A87AA4">
        <w:tblPrEx>
          <w:tblCellMar>
            <w:top w:w="0" w:type="dxa"/>
            <w:bottom w:w="0" w:type="dxa"/>
          </w:tblCellMar>
          <w:tblLook w:val="0000"/>
        </w:tblPrEx>
        <w:trPr>
          <w:trHeight w:hRule="exact" w:val="818"/>
        </w:trPr>
        <w:tc>
          <w:tcPr>
            <w:tcW w:w="653"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12</w:t>
            </w:r>
          </w:p>
        </w:tc>
        <w:tc>
          <w:tcPr>
            <w:tcW w:w="1767" w:type="dxa"/>
            <w:gridSpan w:val="2"/>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Проведение мероприятий по утеплению тепловых сетей.</w:t>
            </w:r>
          </w:p>
        </w:tc>
        <w:tc>
          <w:tcPr>
            <w:tcW w:w="710"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69" w:type="dxa"/>
            <w:gridSpan w:val="2"/>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690" w:type="dxa"/>
            <w:gridSpan w:val="3"/>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992"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58"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55"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МБ</w:t>
            </w:r>
          </w:p>
        </w:tc>
        <w:tc>
          <w:tcPr>
            <w:tcW w:w="994"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3000,00</w:t>
            </w:r>
          </w:p>
        </w:tc>
        <w:tc>
          <w:tcPr>
            <w:tcW w:w="992"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46,84</w:t>
            </w:r>
          </w:p>
        </w:tc>
        <w:tc>
          <w:tcPr>
            <w:tcW w:w="709"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Г кал</w:t>
            </w:r>
          </w:p>
        </w:tc>
        <w:tc>
          <w:tcPr>
            <w:tcW w:w="1134" w:type="dxa"/>
            <w:tcBorders>
              <w:top w:val="single" w:sz="4" w:space="0" w:color="auto"/>
              <w:left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76,59</w:t>
            </w:r>
          </w:p>
        </w:tc>
      </w:tr>
      <w:tr w:rsidR="007A6AF6" w:rsidTr="00A87AA4">
        <w:tblPrEx>
          <w:tblCellMar>
            <w:top w:w="0" w:type="dxa"/>
            <w:bottom w:w="0" w:type="dxa"/>
          </w:tblCellMar>
          <w:tblLook w:val="0000"/>
        </w:tblPrEx>
        <w:trPr>
          <w:trHeight w:hRule="exact" w:val="883"/>
        </w:trPr>
        <w:tc>
          <w:tcPr>
            <w:tcW w:w="653"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13</w:t>
            </w:r>
          </w:p>
        </w:tc>
        <w:tc>
          <w:tcPr>
            <w:tcW w:w="1767" w:type="dxa"/>
            <w:gridSpan w:val="2"/>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Замена в котельных котлоагрегатов на современные высокоэффективные</w:t>
            </w:r>
          </w:p>
        </w:tc>
        <w:tc>
          <w:tcPr>
            <w:tcW w:w="710"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ЭСК</w:t>
            </w:r>
          </w:p>
        </w:tc>
        <w:tc>
          <w:tcPr>
            <w:tcW w:w="869" w:type="dxa"/>
            <w:gridSpan w:val="2"/>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4000</w:t>
            </w:r>
          </w:p>
        </w:tc>
        <w:tc>
          <w:tcPr>
            <w:tcW w:w="690" w:type="dxa"/>
            <w:gridSpan w:val="3"/>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70,73</w:t>
            </w:r>
          </w:p>
        </w:tc>
        <w:tc>
          <w:tcPr>
            <w:tcW w:w="992"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тыс. куб</w:t>
            </w:r>
          </w:p>
        </w:tc>
        <w:tc>
          <w:tcPr>
            <w:tcW w:w="858"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348,33</w:t>
            </w:r>
          </w:p>
        </w:tc>
        <w:tc>
          <w:tcPr>
            <w:tcW w:w="855"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994"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992"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709" w:type="dxa"/>
            <w:tcBorders>
              <w:top w:val="single" w:sz="4" w:space="0" w:color="auto"/>
              <w:lef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1134" w:type="dxa"/>
            <w:tcBorders>
              <w:top w:val="single" w:sz="4" w:space="0" w:color="auto"/>
              <w:left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r>
      <w:tr w:rsidR="007A6AF6" w:rsidTr="00A87AA4">
        <w:tblPrEx>
          <w:tblCellMar>
            <w:top w:w="0" w:type="dxa"/>
            <w:bottom w:w="0" w:type="dxa"/>
          </w:tblCellMar>
          <w:tblLook w:val="0000"/>
        </w:tblPrEx>
        <w:trPr>
          <w:trHeight w:hRule="exact" w:val="1253"/>
        </w:trPr>
        <w:tc>
          <w:tcPr>
            <w:tcW w:w="653" w:type="dxa"/>
            <w:tcBorders>
              <w:top w:val="single" w:sz="4" w:space="0" w:color="auto"/>
              <w:left w:val="single" w:sz="4" w:space="0" w:color="auto"/>
              <w:bottom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14</w:t>
            </w:r>
          </w:p>
        </w:tc>
        <w:tc>
          <w:tcPr>
            <w:tcW w:w="1767" w:type="dxa"/>
            <w:gridSpan w:val="2"/>
            <w:tcBorders>
              <w:top w:val="single" w:sz="4" w:space="0" w:color="auto"/>
              <w:left w:val="single" w:sz="4" w:space="0" w:color="auto"/>
              <w:bottom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Перевод квартир МКД на индивидуальное отопление с</w:t>
            </w:r>
            <w:r>
              <w:rPr>
                <w:rStyle w:val="265pt"/>
                <w:rFonts w:eastAsia="Calibri"/>
                <w:sz w:val="18"/>
                <w:szCs w:val="18"/>
              </w:rPr>
              <w:t xml:space="preserve"> установкой поквартирных теплогенераторов</w:t>
            </w:r>
          </w:p>
        </w:tc>
        <w:tc>
          <w:tcPr>
            <w:tcW w:w="710" w:type="dxa"/>
            <w:tcBorders>
              <w:top w:val="single" w:sz="4" w:space="0" w:color="auto"/>
              <w:left w:val="single" w:sz="4" w:space="0" w:color="auto"/>
              <w:bottom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69" w:type="dxa"/>
            <w:gridSpan w:val="2"/>
            <w:tcBorders>
              <w:top w:val="single" w:sz="4" w:space="0" w:color="auto"/>
              <w:left w:val="single" w:sz="4" w:space="0" w:color="auto"/>
              <w:bottom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690" w:type="dxa"/>
            <w:gridSpan w:val="3"/>
            <w:tcBorders>
              <w:top w:val="single" w:sz="4" w:space="0" w:color="auto"/>
              <w:left w:val="single" w:sz="4" w:space="0" w:color="auto"/>
              <w:bottom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58" w:type="dxa"/>
            <w:tcBorders>
              <w:top w:val="single" w:sz="4" w:space="0" w:color="auto"/>
              <w:left w:val="single" w:sz="4" w:space="0" w:color="auto"/>
              <w:bottom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p>
        </w:tc>
        <w:tc>
          <w:tcPr>
            <w:tcW w:w="855" w:type="dxa"/>
            <w:tcBorders>
              <w:top w:val="single" w:sz="4" w:space="0" w:color="auto"/>
              <w:left w:val="single" w:sz="4" w:space="0" w:color="auto"/>
              <w:bottom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ОФ</w:t>
            </w:r>
          </w:p>
        </w:tc>
        <w:tc>
          <w:tcPr>
            <w:tcW w:w="994" w:type="dxa"/>
            <w:tcBorders>
              <w:top w:val="single" w:sz="4" w:space="0" w:color="auto"/>
              <w:left w:val="single" w:sz="4" w:space="0" w:color="auto"/>
              <w:bottom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5000,00</w:t>
            </w:r>
          </w:p>
        </w:tc>
        <w:tc>
          <w:tcPr>
            <w:tcW w:w="992" w:type="dxa"/>
            <w:tcBorders>
              <w:top w:val="single" w:sz="4" w:space="0" w:color="auto"/>
              <w:left w:val="single" w:sz="4" w:space="0" w:color="auto"/>
              <w:bottom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85,14</w:t>
            </w:r>
          </w:p>
        </w:tc>
        <w:tc>
          <w:tcPr>
            <w:tcW w:w="709" w:type="dxa"/>
            <w:tcBorders>
              <w:top w:val="single" w:sz="4" w:space="0" w:color="auto"/>
              <w:left w:val="single" w:sz="4" w:space="0" w:color="auto"/>
              <w:bottom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тыс.куб</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A6AF6" w:rsidRPr="007A6AF6" w:rsidRDefault="007A6AF6" w:rsidP="007A6AF6">
            <w:pPr>
              <w:pStyle w:val="ac"/>
              <w:jc w:val="center"/>
              <w:rPr>
                <w:rFonts w:ascii="Times New Roman" w:hAnsi="Times New Roman"/>
                <w:sz w:val="18"/>
                <w:szCs w:val="18"/>
              </w:rPr>
            </w:pPr>
            <w:r w:rsidRPr="007A6AF6">
              <w:rPr>
                <w:rStyle w:val="265pt"/>
                <w:rFonts w:eastAsia="Calibri"/>
                <w:sz w:val="18"/>
                <w:szCs w:val="18"/>
              </w:rPr>
              <w:t>419,28</w:t>
            </w:r>
          </w:p>
        </w:tc>
      </w:tr>
      <w:tr w:rsidR="00A87AA4" w:rsidTr="00A87AA4">
        <w:tblPrEx>
          <w:tblCellMar>
            <w:top w:w="0" w:type="dxa"/>
            <w:bottom w:w="0" w:type="dxa"/>
          </w:tblCellMar>
          <w:tblLook w:val="0000"/>
        </w:tblPrEx>
        <w:trPr>
          <w:trHeight w:hRule="exact" w:val="296"/>
        </w:trPr>
        <w:tc>
          <w:tcPr>
            <w:tcW w:w="2420" w:type="dxa"/>
            <w:gridSpan w:val="3"/>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Итого по мероприятию</w:t>
            </w:r>
          </w:p>
        </w:tc>
        <w:tc>
          <w:tcPr>
            <w:tcW w:w="710"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p>
        </w:tc>
        <w:tc>
          <w:tcPr>
            <w:tcW w:w="869" w:type="dxa"/>
            <w:gridSpan w:val="2"/>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X</w:t>
            </w:r>
          </w:p>
        </w:tc>
        <w:tc>
          <w:tcPr>
            <w:tcW w:w="690" w:type="dxa"/>
            <w:gridSpan w:val="3"/>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X</w:t>
            </w:r>
          </w:p>
        </w:tc>
        <w:tc>
          <w:tcPr>
            <w:tcW w:w="992"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p>
        </w:tc>
        <w:tc>
          <w:tcPr>
            <w:tcW w:w="858"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p>
        </w:tc>
        <w:tc>
          <w:tcPr>
            <w:tcW w:w="855"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p>
        </w:tc>
        <w:tc>
          <w:tcPr>
            <w:tcW w:w="994"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X</w:t>
            </w:r>
          </w:p>
        </w:tc>
        <w:tc>
          <w:tcPr>
            <w:tcW w:w="992"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X</w:t>
            </w:r>
          </w:p>
        </w:tc>
        <w:tc>
          <w:tcPr>
            <w:tcW w:w="709"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p>
        </w:tc>
      </w:tr>
      <w:tr w:rsidR="00A87AA4" w:rsidTr="00A87AA4">
        <w:tblPrEx>
          <w:tblCellMar>
            <w:top w:w="0" w:type="dxa"/>
            <w:bottom w:w="0" w:type="dxa"/>
          </w:tblCellMar>
          <w:tblLook w:val="0000"/>
        </w:tblPrEx>
        <w:trPr>
          <w:trHeight w:hRule="exact" w:val="296"/>
        </w:trPr>
        <w:tc>
          <w:tcPr>
            <w:tcW w:w="653" w:type="dxa"/>
            <w:tcBorders>
              <w:top w:val="single" w:sz="4" w:space="0" w:color="auto"/>
              <w:left w:val="single" w:sz="4" w:space="0" w:color="auto"/>
              <w:bottom w:val="single" w:sz="4" w:space="0" w:color="auto"/>
            </w:tcBorders>
            <w:shd w:val="clear" w:color="auto" w:fill="FFFFFF"/>
          </w:tcPr>
          <w:p w:rsidR="00A87AA4" w:rsidRPr="007A6AF6" w:rsidRDefault="00A87AA4" w:rsidP="007A6AF6">
            <w:pPr>
              <w:pStyle w:val="ac"/>
              <w:jc w:val="center"/>
              <w:rPr>
                <w:rStyle w:val="265pt"/>
                <w:rFonts w:eastAsia="Calibri"/>
                <w:sz w:val="18"/>
                <w:szCs w:val="18"/>
              </w:rPr>
            </w:pPr>
            <w:r>
              <w:rPr>
                <w:rStyle w:val="265pt"/>
                <w:rFonts w:eastAsia="Calibri"/>
                <w:sz w:val="18"/>
                <w:szCs w:val="18"/>
              </w:rPr>
              <w:t>15</w:t>
            </w:r>
          </w:p>
        </w:tc>
        <w:tc>
          <w:tcPr>
            <w:tcW w:w="1767" w:type="dxa"/>
            <w:gridSpan w:val="2"/>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Организационные</w:t>
            </w:r>
          </w:p>
        </w:tc>
        <w:tc>
          <w:tcPr>
            <w:tcW w:w="710"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w:t>
            </w:r>
          </w:p>
        </w:tc>
        <w:tc>
          <w:tcPr>
            <w:tcW w:w="869" w:type="dxa"/>
            <w:gridSpan w:val="2"/>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w:t>
            </w:r>
          </w:p>
        </w:tc>
        <w:tc>
          <w:tcPr>
            <w:tcW w:w="690" w:type="dxa"/>
            <w:gridSpan w:val="3"/>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w:t>
            </w:r>
          </w:p>
        </w:tc>
        <w:tc>
          <w:tcPr>
            <w:tcW w:w="992"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w:t>
            </w:r>
          </w:p>
        </w:tc>
        <w:tc>
          <w:tcPr>
            <w:tcW w:w="858"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w:t>
            </w:r>
          </w:p>
        </w:tc>
        <w:tc>
          <w:tcPr>
            <w:tcW w:w="855"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7pt"/>
                <w:rFonts w:eastAsia="Calibri"/>
                <w:sz w:val="18"/>
                <w:szCs w:val="18"/>
              </w:rPr>
              <w:t>МБ</w:t>
            </w:r>
          </w:p>
        </w:tc>
        <w:tc>
          <w:tcPr>
            <w:tcW w:w="994"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7pt"/>
                <w:rFonts w:eastAsia="Calibri"/>
                <w:sz w:val="18"/>
                <w:szCs w:val="18"/>
              </w:rPr>
              <w:t>60,00</w:t>
            </w:r>
          </w:p>
        </w:tc>
        <w:tc>
          <w:tcPr>
            <w:tcW w:w="992"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w:t>
            </w:r>
          </w:p>
        </w:tc>
        <w:tc>
          <w:tcPr>
            <w:tcW w:w="709"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w:t>
            </w:r>
          </w:p>
        </w:tc>
      </w:tr>
      <w:tr w:rsidR="00A87AA4" w:rsidTr="00A87AA4">
        <w:tblPrEx>
          <w:tblCellMar>
            <w:top w:w="0" w:type="dxa"/>
            <w:bottom w:w="0" w:type="dxa"/>
          </w:tblCellMar>
          <w:tblLook w:val="0000"/>
        </w:tblPrEx>
        <w:trPr>
          <w:trHeight w:hRule="exact" w:val="296"/>
        </w:trPr>
        <w:tc>
          <w:tcPr>
            <w:tcW w:w="653" w:type="dxa"/>
            <w:tcBorders>
              <w:top w:val="single" w:sz="4" w:space="0" w:color="auto"/>
              <w:left w:val="single" w:sz="4" w:space="0" w:color="auto"/>
              <w:bottom w:val="single" w:sz="4" w:space="0" w:color="auto"/>
            </w:tcBorders>
            <w:shd w:val="clear" w:color="auto" w:fill="FFFFFF"/>
          </w:tcPr>
          <w:p w:rsidR="00A87AA4" w:rsidRPr="007A6AF6" w:rsidRDefault="00A87AA4" w:rsidP="007A6AF6">
            <w:pPr>
              <w:pStyle w:val="ac"/>
              <w:jc w:val="center"/>
              <w:rPr>
                <w:rStyle w:val="265pt"/>
                <w:rFonts w:eastAsia="Calibri"/>
                <w:sz w:val="18"/>
                <w:szCs w:val="18"/>
              </w:rPr>
            </w:pPr>
            <w:r>
              <w:rPr>
                <w:rStyle w:val="265pt"/>
                <w:rFonts w:eastAsia="Calibri"/>
                <w:sz w:val="18"/>
                <w:szCs w:val="18"/>
              </w:rPr>
              <w:t>16</w:t>
            </w:r>
          </w:p>
        </w:tc>
        <w:tc>
          <w:tcPr>
            <w:tcW w:w="1767" w:type="dxa"/>
            <w:gridSpan w:val="2"/>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Тепловая энергия</w:t>
            </w:r>
          </w:p>
        </w:tc>
        <w:tc>
          <w:tcPr>
            <w:tcW w:w="710" w:type="dxa"/>
            <w:tcBorders>
              <w:top w:val="single" w:sz="4" w:space="0" w:color="auto"/>
              <w:left w:val="single" w:sz="4" w:space="0" w:color="auto"/>
              <w:bottom w:val="single" w:sz="4" w:space="0" w:color="auto"/>
            </w:tcBorders>
            <w:shd w:val="clear" w:color="auto" w:fill="FFFFFF"/>
          </w:tcPr>
          <w:p w:rsidR="00A87AA4" w:rsidRPr="00A87AA4" w:rsidRDefault="00033BF3" w:rsidP="00A87AA4">
            <w:pPr>
              <w:pStyle w:val="ac"/>
              <w:jc w:val="center"/>
              <w:rPr>
                <w:rFonts w:ascii="Times New Roman" w:hAnsi="Times New Roman"/>
                <w:sz w:val="18"/>
                <w:szCs w:val="18"/>
              </w:rPr>
            </w:pPr>
            <w:r w:rsidRPr="00A87AA4">
              <w:rPr>
                <w:rStyle w:val="27pt"/>
                <w:rFonts w:eastAsia="Calibri"/>
                <w:sz w:val="18"/>
                <w:szCs w:val="18"/>
              </w:rPr>
              <w:t>ЭСК</w:t>
            </w:r>
          </w:p>
        </w:tc>
        <w:tc>
          <w:tcPr>
            <w:tcW w:w="869" w:type="dxa"/>
            <w:gridSpan w:val="2"/>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7pt"/>
                <w:rFonts w:eastAsia="Calibri"/>
                <w:sz w:val="18"/>
                <w:szCs w:val="18"/>
              </w:rPr>
              <w:t>3000,00</w:t>
            </w:r>
          </w:p>
        </w:tc>
        <w:tc>
          <w:tcPr>
            <w:tcW w:w="690" w:type="dxa"/>
            <w:gridSpan w:val="3"/>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7pt"/>
                <w:rFonts w:eastAsia="Calibri"/>
                <w:sz w:val="18"/>
                <w:szCs w:val="18"/>
              </w:rPr>
              <w:t>416,34</w:t>
            </w:r>
          </w:p>
        </w:tc>
        <w:tc>
          <w:tcPr>
            <w:tcW w:w="992"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Гкал</w:t>
            </w:r>
          </w:p>
        </w:tc>
        <w:tc>
          <w:tcPr>
            <w:tcW w:w="858"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7pt"/>
                <w:rFonts w:eastAsia="Calibri"/>
                <w:sz w:val="18"/>
                <w:szCs w:val="18"/>
              </w:rPr>
              <w:t>680,77</w:t>
            </w:r>
          </w:p>
        </w:tc>
        <w:tc>
          <w:tcPr>
            <w:tcW w:w="855"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МБ</w:t>
            </w:r>
          </w:p>
        </w:tc>
        <w:tc>
          <w:tcPr>
            <w:tcW w:w="994"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7pt"/>
                <w:rFonts w:eastAsia="Calibri"/>
                <w:sz w:val="18"/>
                <w:szCs w:val="18"/>
              </w:rPr>
              <w:t>9000,00</w:t>
            </w:r>
          </w:p>
        </w:tc>
        <w:tc>
          <w:tcPr>
            <w:tcW w:w="992"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7pt"/>
                <w:rFonts w:eastAsia="Calibri"/>
                <w:sz w:val="18"/>
                <w:szCs w:val="18"/>
              </w:rPr>
              <w:t>290,40</w:t>
            </w:r>
          </w:p>
        </w:tc>
        <w:tc>
          <w:tcPr>
            <w:tcW w:w="709"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7pt"/>
                <w:rFonts w:eastAsia="Calibri"/>
                <w:sz w:val="18"/>
                <w:szCs w:val="18"/>
              </w:rPr>
              <w:t>474,83</w:t>
            </w:r>
          </w:p>
        </w:tc>
      </w:tr>
      <w:tr w:rsidR="00A87AA4" w:rsidTr="00A87AA4">
        <w:tblPrEx>
          <w:tblCellMar>
            <w:top w:w="0" w:type="dxa"/>
            <w:bottom w:w="0" w:type="dxa"/>
          </w:tblCellMar>
          <w:tblLook w:val="0000"/>
        </w:tblPrEx>
        <w:trPr>
          <w:trHeight w:hRule="exact" w:val="505"/>
        </w:trPr>
        <w:tc>
          <w:tcPr>
            <w:tcW w:w="653" w:type="dxa"/>
            <w:tcBorders>
              <w:top w:val="single" w:sz="4" w:space="0" w:color="auto"/>
              <w:left w:val="single" w:sz="4" w:space="0" w:color="auto"/>
              <w:bottom w:val="single" w:sz="4" w:space="0" w:color="auto"/>
            </w:tcBorders>
            <w:shd w:val="clear" w:color="auto" w:fill="FFFFFF"/>
          </w:tcPr>
          <w:p w:rsidR="00A87AA4" w:rsidRDefault="00A87AA4" w:rsidP="007A6AF6">
            <w:pPr>
              <w:pStyle w:val="ac"/>
              <w:jc w:val="center"/>
              <w:rPr>
                <w:rStyle w:val="265pt"/>
                <w:rFonts w:eastAsia="Calibri"/>
                <w:sz w:val="18"/>
                <w:szCs w:val="18"/>
              </w:rPr>
            </w:pPr>
            <w:r>
              <w:rPr>
                <w:rStyle w:val="265pt"/>
                <w:rFonts w:eastAsia="Calibri"/>
                <w:sz w:val="18"/>
                <w:szCs w:val="18"/>
              </w:rPr>
              <w:lastRenderedPageBreak/>
              <w:t>17</w:t>
            </w:r>
          </w:p>
        </w:tc>
        <w:tc>
          <w:tcPr>
            <w:tcW w:w="1767" w:type="dxa"/>
            <w:gridSpan w:val="2"/>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Электроэнергия</w:t>
            </w:r>
          </w:p>
        </w:tc>
        <w:tc>
          <w:tcPr>
            <w:tcW w:w="710" w:type="dxa"/>
            <w:tcBorders>
              <w:top w:val="single" w:sz="4" w:space="0" w:color="auto"/>
              <w:left w:val="single" w:sz="4" w:space="0" w:color="auto"/>
              <w:bottom w:val="single" w:sz="4" w:space="0" w:color="auto"/>
            </w:tcBorders>
            <w:shd w:val="clear" w:color="auto" w:fill="FFFFFF"/>
          </w:tcPr>
          <w:p w:rsidR="00A87AA4" w:rsidRPr="00A87AA4" w:rsidRDefault="00033BF3" w:rsidP="00A87AA4">
            <w:pPr>
              <w:pStyle w:val="ac"/>
              <w:jc w:val="center"/>
              <w:rPr>
                <w:rFonts w:ascii="Times New Roman" w:hAnsi="Times New Roman"/>
                <w:sz w:val="18"/>
                <w:szCs w:val="18"/>
              </w:rPr>
            </w:pPr>
            <w:r w:rsidRPr="00A87AA4">
              <w:rPr>
                <w:rStyle w:val="27pt"/>
                <w:rFonts w:eastAsia="Calibri"/>
                <w:sz w:val="18"/>
                <w:szCs w:val="18"/>
              </w:rPr>
              <w:t>ЭСК</w:t>
            </w:r>
          </w:p>
        </w:tc>
        <w:tc>
          <w:tcPr>
            <w:tcW w:w="869" w:type="dxa"/>
            <w:gridSpan w:val="2"/>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7pt"/>
                <w:rFonts w:eastAsia="Calibri"/>
                <w:sz w:val="18"/>
                <w:szCs w:val="18"/>
              </w:rPr>
              <w:t>3000,00</w:t>
            </w:r>
          </w:p>
        </w:tc>
        <w:tc>
          <w:tcPr>
            <w:tcW w:w="690" w:type="dxa"/>
            <w:gridSpan w:val="3"/>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7pt"/>
                <w:rFonts w:eastAsia="Calibri"/>
                <w:sz w:val="18"/>
                <w:szCs w:val="18"/>
              </w:rPr>
              <w:t>40,40</w:t>
            </w:r>
          </w:p>
        </w:tc>
        <w:tc>
          <w:tcPr>
            <w:tcW w:w="992"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тыс. кВт* ч</w:t>
            </w:r>
          </w:p>
        </w:tc>
        <w:tc>
          <w:tcPr>
            <w:tcW w:w="858"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7pt"/>
                <w:rFonts w:eastAsia="Calibri"/>
                <w:sz w:val="18"/>
                <w:szCs w:val="18"/>
              </w:rPr>
              <w:t>263,24</w:t>
            </w:r>
          </w:p>
        </w:tc>
        <w:tc>
          <w:tcPr>
            <w:tcW w:w="855"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w:t>
            </w:r>
          </w:p>
        </w:tc>
        <w:tc>
          <w:tcPr>
            <w:tcW w:w="994"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w:t>
            </w:r>
          </w:p>
        </w:tc>
        <w:tc>
          <w:tcPr>
            <w:tcW w:w="992"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w:t>
            </w:r>
          </w:p>
        </w:tc>
        <w:tc>
          <w:tcPr>
            <w:tcW w:w="709"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тыс. кВт* ч</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w:t>
            </w:r>
          </w:p>
        </w:tc>
      </w:tr>
      <w:tr w:rsidR="00A87AA4" w:rsidTr="00A87AA4">
        <w:tblPrEx>
          <w:tblCellMar>
            <w:top w:w="0" w:type="dxa"/>
            <w:bottom w:w="0" w:type="dxa"/>
          </w:tblCellMar>
          <w:tblLook w:val="0000"/>
        </w:tblPrEx>
        <w:trPr>
          <w:trHeight w:hRule="exact" w:val="505"/>
        </w:trPr>
        <w:tc>
          <w:tcPr>
            <w:tcW w:w="653" w:type="dxa"/>
            <w:tcBorders>
              <w:top w:val="single" w:sz="4" w:space="0" w:color="auto"/>
              <w:left w:val="single" w:sz="4" w:space="0" w:color="auto"/>
              <w:bottom w:val="single" w:sz="4" w:space="0" w:color="auto"/>
            </w:tcBorders>
            <w:shd w:val="clear" w:color="auto" w:fill="FFFFFF"/>
          </w:tcPr>
          <w:p w:rsidR="00A87AA4" w:rsidRDefault="00A87AA4" w:rsidP="007A6AF6">
            <w:pPr>
              <w:pStyle w:val="ac"/>
              <w:jc w:val="center"/>
              <w:rPr>
                <w:rStyle w:val="265pt"/>
                <w:rFonts w:eastAsia="Calibri"/>
                <w:sz w:val="18"/>
                <w:szCs w:val="18"/>
              </w:rPr>
            </w:pPr>
            <w:r>
              <w:rPr>
                <w:rStyle w:val="265pt"/>
                <w:rFonts w:eastAsia="Calibri"/>
                <w:sz w:val="18"/>
                <w:szCs w:val="18"/>
              </w:rPr>
              <w:t>18</w:t>
            </w:r>
          </w:p>
        </w:tc>
        <w:tc>
          <w:tcPr>
            <w:tcW w:w="1767" w:type="dxa"/>
            <w:gridSpan w:val="2"/>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Природный газ</w:t>
            </w:r>
          </w:p>
        </w:tc>
        <w:tc>
          <w:tcPr>
            <w:tcW w:w="710" w:type="dxa"/>
            <w:tcBorders>
              <w:top w:val="single" w:sz="4" w:space="0" w:color="auto"/>
              <w:left w:val="single" w:sz="4" w:space="0" w:color="auto"/>
              <w:bottom w:val="single" w:sz="4" w:space="0" w:color="auto"/>
            </w:tcBorders>
            <w:shd w:val="clear" w:color="auto" w:fill="FFFFFF"/>
          </w:tcPr>
          <w:p w:rsidR="00A87AA4" w:rsidRPr="00A87AA4" w:rsidRDefault="00033BF3" w:rsidP="00A87AA4">
            <w:pPr>
              <w:pStyle w:val="ac"/>
              <w:jc w:val="center"/>
              <w:rPr>
                <w:rFonts w:ascii="Times New Roman" w:hAnsi="Times New Roman"/>
                <w:sz w:val="18"/>
                <w:szCs w:val="18"/>
              </w:rPr>
            </w:pPr>
            <w:r w:rsidRPr="00A87AA4">
              <w:rPr>
                <w:rStyle w:val="27pt"/>
                <w:rFonts w:eastAsia="Calibri"/>
                <w:sz w:val="18"/>
                <w:szCs w:val="18"/>
              </w:rPr>
              <w:t>ЭСК</w:t>
            </w:r>
          </w:p>
        </w:tc>
        <w:tc>
          <w:tcPr>
            <w:tcW w:w="869" w:type="dxa"/>
            <w:gridSpan w:val="2"/>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7pt"/>
                <w:rFonts w:eastAsia="Calibri"/>
                <w:sz w:val="18"/>
                <w:szCs w:val="18"/>
              </w:rPr>
              <w:t>4000,00</w:t>
            </w:r>
          </w:p>
        </w:tc>
        <w:tc>
          <w:tcPr>
            <w:tcW w:w="690" w:type="dxa"/>
            <w:gridSpan w:val="3"/>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7pt"/>
                <w:rFonts w:eastAsia="Calibri"/>
                <w:sz w:val="18"/>
                <w:szCs w:val="18"/>
              </w:rPr>
              <w:t>70,73</w:t>
            </w:r>
          </w:p>
        </w:tc>
        <w:tc>
          <w:tcPr>
            <w:tcW w:w="992"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тыс. куб</w:t>
            </w:r>
          </w:p>
        </w:tc>
        <w:tc>
          <w:tcPr>
            <w:tcW w:w="858"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7pt"/>
                <w:rFonts w:eastAsia="Calibri"/>
                <w:sz w:val="18"/>
                <w:szCs w:val="18"/>
              </w:rPr>
              <w:t>348,33</w:t>
            </w:r>
          </w:p>
        </w:tc>
        <w:tc>
          <w:tcPr>
            <w:tcW w:w="855"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ОФ</w:t>
            </w:r>
          </w:p>
        </w:tc>
        <w:tc>
          <w:tcPr>
            <w:tcW w:w="994"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7pt"/>
                <w:rFonts w:eastAsia="Calibri"/>
                <w:sz w:val="18"/>
                <w:szCs w:val="18"/>
              </w:rPr>
              <w:t>5000,00</w:t>
            </w:r>
          </w:p>
        </w:tc>
        <w:tc>
          <w:tcPr>
            <w:tcW w:w="992"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7pt"/>
                <w:rFonts w:eastAsia="Calibri"/>
                <w:sz w:val="18"/>
                <w:szCs w:val="18"/>
              </w:rPr>
              <w:t>85,14</w:t>
            </w:r>
          </w:p>
        </w:tc>
        <w:tc>
          <w:tcPr>
            <w:tcW w:w="709"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тыс. куб</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7pt"/>
                <w:rFonts w:eastAsia="Calibri"/>
                <w:sz w:val="18"/>
                <w:szCs w:val="18"/>
              </w:rPr>
              <w:t>419,28</w:t>
            </w:r>
          </w:p>
        </w:tc>
      </w:tr>
      <w:tr w:rsidR="00A87AA4" w:rsidTr="00A87AA4">
        <w:tblPrEx>
          <w:tblCellMar>
            <w:top w:w="0" w:type="dxa"/>
            <w:bottom w:w="0" w:type="dxa"/>
          </w:tblCellMar>
          <w:tblLook w:val="0000"/>
        </w:tblPrEx>
        <w:trPr>
          <w:trHeight w:hRule="exact" w:val="267"/>
        </w:trPr>
        <w:tc>
          <w:tcPr>
            <w:tcW w:w="2420" w:type="dxa"/>
            <w:gridSpan w:val="3"/>
            <w:vMerge w:val="restart"/>
            <w:tcBorders>
              <w:top w:val="single" w:sz="4" w:space="0" w:color="auto"/>
              <w:left w:val="single" w:sz="4" w:space="0" w:color="auto"/>
            </w:tcBorders>
            <w:shd w:val="clear" w:color="auto" w:fill="FFFFFF"/>
          </w:tcPr>
          <w:p w:rsidR="00A87AA4" w:rsidRDefault="00A87AA4" w:rsidP="00A87AA4">
            <w:pPr>
              <w:pStyle w:val="ac"/>
              <w:jc w:val="center"/>
              <w:rPr>
                <w:rStyle w:val="265pt"/>
                <w:rFonts w:eastAsia="Calibri"/>
                <w:sz w:val="18"/>
                <w:szCs w:val="18"/>
              </w:rPr>
            </w:pPr>
            <w:r w:rsidRPr="00A87AA4">
              <w:rPr>
                <w:rStyle w:val="265pt"/>
                <w:rFonts w:eastAsia="Calibri"/>
                <w:sz w:val="18"/>
                <w:szCs w:val="18"/>
              </w:rPr>
              <w:t xml:space="preserve">Итого по мероприятию </w:t>
            </w:r>
          </w:p>
          <w:p w:rsidR="00A87AA4" w:rsidRPr="00A87AA4" w:rsidRDefault="00A87AA4" w:rsidP="00A87AA4">
            <w:pPr>
              <w:pStyle w:val="ac"/>
              <w:jc w:val="center"/>
              <w:rPr>
                <w:rStyle w:val="265pt"/>
                <w:rFonts w:eastAsia="Calibri"/>
                <w:sz w:val="18"/>
                <w:szCs w:val="18"/>
              </w:rPr>
            </w:pPr>
            <w:r w:rsidRPr="00A87AA4">
              <w:rPr>
                <w:rStyle w:val="265pt"/>
                <w:rFonts w:eastAsia="Calibri"/>
                <w:sz w:val="18"/>
                <w:szCs w:val="18"/>
              </w:rPr>
              <w:t>Всего</w:t>
            </w:r>
            <w:r>
              <w:rPr>
                <w:rStyle w:val="265pt"/>
                <w:rFonts w:eastAsia="Calibri"/>
                <w:sz w:val="18"/>
                <w:szCs w:val="18"/>
              </w:rPr>
              <w:t xml:space="preserve"> по мероприятиям</w:t>
            </w:r>
          </w:p>
        </w:tc>
        <w:tc>
          <w:tcPr>
            <w:tcW w:w="710"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p>
        </w:tc>
        <w:tc>
          <w:tcPr>
            <w:tcW w:w="869" w:type="dxa"/>
            <w:gridSpan w:val="2"/>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X</w:t>
            </w:r>
          </w:p>
        </w:tc>
        <w:tc>
          <w:tcPr>
            <w:tcW w:w="690" w:type="dxa"/>
            <w:gridSpan w:val="3"/>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X</w:t>
            </w:r>
          </w:p>
        </w:tc>
        <w:tc>
          <w:tcPr>
            <w:tcW w:w="992"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p>
        </w:tc>
        <w:tc>
          <w:tcPr>
            <w:tcW w:w="858"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p>
        </w:tc>
        <w:tc>
          <w:tcPr>
            <w:tcW w:w="855"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p>
        </w:tc>
        <w:tc>
          <w:tcPr>
            <w:tcW w:w="994"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X</w:t>
            </w:r>
          </w:p>
        </w:tc>
        <w:tc>
          <w:tcPr>
            <w:tcW w:w="992"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Fonts w:ascii="Times New Roman" w:hAnsi="Times New Roman"/>
                <w:sz w:val="18"/>
                <w:szCs w:val="18"/>
              </w:rPr>
            </w:pPr>
            <w:r w:rsidRPr="00A87AA4">
              <w:rPr>
                <w:rStyle w:val="265pt"/>
                <w:rFonts w:eastAsia="Calibri"/>
                <w:sz w:val="18"/>
                <w:szCs w:val="18"/>
              </w:rPr>
              <w:t>X</w:t>
            </w:r>
          </w:p>
        </w:tc>
        <w:tc>
          <w:tcPr>
            <w:tcW w:w="709"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rStyle w:val="265pt"/>
                <w:rFonts w:eastAsia="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AA4" w:rsidRPr="00A87AA4" w:rsidRDefault="00A87AA4" w:rsidP="00A87AA4">
            <w:pPr>
              <w:pStyle w:val="ac"/>
              <w:jc w:val="center"/>
              <w:rPr>
                <w:rStyle w:val="27pt"/>
                <w:rFonts w:eastAsia="Calibri"/>
                <w:sz w:val="18"/>
                <w:szCs w:val="18"/>
              </w:rPr>
            </w:pPr>
          </w:p>
        </w:tc>
      </w:tr>
      <w:tr w:rsidR="00A87AA4" w:rsidTr="00A87AA4">
        <w:tblPrEx>
          <w:tblCellMar>
            <w:top w:w="0" w:type="dxa"/>
            <w:bottom w:w="0" w:type="dxa"/>
          </w:tblCellMar>
          <w:tblLook w:val="0000"/>
        </w:tblPrEx>
        <w:trPr>
          <w:trHeight w:hRule="exact" w:val="285"/>
        </w:trPr>
        <w:tc>
          <w:tcPr>
            <w:tcW w:w="2420" w:type="dxa"/>
            <w:gridSpan w:val="3"/>
            <w:vMerge/>
            <w:tcBorders>
              <w:left w:val="single" w:sz="4" w:space="0" w:color="auto"/>
              <w:bottom w:val="single" w:sz="4" w:space="0" w:color="auto"/>
            </w:tcBorders>
            <w:shd w:val="clear" w:color="auto" w:fill="FFFFFF"/>
          </w:tcPr>
          <w:p w:rsidR="00A87AA4" w:rsidRPr="00A87AA4" w:rsidRDefault="00A87AA4" w:rsidP="00A87AA4">
            <w:pPr>
              <w:pStyle w:val="ac"/>
              <w:jc w:val="center"/>
              <w:rPr>
                <w:rStyle w:val="265pt"/>
                <w:rFonts w:eastAsia="Calibri"/>
                <w:sz w:val="18"/>
                <w:szCs w:val="18"/>
              </w:rPr>
            </w:pPr>
          </w:p>
        </w:tc>
        <w:tc>
          <w:tcPr>
            <w:tcW w:w="710"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sz w:val="18"/>
                <w:szCs w:val="18"/>
              </w:rPr>
            </w:pPr>
            <w:r w:rsidRPr="00A87AA4">
              <w:rPr>
                <w:rStyle w:val="265pt"/>
                <w:rFonts w:eastAsia="Calibri"/>
                <w:sz w:val="18"/>
                <w:szCs w:val="18"/>
              </w:rPr>
              <w:t>X</w:t>
            </w:r>
          </w:p>
        </w:tc>
        <w:tc>
          <w:tcPr>
            <w:tcW w:w="869" w:type="dxa"/>
            <w:gridSpan w:val="2"/>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sz w:val="18"/>
                <w:szCs w:val="18"/>
              </w:rPr>
            </w:pPr>
            <w:r w:rsidRPr="00A87AA4">
              <w:rPr>
                <w:rStyle w:val="27pt"/>
                <w:rFonts w:eastAsia="Calibri"/>
                <w:sz w:val="18"/>
                <w:szCs w:val="18"/>
              </w:rPr>
              <w:t>10000,00</w:t>
            </w:r>
          </w:p>
        </w:tc>
        <w:tc>
          <w:tcPr>
            <w:tcW w:w="690" w:type="dxa"/>
            <w:gridSpan w:val="3"/>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sz w:val="18"/>
                <w:szCs w:val="18"/>
              </w:rPr>
            </w:pPr>
            <w:r w:rsidRPr="00A87AA4">
              <w:rPr>
                <w:rStyle w:val="27pt"/>
                <w:rFonts w:eastAsia="Calibri"/>
                <w:sz w:val="18"/>
                <w:szCs w:val="18"/>
              </w:rPr>
              <w:t>527,48</w:t>
            </w:r>
          </w:p>
        </w:tc>
        <w:tc>
          <w:tcPr>
            <w:tcW w:w="992"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sz w:val="18"/>
                <w:szCs w:val="18"/>
              </w:rPr>
            </w:pPr>
            <w:r w:rsidRPr="00A87AA4">
              <w:rPr>
                <w:rStyle w:val="265pt"/>
                <w:rFonts w:eastAsia="Calibri"/>
                <w:sz w:val="18"/>
                <w:szCs w:val="18"/>
              </w:rPr>
              <w:t>X</w:t>
            </w:r>
          </w:p>
        </w:tc>
        <w:tc>
          <w:tcPr>
            <w:tcW w:w="858"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sz w:val="18"/>
                <w:szCs w:val="18"/>
              </w:rPr>
            </w:pPr>
            <w:r w:rsidRPr="00A87AA4">
              <w:rPr>
                <w:rStyle w:val="27pt"/>
                <w:rFonts w:eastAsia="Calibri"/>
                <w:sz w:val="18"/>
                <w:szCs w:val="18"/>
              </w:rPr>
              <w:t>1292,34</w:t>
            </w:r>
          </w:p>
        </w:tc>
        <w:tc>
          <w:tcPr>
            <w:tcW w:w="855"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sz w:val="18"/>
                <w:szCs w:val="18"/>
              </w:rPr>
            </w:pPr>
            <w:r w:rsidRPr="00A87AA4">
              <w:rPr>
                <w:rStyle w:val="27pt"/>
                <w:rFonts w:eastAsia="Calibri"/>
                <w:sz w:val="18"/>
                <w:szCs w:val="18"/>
              </w:rPr>
              <w:t>0,00</w:t>
            </w:r>
          </w:p>
        </w:tc>
        <w:tc>
          <w:tcPr>
            <w:tcW w:w="994"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sz w:val="18"/>
                <w:szCs w:val="18"/>
              </w:rPr>
            </w:pPr>
            <w:r w:rsidRPr="00A87AA4">
              <w:rPr>
                <w:rStyle w:val="27pt"/>
                <w:rFonts w:eastAsia="Calibri"/>
                <w:sz w:val="18"/>
                <w:szCs w:val="18"/>
              </w:rPr>
              <w:t>14060,00</w:t>
            </w:r>
          </w:p>
        </w:tc>
        <w:tc>
          <w:tcPr>
            <w:tcW w:w="992"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sz w:val="18"/>
                <w:szCs w:val="18"/>
              </w:rPr>
            </w:pPr>
            <w:r w:rsidRPr="00A87AA4">
              <w:rPr>
                <w:rStyle w:val="27pt"/>
                <w:rFonts w:eastAsia="Calibri"/>
                <w:sz w:val="18"/>
                <w:szCs w:val="18"/>
              </w:rPr>
              <w:t>375,54</w:t>
            </w:r>
          </w:p>
        </w:tc>
        <w:tc>
          <w:tcPr>
            <w:tcW w:w="709" w:type="dxa"/>
            <w:tcBorders>
              <w:top w:val="single" w:sz="4" w:space="0" w:color="auto"/>
              <w:left w:val="single" w:sz="4" w:space="0" w:color="auto"/>
              <w:bottom w:val="single" w:sz="4" w:space="0" w:color="auto"/>
            </w:tcBorders>
            <w:shd w:val="clear" w:color="auto" w:fill="FFFFFF"/>
          </w:tcPr>
          <w:p w:rsidR="00A87AA4" w:rsidRPr="00A87AA4" w:rsidRDefault="00A87AA4" w:rsidP="00A87AA4">
            <w:pPr>
              <w:pStyle w:val="ac"/>
              <w:jc w:val="center"/>
              <w:rPr>
                <w:sz w:val="18"/>
                <w:szCs w:val="18"/>
              </w:rPr>
            </w:pPr>
            <w:r w:rsidRPr="00A87AA4">
              <w:rPr>
                <w:rStyle w:val="27pt"/>
                <w:rFonts w:eastAsia="Calibri"/>
                <w:sz w:val="18"/>
                <w:szCs w:val="18"/>
              </w:rPr>
              <w:t>X</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7AA4" w:rsidRPr="00A87AA4" w:rsidRDefault="00A87AA4" w:rsidP="00A87AA4">
            <w:pPr>
              <w:pStyle w:val="ac"/>
              <w:jc w:val="center"/>
              <w:rPr>
                <w:sz w:val="18"/>
                <w:szCs w:val="18"/>
              </w:rPr>
            </w:pPr>
            <w:r w:rsidRPr="00A87AA4">
              <w:rPr>
                <w:rStyle w:val="27pt"/>
                <w:rFonts w:eastAsia="Calibri"/>
                <w:sz w:val="18"/>
                <w:szCs w:val="18"/>
              </w:rPr>
              <w:t>894,12</w:t>
            </w:r>
          </w:p>
        </w:tc>
      </w:tr>
    </w:tbl>
    <w:p w:rsidR="007A6AF6" w:rsidRDefault="007A6AF6" w:rsidP="000C5383">
      <w:pPr>
        <w:pStyle w:val="ac"/>
        <w:rPr>
          <w:sz w:val="18"/>
          <w:szCs w:val="18"/>
        </w:rPr>
      </w:pPr>
    </w:p>
    <w:p w:rsidR="00033BF3" w:rsidRDefault="00033BF3" w:rsidP="000C5383">
      <w:pPr>
        <w:pStyle w:val="ac"/>
        <w:rPr>
          <w:sz w:val="18"/>
          <w:szCs w:val="18"/>
        </w:rPr>
      </w:pPr>
    </w:p>
    <w:p w:rsidR="00033BF3" w:rsidRDefault="00033BF3" w:rsidP="000C5383">
      <w:pPr>
        <w:pStyle w:val="ac"/>
        <w:rPr>
          <w:sz w:val="18"/>
          <w:szCs w:val="18"/>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pPr>
    </w:p>
    <w:p w:rsidR="00033BF3" w:rsidRDefault="00033BF3" w:rsidP="00033BF3">
      <w:pPr>
        <w:pStyle w:val="ac"/>
        <w:rPr>
          <w:rFonts w:ascii="Times New Roman" w:hAnsi="Times New Roman"/>
        </w:rPr>
        <w:sectPr w:rsidR="00033BF3" w:rsidSect="005C2941">
          <w:pgSz w:w="16838" w:h="11906" w:orient="landscape"/>
          <w:pgMar w:top="851" w:right="678" w:bottom="284" w:left="992" w:header="709" w:footer="0" w:gutter="0"/>
          <w:cols w:space="708"/>
          <w:titlePg/>
          <w:docGrid w:linePitch="360"/>
        </w:sectPr>
      </w:pPr>
    </w:p>
    <w:p w:rsidR="00033BF3" w:rsidRDefault="00033BF3" w:rsidP="00033BF3">
      <w:pPr>
        <w:pStyle w:val="ac"/>
        <w:ind w:left="5387"/>
        <w:jc w:val="both"/>
        <w:rPr>
          <w:rFonts w:ascii="Times New Roman" w:hAnsi="Times New Roman"/>
        </w:rPr>
      </w:pPr>
      <w:r w:rsidRPr="004C749F">
        <w:rPr>
          <w:rFonts w:ascii="Times New Roman" w:hAnsi="Times New Roman"/>
        </w:rPr>
        <w:lastRenderedPageBreak/>
        <w:t xml:space="preserve">Приложение </w:t>
      </w:r>
      <w:r w:rsidRPr="004C749F">
        <w:rPr>
          <w:rFonts w:ascii="Times New Roman" w:hAnsi="Times New Roman"/>
          <w:lang w:val="en-US" w:eastAsia="en-US" w:bidi="en-US"/>
        </w:rPr>
        <w:t>N</w:t>
      </w:r>
      <w:r w:rsidRPr="004C749F">
        <w:rPr>
          <w:rFonts w:ascii="Times New Roman" w:hAnsi="Times New Roman"/>
          <w:lang w:eastAsia="en-US" w:bidi="en-US"/>
        </w:rPr>
        <w:t xml:space="preserve"> </w:t>
      </w:r>
      <w:r w:rsidRPr="004C749F">
        <w:rPr>
          <w:rFonts w:ascii="Times New Roman" w:hAnsi="Times New Roman"/>
        </w:rPr>
        <w:t>4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w:t>
      </w:r>
      <w:r>
        <w:rPr>
          <w:rFonts w:ascii="Times New Roman" w:hAnsi="Times New Roman"/>
        </w:rPr>
        <w:t>бразования и отчетности о ходе е</w:t>
      </w:r>
      <w:r w:rsidRPr="004C749F">
        <w:rPr>
          <w:rFonts w:ascii="Times New Roman" w:hAnsi="Times New Roman"/>
        </w:rPr>
        <w:t>е</w:t>
      </w:r>
      <w:r>
        <w:rPr>
          <w:rFonts w:ascii="Times New Roman" w:hAnsi="Times New Roman"/>
        </w:rPr>
        <w:t xml:space="preserve"> </w:t>
      </w:r>
      <w:r w:rsidRPr="004C749F">
        <w:rPr>
          <w:rFonts w:ascii="Times New Roman" w:hAnsi="Times New Roman"/>
        </w:rPr>
        <w:t>реализации</w:t>
      </w:r>
    </w:p>
    <w:p w:rsidR="00033BF3" w:rsidRDefault="00033BF3" w:rsidP="00033BF3">
      <w:pPr>
        <w:pStyle w:val="ac"/>
        <w:jc w:val="both"/>
        <w:rPr>
          <w:rFonts w:ascii="Times New Roman" w:hAnsi="Times New Roman"/>
        </w:rPr>
      </w:pPr>
    </w:p>
    <w:p w:rsidR="00033BF3" w:rsidRPr="00033BF3" w:rsidRDefault="00033BF3" w:rsidP="00033BF3">
      <w:pPr>
        <w:pStyle w:val="ac"/>
        <w:jc w:val="center"/>
        <w:rPr>
          <w:rFonts w:ascii="Times New Roman" w:hAnsi="Times New Roman"/>
          <w:sz w:val="24"/>
          <w:szCs w:val="24"/>
        </w:rPr>
      </w:pPr>
      <w:r w:rsidRPr="00033BF3">
        <w:rPr>
          <w:rFonts w:ascii="Times New Roman" w:hAnsi="Times New Roman"/>
          <w:sz w:val="24"/>
          <w:szCs w:val="24"/>
        </w:rPr>
        <w:t>ОТЧЕТ</w:t>
      </w:r>
    </w:p>
    <w:p w:rsidR="00033BF3" w:rsidRPr="00033BF3" w:rsidRDefault="00033BF3" w:rsidP="00033BF3">
      <w:pPr>
        <w:pStyle w:val="ac"/>
        <w:jc w:val="center"/>
        <w:rPr>
          <w:rFonts w:ascii="Times New Roman" w:hAnsi="Times New Roman"/>
          <w:sz w:val="24"/>
          <w:szCs w:val="24"/>
        </w:rPr>
      </w:pPr>
      <w:r w:rsidRPr="00033BF3">
        <w:rPr>
          <w:rFonts w:ascii="Times New Roman" w:hAnsi="Times New Roman"/>
          <w:sz w:val="24"/>
          <w:szCs w:val="24"/>
        </w:rPr>
        <w:t>О ДОСТИЖЕНИИ ЗНАЧЕНИЙ ЦЕЛЕВЫХ ПОКАЗАТЕЛЕЙ ПРОГРАММЫ ЭНЕРГОСБЕРЕЖЕНИЯ</w:t>
      </w:r>
    </w:p>
    <w:p w:rsidR="00033BF3" w:rsidRPr="00033BF3" w:rsidRDefault="00033BF3" w:rsidP="00033BF3">
      <w:pPr>
        <w:pStyle w:val="ac"/>
        <w:jc w:val="center"/>
        <w:rPr>
          <w:rFonts w:ascii="Times New Roman" w:hAnsi="Times New Roman"/>
          <w:sz w:val="24"/>
          <w:szCs w:val="24"/>
        </w:rPr>
      </w:pPr>
      <w:r w:rsidRPr="00033BF3">
        <w:rPr>
          <w:rFonts w:ascii="Times New Roman" w:hAnsi="Times New Roman"/>
          <w:sz w:val="24"/>
          <w:szCs w:val="24"/>
        </w:rPr>
        <w:t>И ПОВЫШЕНИЯ ЭНЕРГЕТИЧЕСКОЙ ЭФФЕКТИВНОСТИ</w:t>
      </w:r>
    </w:p>
    <w:p w:rsidR="00033BF3" w:rsidRDefault="00033BF3" w:rsidP="00033BF3">
      <w:pPr>
        <w:pStyle w:val="ac"/>
        <w:jc w:val="center"/>
        <w:rPr>
          <w:rFonts w:ascii="Times New Roman" w:hAnsi="Times New Roman"/>
        </w:rPr>
      </w:pPr>
    </w:p>
    <w:p w:rsidR="00033BF3" w:rsidRDefault="00033BF3" w:rsidP="00033BF3">
      <w:pPr>
        <w:pStyle w:val="ac"/>
        <w:jc w:val="center"/>
        <w:rPr>
          <w:rFonts w:ascii="Times New Roman" w:hAnsi="Times New Roman"/>
          <w:lang w:bidi="ru-RU"/>
        </w:rPr>
      </w:pPr>
      <w:r w:rsidRPr="00033BF3">
        <w:rPr>
          <w:rFonts w:ascii="Times New Roman" w:hAnsi="Times New Roman"/>
          <w:sz w:val="24"/>
          <w:szCs w:val="24"/>
          <w:lang w:bidi="ru-RU"/>
        </w:rPr>
        <w:t>Наименование</w:t>
      </w:r>
      <w:r w:rsidRPr="00033BF3">
        <w:rPr>
          <w:rFonts w:ascii="Times New Roman" w:hAnsi="Times New Roman"/>
          <w:lang w:bidi="ru-RU"/>
        </w:rPr>
        <w:t xml:space="preserve"> организации</w:t>
      </w:r>
      <w:r>
        <w:rPr>
          <w:rFonts w:ascii="Times New Roman" w:hAnsi="Times New Roman"/>
          <w:lang w:bidi="ru-RU"/>
        </w:rPr>
        <w:t>_________________</w:t>
      </w:r>
    </w:p>
    <w:p w:rsidR="00033BF3" w:rsidRPr="00033BF3" w:rsidRDefault="00033BF3" w:rsidP="00033BF3">
      <w:pPr>
        <w:pStyle w:val="ac"/>
        <w:jc w:val="center"/>
        <w:rPr>
          <w:rFonts w:ascii="Times New Roman" w:hAnsi="Times New Roman"/>
        </w:rPr>
      </w:pPr>
    </w:p>
    <w:tbl>
      <w:tblPr>
        <w:tblOverlap w:val="never"/>
        <w:tblW w:w="0" w:type="auto"/>
        <w:tblLayout w:type="fixed"/>
        <w:tblCellMar>
          <w:left w:w="10" w:type="dxa"/>
          <w:right w:w="10" w:type="dxa"/>
        </w:tblCellMar>
        <w:tblLook w:val="0000"/>
      </w:tblPr>
      <w:tblGrid>
        <w:gridCol w:w="719"/>
        <w:gridCol w:w="2195"/>
        <w:gridCol w:w="1142"/>
        <w:gridCol w:w="576"/>
        <w:gridCol w:w="768"/>
        <w:gridCol w:w="706"/>
      </w:tblGrid>
      <w:tr w:rsidR="00033BF3" w:rsidTr="00033BF3">
        <w:tblPrEx>
          <w:tblCellMar>
            <w:top w:w="0" w:type="dxa"/>
            <w:bottom w:w="0" w:type="dxa"/>
          </w:tblCellMar>
        </w:tblPrEx>
        <w:trPr>
          <w:trHeight w:hRule="exact" w:val="389"/>
        </w:trPr>
        <w:tc>
          <w:tcPr>
            <w:tcW w:w="719" w:type="dxa"/>
            <w:vMerge w:val="restart"/>
            <w:tcBorders>
              <w:top w:val="single" w:sz="4" w:space="0" w:color="auto"/>
              <w:left w:val="single" w:sz="4" w:space="0" w:color="auto"/>
            </w:tcBorders>
            <w:shd w:val="clear" w:color="auto" w:fill="FFFFFF"/>
          </w:tcPr>
          <w:p w:rsidR="004C36C1" w:rsidRDefault="004C36C1" w:rsidP="00033BF3">
            <w:pPr>
              <w:pStyle w:val="26"/>
              <w:framePr w:w="6547" w:h="1944" w:wrap="none" w:vAnchor="page" w:hAnchor="page" w:x="3723" w:y="3727"/>
              <w:shd w:val="clear" w:color="auto" w:fill="auto"/>
              <w:spacing w:before="0" w:line="100" w:lineRule="exact"/>
              <w:rPr>
                <w:rStyle w:val="25pt"/>
                <w:sz w:val="24"/>
                <w:szCs w:val="24"/>
                <w:lang w:eastAsia="en-US" w:bidi="en-US"/>
              </w:rPr>
            </w:pPr>
          </w:p>
          <w:p w:rsidR="00033BF3" w:rsidRDefault="004C36C1" w:rsidP="004C36C1">
            <w:pPr>
              <w:pStyle w:val="ac"/>
              <w:jc w:val="center"/>
              <w:rPr>
                <w:rFonts w:ascii="Times New Roman" w:hAnsi="Times New Roman"/>
              </w:rPr>
            </w:pPr>
            <w:r>
              <w:rPr>
                <w:rFonts w:ascii="Times New Roman" w:hAnsi="Times New Roman"/>
              </w:rPr>
              <w:t>№</w:t>
            </w:r>
          </w:p>
          <w:p w:rsidR="004C36C1" w:rsidRPr="004C36C1" w:rsidRDefault="004C36C1" w:rsidP="004C36C1">
            <w:pPr>
              <w:pStyle w:val="ac"/>
              <w:jc w:val="center"/>
              <w:rPr>
                <w:rFonts w:ascii="Times New Roman" w:hAnsi="Times New Roman"/>
              </w:rPr>
            </w:pPr>
            <w:r>
              <w:rPr>
                <w:rFonts w:ascii="Times New Roman" w:hAnsi="Times New Roman"/>
              </w:rPr>
              <w:t>п/п</w:t>
            </w:r>
          </w:p>
        </w:tc>
        <w:tc>
          <w:tcPr>
            <w:tcW w:w="2195" w:type="dxa"/>
            <w:vMerge w:val="restart"/>
            <w:tcBorders>
              <w:top w:val="single" w:sz="4" w:space="0" w:color="auto"/>
              <w:left w:val="single" w:sz="4" w:space="0" w:color="auto"/>
            </w:tcBorders>
            <w:shd w:val="clear" w:color="auto" w:fill="FFFFFF"/>
          </w:tcPr>
          <w:p w:rsidR="00033BF3" w:rsidRPr="00033BF3" w:rsidRDefault="00033BF3" w:rsidP="00033BF3">
            <w:pPr>
              <w:pStyle w:val="ac"/>
              <w:framePr w:wrap="auto" w:hAnchor="text" w:x="3723"/>
              <w:jc w:val="center"/>
              <w:rPr>
                <w:sz w:val="24"/>
                <w:szCs w:val="24"/>
              </w:rPr>
            </w:pPr>
            <w:r w:rsidRPr="00033BF3">
              <w:rPr>
                <w:rStyle w:val="25pt"/>
                <w:rFonts w:eastAsia="Calibri"/>
                <w:sz w:val="24"/>
                <w:szCs w:val="24"/>
              </w:rPr>
              <w:t>Наименование показателя программы</w:t>
            </w:r>
          </w:p>
        </w:tc>
        <w:tc>
          <w:tcPr>
            <w:tcW w:w="1142" w:type="dxa"/>
            <w:vMerge w:val="restart"/>
            <w:tcBorders>
              <w:top w:val="single" w:sz="4" w:space="0" w:color="auto"/>
              <w:left w:val="single" w:sz="4" w:space="0" w:color="auto"/>
            </w:tcBorders>
            <w:shd w:val="clear" w:color="auto" w:fill="FFFFFF"/>
          </w:tcPr>
          <w:p w:rsidR="00033BF3" w:rsidRPr="00033BF3" w:rsidRDefault="00033BF3" w:rsidP="00033BF3">
            <w:pPr>
              <w:pStyle w:val="ac"/>
              <w:framePr w:wrap="auto" w:hAnchor="text" w:x="3723"/>
              <w:jc w:val="center"/>
              <w:rPr>
                <w:sz w:val="24"/>
                <w:szCs w:val="24"/>
              </w:rPr>
            </w:pPr>
            <w:r w:rsidRPr="00033BF3">
              <w:rPr>
                <w:rStyle w:val="25pt"/>
                <w:rFonts w:eastAsia="Calibri"/>
                <w:sz w:val="24"/>
                <w:szCs w:val="24"/>
              </w:rPr>
              <w:t>Единица измерения</w:t>
            </w:r>
          </w:p>
        </w:tc>
        <w:tc>
          <w:tcPr>
            <w:tcW w:w="2050" w:type="dxa"/>
            <w:gridSpan w:val="3"/>
            <w:tcBorders>
              <w:left w:val="single" w:sz="4" w:space="0" w:color="auto"/>
            </w:tcBorders>
            <w:shd w:val="clear" w:color="auto" w:fill="FFFFFF"/>
          </w:tcPr>
          <w:p w:rsidR="00033BF3" w:rsidRPr="00033BF3" w:rsidRDefault="00033BF3" w:rsidP="00033BF3">
            <w:pPr>
              <w:pStyle w:val="ac"/>
              <w:framePr w:wrap="auto" w:hAnchor="text" w:x="3723"/>
              <w:jc w:val="center"/>
              <w:rPr>
                <w:sz w:val="24"/>
                <w:szCs w:val="24"/>
              </w:rPr>
            </w:pPr>
          </w:p>
        </w:tc>
      </w:tr>
      <w:tr w:rsidR="00033BF3" w:rsidTr="00033BF3">
        <w:tblPrEx>
          <w:tblCellMar>
            <w:top w:w="0" w:type="dxa"/>
            <w:bottom w:w="0" w:type="dxa"/>
          </w:tblCellMar>
        </w:tblPrEx>
        <w:trPr>
          <w:trHeight w:hRule="exact" w:val="613"/>
        </w:trPr>
        <w:tc>
          <w:tcPr>
            <w:tcW w:w="719" w:type="dxa"/>
            <w:vMerge/>
            <w:tcBorders>
              <w:left w:val="single" w:sz="4" w:space="0" w:color="auto"/>
            </w:tcBorders>
            <w:shd w:val="clear" w:color="auto" w:fill="FFFFFF"/>
          </w:tcPr>
          <w:p w:rsidR="00033BF3" w:rsidRPr="00033BF3" w:rsidRDefault="00033BF3" w:rsidP="00033BF3">
            <w:pPr>
              <w:framePr w:w="6547" w:h="1944" w:wrap="none" w:vAnchor="page" w:hAnchor="page" w:x="3723" w:y="3727"/>
              <w:jc w:val="center"/>
              <w:rPr>
                <w:sz w:val="24"/>
                <w:szCs w:val="24"/>
              </w:rPr>
            </w:pPr>
          </w:p>
        </w:tc>
        <w:tc>
          <w:tcPr>
            <w:tcW w:w="2195" w:type="dxa"/>
            <w:vMerge/>
            <w:tcBorders>
              <w:left w:val="single" w:sz="4" w:space="0" w:color="auto"/>
            </w:tcBorders>
            <w:shd w:val="clear" w:color="auto" w:fill="FFFFFF"/>
          </w:tcPr>
          <w:p w:rsidR="00033BF3" w:rsidRPr="00033BF3" w:rsidRDefault="00033BF3" w:rsidP="00033BF3">
            <w:pPr>
              <w:pStyle w:val="ac"/>
              <w:framePr w:wrap="auto" w:hAnchor="text" w:x="3723"/>
              <w:jc w:val="center"/>
              <w:rPr>
                <w:sz w:val="24"/>
                <w:szCs w:val="24"/>
              </w:rPr>
            </w:pPr>
          </w:p>
        </w:tc>
        <w:tc>
          <w:tcPr>
            <w:tcW w:w="1142" w:type="dxa"/>
            <w:vMerge/>
            <w:tcBorders>
              <w:left w:val="single" w:sz="4" w:space="0" w:color="auto"/>
            </w:tcBorders>
            <w:shd w:val="clear" w:color="auto" w:fill="FFFFFF"/>
          </w:tcPr>
          <w:p w:rsidR="00033BF3" w:rsidRPr="00033BF3" w:rsidRDefault="00033BF3" w:rsidP="00033BF3">
            <w:pPr>
              <w:pStyle w:val="ac"/>
              <w:framePr w:wrap="auto" w:hAnchor="text" w:x="3723"/>
              <w:jc w:val="center"/>
              <w:rPr>
                <w:sz w:val="24"/>
                <w:szCs w:val="24"/>
              </w:rPr>
            </w:pPr>
          </w:p>
        </w:tc>
        <w:tc>
          <w:tcPr>
            <w:tcW w:w="576" w:type="dxa"/>
            <w:tcBorders>
              <w:top w:val="single" w:sz="4" w:space="0" w:color="auto"/>
              <w:left w:val="single" w:sz="4" w:space="0" w:color="auto"/>
            </w:tcBorders>
            <w:shd w:val="clear" w:color="auto" w:fill="FFFFFF"/>
            <w:vAlign w:val="center"/>
          </w:tcPr>
          <w:p w:rsidR="00033BF3" w:rsidRPr="00033BF3" w:rsidRDefault="00033BF3" w:rsidP="00033BF3">
            <w:pPr>
              <w:pStyle w:val="ac"/>
              <w:framePr w:wrap="auto" w:hAnchor="text" w:x="3723"/>
              <w:jc w:val="center"/>
              <w:rPr>
                <w:sz w:val="24"/>
                <w:szCs w:val="24"/>
              </w:rPr>
            </w:pPr>
            <w:r w:rsidRPr="00033BF3">
              <w:rPr>
                <w:rStyle w:val="25pt"/>
                <w:rFonts w:eastAsia="Calibri"/>
                <w:sz w:val="24"/>
                <w:szCs w:val="24"/>
              </w:rPr>
              <w:t>план</w:t>
            </w:r>
          </w:p>
        </w:tc>
        <w:tc>
          <w:tcPr>
            <w:tcW w:w="768" w:type="dxa"/>
            <w:tcBorders>
              <w:top w:val="single" w:sz="4" w:space="0" w:color="auto"/>
              <w:left w:val="single" w:sz="4" w:space="0" w:color="auto"/>
            </w:tcBorders>
            <w:shd w:val="clear" w:color="auto" w:fill="FFFFFF"/>
            <w:vAlign w:val="center"/>
          </w:tcPr>
          <w:p w:rsidR="00033BF3" w:rsidRPr="00033BF3" w:rsidRDefault="00033BF3" w:rsidP="00033BF3">
            <w:pPr>
              <w:pStyle w:val="ac"/>
              <w:framePr w:wrap="auto" w:hAnchor="text" w:x="3723"/>
              <w:jc w:val="center"/>
              <w:rPr>
                <w:sz w:val="24"/>
                <w:szCs w:val="24"/>
              </w:rPr>
            </w:pPr>
            <w:r w:rsidRPr="00033BF3">
              <w:rPr>
                <w:rStyle w:val="25pt"/>
                <w:rFonts w:eastAsia="Calibri"/>
                <w:sz w:val="24"/>
                <w:szCs w:val="24"/>
              </w:rPr>
              <w:t>факт</w:t>
            </w:r>
          </w:p>
        </w:tc>
        <w:tc>
          <w:tcPr>
            <w:tcW w:w="706" w:type="dxa"/>
            <w:tcBorders>
              <w:top w:val="single" w:sz="4" w:space="0" w:color="auto"/>
              <w:left w:val="single" w:sz="4" w:space="0" w:color="auto"/>
              <w:right w:val="single" w:sz="4" w:space="0" w:color="auto"/>
            </w:tcBorders>
            <w:shd w:val="clear" w:color="auto" w:fill="FFFFFF"/>
            <w:vAlign w:val="center"/>
          </w:tcPr>
          <w:p w:rsidR="00033BF3" w:rsidRPr="00033BF3" w:rsidRDefault="00033BF3" w:rsidP="00033BF3">
            <w:pPr>
              <w:pStyle w:val="ac"/>
              <w:framePr w:wrap="auto" w:hAnchor="text" w:x="3723"/>
              <w:jc w:val="center"/>
              <w:rPr>
                <w:sz w:val="24"/>
                <w:szCs w:val="24"/>
              </w:rPr>
            </w:pPr>
            <w:r w:rsidRPr="00033BF3">
              <w:rPr>
                <w:rStyle w:val="25pt"/>
                <w:rFonts w:eastAsia="Calibri"/>
                <w:sz w:val="24"/>
                <w:szCs w:val="24"/>
              </w:rPr>
              <w:t>отклонение</w:t>
            </w:r>
          </w:p>
        </w:tc>
      </w:tr>
      <w:tr w:rsidR="00033BF3" w:rsidTr="004C36C1">
        <w:tblPrEx>
          <w:tblCellMar>
            <w:top w:w="0" w:type="dxa"/>
            <w:bottom w:w="0" w:type="dxa"/>
          </w:tblCellMar>
        </w:tblPrEx>
        <w:trPr>
          <w:trHeight w:hRule="exact" w:val="384"/>
        </w:trPr>
        <w:tc>
          <w:tcPr>
            <w:tcW w:w="719" w:type="dxa"/>
            <w:tcBorders>
              <w:top w:val="single" w:sz="4" w:space="0" w:color="auto"/>
              <w:left w:val="single" w:sz="4" w:space="0" w:color="auto"/>
            </w:tcBorders>
            <w:shd w:val="clear" w:color="auto" w:fill="FFFFFF"/>
            <w:vAlign w:val="center"/>
          </w:tcPr>
          <w:p w:rsidR="00033BF3" w:rsidRPr="00033BF3" w:rsidRDefault="00033BF3" w:rsidP="004C36C1">
            <w:pPr>
              <w:pStyle w:val="26"/>
              <w:framePr w:w="6547" w:h="1944" w:wrap="none" w:vAnchor="page" w:hAnchor="page" w:x="3723" w:y="3727"/>
              <w:shd w:val="clear" w:color="auto" w:fill="auto"/>
              <w:spacing w:before="0" w:line="100" w:lineRule="exact"/>
              <w:rPr>
                <w:sz w:val="24"/>
                <w:szCs w:val="24"/>
              </w:rPr>
            </w:pPr>
          </w:p>
        </w:tc>
        <w:tc>
          <w:tcPr>
            <w:tcW w:w="2195" w:type="dxa"/>
            <w:tcBorders>
              <w:top w:val="single" w:sz="4" w:space="0" w:color="auto"/>
              <w:left w:val="single" w:sz="4" w:space="0" w:color="auto"/>
            </w:tcBorders>
            <w:shd w:val="clear" w:color="auto" w:fill="FFFFFF"/>
            <w:vAlign w:val="center"/>
          </w:tcPr>
          <w:p w:rsidR="00033BF3" w:rsidRPr="00033BF3" w:rsidRDefault="00033BF3" w:rsidP="004C36C1">
            <w:pPr>
              <w:pStyle w:val="ac"/>
              <w:framePr w:wrap="auto" w:hAnchor="text" w:x="3723"/>
              <w:jc w:val="center"/>
              <w:rPr>
                <w:sz w:val="24"/>
                <w:szCs w:val="24"/>
              </w:rPr>
            </w:pPr>
            <w:r w:rsidRPr="00033BF3">
              <w:rPr>
                <w:rStyle w:val="25pt"/>
                <w:rFonts w:eastAsia="Calibri"/>
                <w:sz w:val="24"/>
                <w:szCs w:val="24"/>
              </w:rPr>
              <w:t>2</w:t>
            </w:r>
          </w:p>
        </w:tc>
        <w:tc>
          <w:tcPr>
            <w:tcW w:w="1142" w:type="dxa"/>
            <w:tcBorders>
              <w:top w:val="single" w:sz="4" w:space="0" w:color="auto"/>
              <w:left w:val="single" w:sz="4" w:space="0" w:color="auto"/>
            </w:tcBorders>
            <w:shd w:val="clear" w:color="auto" w:fill="FFFFFF"/>
            <w:vAlign w:val="center"/>
          </w:tcPr>
          <w:p w:rsidR="00033BF3" w:rsidRPr="00033BF3" w:rsidRDefault="00033BF3" w:rsidP="004C36C1">
            <w:pPr>
              <w:pStyle w:val="ac"/>
              <w:framePr w:wrap="auto" w:hAnchor="text" w:x="3723"/>
              <w:jc w:val="center"/>
              <w:rPr>
                <w:sz w:val="24"/>
                <w:szCs w:val="24"/>
              </w:rPr>
            </w:pPr>
            <w:r w:rsidRPr="00033BF3">
              <w:rPr>
                <w:rStyle w:val="25pt"/>
                <w:rFonts w:eastAsia="Calibri"/>
                <w:sz w:val="24"/>
                <w:szCs w:val="24"/>
              </w:rPr>
              <w:t>3</w:t>
            </w:r>
          </w:p>
        </w:tc>
        <w:tc>
          <w:tcPr>
            <w:tcW w:w="576" w:type="dxa"/>
            <w:tcBorders>
              <w:top w:val="single" w:sz="4" w:space="0" w:color="auto"/>
              <w:left w:val="single" w:sz="4" w:space="0" w:color="auto"/>
            </w:tcBorders>
            <w:shd w:val="clear" w:color="auto" w:fill="FFFFFF"/>
            <w:vAlign w:val="center"/>
          </w:tcPr>
          <w:p w:rsidR="00033BF3" w:rsidRPr="00033BF3" w:rsidRDefault="00033BF3" w:rsidP="004C36C1">
            <w:pPr>
              <w:pStyle w:val="ac"/>
              <w:framePr w:wrap="auto" w:hAnchor="text" w:x="3723"/>
              <w:jc w:val="center"/>
              <w:rPr>
                <w:sz w:val="24"/>
                <w:szCs w:val="24"/>
              </w:rPr>
            </w:pPr>
            <w:r w:rsidRPr="00033BF3">
              <w:rPr>
                <w:rStyle w:val="25pt"/>
                <w:rFonts w:eastAsia="Calibri"/>
                <w:sz w:val="24"/>
                <w:szCs w:val="24"/>
              </w:rPr>
              <w:t>4</w:t>
            </w:r>
          </w:p>
        </w:tc>
        <w:tc>
          <w:tcPr>
            <w:tcW w:w="768" w:type="dxa"/>
            <w:tcBorders>
              <w:top w:val="single" w:sz="4" w:space="0" w:color="auto"/>
              <w:left w:val="single" w:sz="4" w:space="0" w:color="auto"/>
            </w:tcBorders>
            <w:shd w:val="clear" w:color="auto" w:fill="FFFFFF"/>
            <w:vAlign w:val="center"/>
          </w:tcPr>
          <w:p w:rsidR="00033BF3" w:rsidRPr="00033BF3" w:rsidRDefault="00033BF3" w:rsidP="004C36C1">
            <w:pPr>
              <w:pStyle w:val="ac"/>
              <w:framePr w:wrap="auto" w:hAnchor="text" w:x="3723"/>
              <w:jc w:val="center"/>
              <w:rPr>
                <w:sz w:val="24"/>
                <w:szCs w:val="24"/>
              </w:rPr>
            </w:pPr>
            <w:r w:rsidRPr="00033BF3">
              <w:rPr>
                <w:rStyle w:val="25pt"/>
                <w:rFonts w:eastAsia="Calibri"/>
                <w:sz w:val="24"/>
                <w:szCs w:val="24"/>
              </w:rPr>
              <w:t>5</w:t>
            </w:r>
          </w:p>
        </w:tc>
        <w:tc>
          <w:tcPr>
            <w:tcW w:w="706" w:type="dxa"/>
            <w:tcBorders>
              <w:top w:val="single" w:sz="4" w:space="0" w:color="auto"/>
              <w:left w:val="single" w:sz="4" w:space="0" w:color="auto"/>
              <w:right w:val="single" w:sz="4" w:space="0" w:color="auto"/>
            </w:tcBorders>
            <w:shd w:val="clear" w:color="auto" w:fill="FFFFFF"/>
            <w:vAlign w:val="center"/>
          </w:tcPr>
          <w:p w:rsidR="00033BF3" w:rsidRPr="00033BF3" w:rsidRDefault="00033BF3" w:rsidP="004C36C1">
            <w:pPr>
              <w:pStyle w:val="ac"/>
              <w:framePr w:wrap="auto" w:hAnchor="text" w:x="3723"/>
              <w:jc w:val="center"/>
              <w:rPr>
                <w:sz w:val="24"/>
                <w:szCs w:val="24"/>
              </w:rPr>
            </w:pPr>
            <w:r w:rsidRPr="00033BF3">
              <w:rPr>
                <w:rStyle w:val="25pt"/>
                <w:rFonts w:eastAsia="Calibri"/>
                <w:sz w:val="24"/>
                <w:szCs w:val="24"/>
              </w:rPr>
              <w:t>6</w:t>
            </w:r>
          </w:p>
        </w:tc>
      </w:tr>
      <w:tr w:rsidR="00033BF3" w:rsidTr="00033BF3">
        <w:tblPrEx>
          <w:tblCellMar>
            <w:top w:w="0" w:type="dxa"/>
            <w:bottom w:w="0" w:type="dxa"/>
          </w:tblCellMar>
        </w:tblPrEx>
        <w:trPr>
          <w:trHeight w:hRule="exact" w:val="389"/>
        </w:trPr>
        <w:tc>
          <w:tcPr>
            <w:tcW w:w="719" w:type="dxa"/>
            <w:tcBorders>
              <w:top w:val="single" w:sz="4" w:space="0" w:color="auto"/>
              <w:left w:val="single" w:sz="4" w:space="0" w:color="auto"/>
            </w:tcBorders>
            <w:shd w:val="clear" w:color="auto" w:fill="FFFFFF"/>
          </w:tcPr>
          <w:p w:rsidR="00033BF3" w:rsidRPr="00033BF3" w:rsidRDefault="00033BF3" w:rsidP="00033BF3">
            <w:pPr>
              <w:framePr w:w="6547" w:h="1944" w:wrap="none" w:vAnchor="page" w:hAnchor="page" w:x="3723" w:y="3727"/>
              <w:jc w:val="center"/>
              <w:rPr>
                <w:sz w:val="24"/>
                <w:szCs w:val="24"/>
              </w:rPr>
            </w:pPr>
          </w:p>
        </w:tc>
        <w:tc>
          <w:tcPr>
            <w:tcW w:w="2195" w:type="dxa"/>
            <w:tcBorders>
              <w:top w:val="single" w:sz="4" w:space="0" w:color="auto"/>
              <w:left w:val="single" w:sz="4" w:space="0" w:color="auto"/>
            </w:tcBorders>
            <w:shd w:val="clear" w:color="auto" w:fill="FFFFFF"/>
          </w:tcPr>
          <w:p w:rsidR="00033BF3" w:rsidRPr="00033BF3" w:rsidRDefault="00033BF3" w:rsidP="00033BF3">
            <w:pPr>
              <w:pStyle w:val="ac"/>
              <w:framePr w:wrap="auto" w:hAnchor="text" w:x="3723"/>
              <w:jc w:val="center"/>
              <w:rPr>
                <w:sz w:val="24"/>
                <w:szCs w:val="24"/>
              </w:rPr>
            </w:pPr>
          </w:p>
        </w:tc>
        <w:tc>
          <w:tcPr>
            <w:tcW w:w="1142" w:type="dxa"/>
            <w:tcBorders>
              <w:top w:val="single" w:sz="4" w:space="0" w:color="auto"/>
              <w:left w:val="single" w:sz="4" w:space="0" w:color="auto"/>
            </w:tcBorders>
            <w:shd w:val="clear" w:color="auto" w:fill="FFFFFF"/>
          </w:tcPr>
          <w:p w:rsidR="00033BF3" w:rsidRPr="00033BF3" w:rsidRDefault="00033BF3" w:rsidP="00033BF3">
            <w:pPr>
              <w:pStyle w:val="ac"/>
              <w:framePr w:wrap="auto" w:hAnchor="text" w:x="3723"/>
              <w:jc w:val="center"/>
              <w:rPr>
                <w:sz w:val="24"/>
                <w:szCs w:val="24"/>
              </w:rPr>
            </w:pPr>
          </w:p>
        </w:tc>
        <w:tc>
          <w:tcPr>
            <w:tcW w:w="576" w:type="dxa"/>
            <w:tcBorders>
              <w:top w:val="single" w:sz="4" w:space="0" w:color="auto"/>
              <w:left w:val="single" w:sz="4" w:space="0" w:color="auto"/>
            </w:tcBorders>
            <w:shd w:val="clear" w:color="auto" w:fill="FFFFFF"/>
          </w:tcPr>
          <w:p w:rsidR="00033BF3" w:rsidRPr="00033BF3" w:rsidRDefault="00033BF3" w:rsidP="00033BF3">
            <w:pPr>
              <w:pStyle w:val="ac"/>
              <w:framePr w:wrap="auto" w:hAnchor="text" w:x="3723"/>
              <w:jc w:val="center"/>
              <w:rPr>
                <w:sz w:val="24"/>
                <w:szCs w:val="24"/>
              </w:rPr>
            </w:pPr>
          </w:p>
        </w:tc>
        <w:tc>
          <w:tcPr>
            <w:tcW w:w="768" w:type="dxa"/>
            <w:tcBorders>
              <w:top w:val="single" w:sz="4" w:space="0" w:color="auto"/>
              <w:left w:val="single" w:sz="4" w:space="0" w:color="auto"/>
            </w:tcBorders>
            <w:shd w:val="clear" w:color="auto" w:fill="FFFFFF"/>
          </w:tcPr>
          <w:p w:rsidR="00033BF3" w:rsidRPr="00033BF3" w:rsidRDefault="00033BF3" w:rsidP="00033BF3">
            <w:pPr>
              <w:pStyle w:val="ac"/>
              <w:framePr w:wrap="auto" w:hAnchor="text" w:x="3723"/>
              <w:jc w:val="center"/>
              <w:rPr>
                <w:sz w:val="24"/>
                <w:szCs w:val="24"/>
              </w:rPr>
            </w:pPr>
          </w:p>
        </w:tc>
        <w:tc>
          <w:tcPr>
            <w:tcW w:w="706" w:type="dxa"/>
            <w:tcBorders>
              <w:top w:val="single" w:sz="4" w:space="0" w:color="auto"/>
              <w:left w:val="single" w:sz="4" w:space="0" w:color="auto"/>
              <w:right w:val="single" w:sz="4" w:space="0" w:color="auto"/>
            </w:tcBorders>
            <w:shd w:val="clear" w:color="auto" w:fill="FFFFFF"/>
          </w:tcPr>
          <w:p w:rsidR="00033BF3" w:rsidRPr="00033BF3" w:rsidRDefault="00033BF3" w:rsidP="00033BF3">
            <w:pPr>
              <w:pStyle w:val="ac"/>
              <w:framePr w:wrap="auto" w:hAnchor="text" w:x="3723"/>
              <w:jc w:val="center"/>
              <w:rPr>
                <w:sz w:val="24"/>
                <w:szCs w:val="24"/>
              </w:rPr>
            </w:pPr>
          </w:p>
        </w:tc>
      </w:tr>
      <w:tr w:rsidR="00033BF3" w:rsidTr="00033BF3">
        <w:tblPrEx>
          <w:tblCellMar>
            <w:top w:w="0" w:type="dxa"/>
            <w:bottom w:w="0" w:type="dxa"/>
          </w:tblCellMar>
        </w:tblPrEx>
        <w:trPr>
          <w:trHeight w:hRule="exact" w:val="394"/>
        </w:trPr>
        <w:tc>
          <w:tcPr>
            <w:tcW w:w="719" w:type="dxa"/>
            <w:tcBorders>
              <w:top w:val="single" w:sz="4" w:space="0" w:color="auto"/>
              <w:left w:val="single" w:sz="4" w:space="0" w:color="auto"/>
              <w:bottom w:val="single" w:sz="4" w:space="0" w:color="auto"/>
            </w:tcBorders>
            <w:shd w:val="clear" w:color="auto" w:fill="FFFFFF"/>
          </w:tcPr>
          <w:p w:rsidR="00033BF3" w:rsidRDefault="00033BF3" w:rsidP="00033BF3">
            <w:pPr>
              <w:framePr w:w="6547" w:h="1944" w:wrap="none" w:vAnchor="page" w:hAnchor="page" w:x="3723" w:y="3727"/>
              <w:rPr>
                <w:sz w:val="10"/>
                <w:szCs w:val="10"/>
              </w:rPr>
            </w:pPr>
          </w:p>
        </w:tc>
        <w:tc>
          <w:tcPr>
            <w:tcW w:w="2195" w:type="dxa"/>
            <w:tcBorders>
              <w:top w:val="single" w:sz="4" w:space="0" w:color="auto"/>
              <w:left w:val="single" w:sz="4" w:space="0" w:color="auto"/>
              <w:bottom w:val="single" w:sz="4" w:space="0" w:color="auto"/>
            </w:tcBorders>
            <w:shd w:val="clear" w:color="auto" w:fill="FFFFFF"/>
          </w:tcPr>
          <w:p w:rsidR="00033BF3" w:rsidRDefault="00033BF3" w:rsidP="00033BF3">
            <w:pPr>
              <w:pStyle w:val="ac"/>
              <w:framePr w:wrap="auto" w:hAnchor="text" w:x="3723"/>
            </w:pPr>
          </w:p>
        </w:tc>
        <w:tc>
          <w:tcPr>
            <w:tcW w:w="1142" w:type="dxa"/>
            <w:tcBorders>
              <w:top w:val="single" w:sz="4" w:space="0" w:color="auto"/>
              <w:left w:val="single" w:sz="4" w:space="0" w:color="auto"/>
              <w:bottom w:val="single" w:sz="4" w:space="0" w:color="auto"/>
            </w:tcBorders>
            <w:shd w:val="clear" w:color="auto" w:fill="FFFFFF"/>
          </w:tcPr>
          <w:p w:rsidR="00033BF3" w:rsidRDefault="00033BF3" w:rsidP="00033BF3">
            <w:pPr>
              <w:pStyle w:val="ac"/>
              <w:framePr w:wrap="auto" w:hAnchor="text" w:x="3723"/>
            </w:pPr>
          </w:p>
        </w:tc>
        <w:tc>
          <w:tcPr>
            <w:tcW w:w="576" w:type="dxa"/>
            <w:tcBorders>
              <w:top w:val="single" w:sz="4" w:space="0" w:color="auto"/>
              <w:left w:val="single" w:sz="4" w:space="0" w:color="auto"/>
              <w:bottom w:val="single" w:sz="4" w:space="0" w:color="auto"/>
            </w:tcBorders>
            <w:shd w:val="clear" w:color="auto" w:fill="FFFFFF"/>
          </w:tcPr>
          <w:p w:rsidR="00033BF3" w:rsidRDefault="00033BF3" w:rsidP="00033BF3">
            <w:pPr>
              <w:pStyle w:val="ac"/>
              <w:framePr w:wrap="auto" w:hAnchor="text" w:x="3723"/>
            </w:pPr>
          </w:p>
        </w:tc>
        <w:tc>
          <w:tcPr>
            <w:tcW w:w="768" w:type="dxa"/>
            <w:tcBorders>
              <w:top w:val="single" w:sz="4" w:space="0" w:color="auto"/>
              <w:left w:val="single" w:sz="4" w:space="0" w:color="auto"/>
              <w:bottom w:val="single" w:sz="4" w:space="0" w:color="auto"/>
            </w:tcBorders>
            <w:shd w:val="clear" w:color="auto" w:fill="FFFFFF"/>
          </w:tcPr>
          <w:p w:rsidR="00033BF3" w:rsidRDefault="00033BF3" w:rsidP="00033BF3">
            <w:pPr>
              <w:pStyle w:val="ac"/>
              <w:framePr w:wrap="auto" w:hAnchor="text" w:x="3723"/>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033BF3" w:rsidRDefault="00033BF3" w:rsidP="00033BF3">
            <w:pPr>
              <w:pStyle w:val="ac"/>
              <w:framePr w:wrap="auto" w:hAnchor="text" w:x="3723"/>
            </w:pPr>
          </w:p>
        </w:tc>
      </w:tr>
    </w:tbl>
    <w:p w:rsidR="00033BF3" w:rsidRDefault="00033BF3" w:rsidP="00033BF3">
      <w:pPr>
        <w:pStyle w:val="ac"/>
        <w:rPr>
          <w:lang w:bidi="ru-RU"/>
        </w:rPr>
      </w:pPr>
    </w:p>
    <w:p w:rsidR="00033BF3" w:rsidRDefault="00033BF3" w:rsidP="00033BF3">
      <w:pPr>
        <w:pStyle w:val="ac"/>
        <w:rPr>
          <w:lang w:bidi="ru-RU"/>
        </w:rPr>
      </w:pPr>
    </w:p>
    <w:p w:rsidR="00033BF3" w:rsidRDefault="00033BF3" w:rsidP="00033BF3">
      <w:pPr>
        <w:pStyle w:val="ac"/>
        <w:rPr>
          <w:lang w:bidi="ru-RU"/>
        </w:rPr>
      </w:pPr>
    </w:p>
    <w:p w:rsidR="00033BF3" w:rsidRDefault="00033BF3" w:rsidP="00033BF3">
      <w:pPr>
        <w:pStyle w:val="ac"/>
        <w:rPr>
          <w:lang w:bidi="ru-RU"/>
        </w:rPr>
      </w:pPr>
    </w:p>
    <w:p w:rsidR="00033BF3" w:rsidRDefault="00033BF3" w:rsidP="00033BF3">
      <w:pPr>
        <w:pStyle w:val="ac"/>
        <w:rPr>
          <w:lang w:bidi="ru-RU"/>
        </w:rPr>
      </w:pPr>
    </w:p>
    <w:p w:rsidR="00033BF3" w:rsidRDefault="00033BF3" w:rsidP="00033BF3">
      <w:pPr>
        <w:pStyle w:val="ac"/>
        <w:rPr>
          <w:lang w:bidi="ru-RU"/>
        </w:rPr>
      </w:pPr>
    </w:p>
    <w:p w:rsidR="00033BF3" w:rsidRDefault="00033BF3" w:rsidP="00033BF3">
      <w:pPr>
        <w:pStyle w:val="ac"/>
        <w:rPr>
          <w:lang w:bidi="ru-RU"/>
        </w:rPr>
      </w:pPr>
    </w:p>
    <w:p w:rsidR="00033BF3" w:rsidRDefault="00033BF3" w:rsidP="00033BF3">
      <w:pPr>
        <w:pStyle w:val="ac"/>
        <w:rPr>
          <w:lang w:bidi="ru-RU"/>
        </w:rPr>
      </w:pPr>
    </w:p>
    <w:p w:rsidR="00033BF3" w:rsidRDefault="00033BF3" w:rsidP="00033BF3">
      <w:pPr>
        <w:pStyle w:val="ac"/>
        <w:rPr>
          <w:lang w:bidi="ru-RU"/>
        </w:rPr>
      </w:pPr>
    </w:p>
    <w:p w:rsidR="00033BF3" w:rsidRDefault="00033BF3" w:rsidP="004C36C1">
      <w:pPr>
        <w:pStyle w:val="ac"/>
        <w:ind w:firstLine="2835"/>
        <w:jc w:val="both"/>
        <w:rPr>
          <w:rFonts w:ascii="Times New Roman" w:hAnsi="Times New Roman"/>
          <w:lang w:bidi="ru-RU"/>
        </w:rPr>
      </w:pPr>
      <w:r w:rsidRPr="004C36C1">
        <w:rPr>
          <w:rFonts w:ascii="Times New Roman" w:hAnsi="Times New Roman"/>
          <w:lang w:bidi="ru-RU"/>
        </w:rPr>
        <w:t>Руководитель</w:t>
      </w:r>
    </w:p>
    <w:p w:rsidR="004C36C1" w:rsidRPr="004C36C1" w:rsidRDefault="004C36C1" w:rsidP="004C36C1">
      <w:pPr>
        <w:pStyle w:val="ac"/>
        <w:ind w:firstLine="2694"/>
        <w:jc w:val="both"/>
        <w:rPr>
          <w:rFonts w:ascii="Times New Roman" w:hAnsi="Times New Roman"/>
          <w:sz w:val="16"/>
          <w:szCs w:val="16"/>
        </w:rPr>
      </w:pPr>
      <w:r>
        <w:rPr>
          <w:rFonts w:ascii="Times New Roman" w:hAnsi="Times New Roman"/>
          <w:sz w:val="16"/>
          <w:szCs w:val="16"/>
        </w:rPr>
        <w:t xml:space="preserve">    </w:t>
      </w:r>
      <w:r w:rsidRPr="004C36C1">
        <w:rPr>
          <w:rFonts w:ascii="Times New Roman" w:hAnsi="Times New Roman"/>
          <w:sz w:val="16"/>
          <w:szCs w:val="16"/>
          <w:lang w:bidi="ru-RU"/>
        </w:rPr>
        <w:t>(уполномоченное лицо)</w:t>
      </w:r>
      <w:r>
        <w:rPr>
          <w:rFonts w:ascii="Times New Roman" w:hAnsi="Times New Roman"/>
          <w:sz w:val="16"/>
          <w:szCs w:val="16"/>
        </w:rPr>
        <w:t xml:space="preserve">  __________________________________________________</w:t>
      </w:r>
    </w:p>
    <w:p w:rsidR="00033BF3" w:rsidRPr="004C36C1" w:rsidRDefault="004C36C1" w:rsidP="004C36C1">
      <w:pPr>
        <w:pStyle w:val="ac"/>
        <w:ind w:firstLine="2835"/>
        <w:jc w:val="both"/>
        <w:rPr>
          <w:rFonts w:ascii="Times New Roman" w:hAnsi="Times New Roman"/>
          <w:sz w:val="16"/>
          <w:szCs w:val="16"/>
        </w:rPr>
      </w:pPr>
      <w:r>
        <w:rPr>
          <w:rFonts w:ascii="Times New Roman" w:hAnsi="Times New Roman"/>
          <w:sz w:val="16"/>
          <w:szCs w:val="16"/>
          <w:lang w:bidi="ru-RU"/>
        </w:rPr>
        <w:t xml:space="preserve">                                                                 </w:t>
      </w:r>
      <w:r>
        <w:rPr>
          <w:rFonts w:ascii="Times New Roman" w:hAnsi="Times New Roman"/>
          <w:sz w:val="16"/>
          <w:szCs w:val="16"/>
        </w:rPr>
        <w:t xml:space="preserve"> </w:t>
      </w:r>
      <w:r w:rsidR="00033BF3" w:rsidRPr="004C36C1">
        <w:rPr>
          <w:rFonts w:ascii="Times New Roman" w:hAnsi="Times New Roman"/>
          <w:sz w:val="16"/>
          <w:szCs w:val="16"/>
          <w:lang w:bidi="ru-RU"/>
        </w:rPr>
        <w:t>(должность)</w:t>
      </w:r>
      <w:r w:rsidR="00033BF3" w:rsidRPr="004C36C1">
        <w:rPr>
          <w:rFonts w:ascii="Times New Roman" w:hAnsi="Times New Roman"/>
          <w:sz w:val="16"/>
          <w:szCs w:val="16"/>
          <w:lang w:bidi="ru-RU"/>
        </w:rPr>
        <w:tab/>
        <w:t>(расшифровка подписи)</w:t>
      </w:r>
    </w:p>
    <w:p w:rsidR="00033BF3" w:rsidRPr="004C36C1" w:rsidRDefault="00033BF3" w:rsidP="004C36C1">
      <w:pPr>
        <w:pStyle w:val="ac"/>
        <w:ind w:firstLine="2835"/>
        <w:jc w:val="both"/>
        <w:rPr>
          <w:rFonts w:ascii="Times New Roman" w:hAnsi="Times New Roman"/>
        </w:rPr>
      </w:pPr>
      <w:r w:rsidRPr="004C36C1">
        <w:rPr>
          <w:rFonts w:ascii="Times New Roman" w:hAnsi="Times New Roman"/>
          <w:lang w:bidi="ru-RU"/>
        </w:rPr>
        <w:t>Руководитель технической службы</w:t>
      </w:r>
    </w:p>
    <w:p w:rsidR="004C36C1" w:rsidRPr="004C36C1" w:rsidRDefault="004C36C1" w:rsidP="004C36C1">
      <w:pPr>
        <w:pStyle w:val="ac"/>
        <w:ind w:firstLine="2694"/>
        <w:jc w:val="both"/>
        <w:rPr>
          <w:rFonts w:ascii="Times New Roman" w:hAnsi="Times New Roman"/>
          <w:sz w:val="16"/>
          <w:szCs w:val="16"/>
        </w:rPr>
      </w:pPr>
      <w:r w:rsidRPr="004C36C1">
        <w:rPr>
          <w:rFonts w:ascii="Times New Roman" w:hAnsi="Times New Roman"/>
          <w:sz w:val="16"/>
          <w:szCs w:val="16"/>
          <w:lang w:bidi="ru-RU"/>
        </w:rPr>
        <w:t>(уполномоченное лицо)</w:t>
      </w:r>
      <w:r>
        <w:rPr>
          <w:rFonts w:ascii="Times New Roman" w:hAnsi="Times New Roman"/>
          <w:sz w:val="16"/>
          <w:szCs w:val="16"/>
        </w:rPr>
        <w:t xml:space="preserve">  __________________________________________________</w:t>
      </w:r>
    </w:p>
    <w:p w:rsidR="004C36C1" w:rsidRPr="004C36C1" w:rsidRDefault="004C36C1" w:rsidP="004C36C1">
      <w:pPr>
        <w:pStyle w:val="ac"/>
        <w:ind w:firstLine="2835"/>
        <w:jc w:val="both"/>
        <w:rPr>
          <w:rFonts w:ascii="Times New Roman" w:hAnsi="Times New Roman"/>
          <w:sz w:val="16"/>
          <w:szCs w:val="16"/>
        </w:rPr>
      </w:pPr>
      <w:r>
        <w:rPr>
          <w:rFonts w:ascii="Times New Roman" w:hAnsi="Times New Roman"/>
          <w:sz w:val="16"/>
          <w:szCs w:val="16"/>
          <w:lang w:bidi="ru-RU"/>
        </w:rPr>
        <w:t xml:space="preserve">                                                                 </w:t>
      </w:r>
      <w:r>
        <w:rPr>
          <w:rFonts w:ascii="Times New Roman" w:hAnsi="Times New Roman"/>
          <w:sz w:val="16"/>
          <w:szCs w:val="16"/>
        </w:rPr>
        <w:t xml:space="preserve"> </w:t>
      </w:r>
      <w:r w:rsidRPr="004C36C1">
        <w:rPr>
          <w:rFonts w:ascii="Times New Roman" w:hAnsi="Times New Roman"/>
          <w:sz w:val="16"/>
          <w:szCs w:val="16"/>
          <w:lang w:bidi="ru-RU"/>
        </w:rPr>
        <w:t>(должность)</w:t>
      </w:r>
      <w:r w:rsidRPr="004C36C1">
        <w:rPr>
          <w:rFonts w:ascii="Times New Roman" w:hAnsi="Times New Roman"/>
          <w:sz w:val="16"/>
          <w:szCs w:val="16"/>
          <w:lang w:bidi="ru-RU"/>
        </w:rPr>
        <w:tab/>
        <w:t>(расшифровка подписи)</w:t>
      </w:r>
    </w:p>
    <w:p w:rsidR="00033BF3" w:rsidRPr="004C36C1" w:rsidRDefault="00033BF3" w:rsidP="004C36C1">
      <w:pPr>
        <w:pStyle w:val="ac"/>
        <w:ind w:firstLine="2835"/>
        <w:jc w:val="both"/>
        <w:rPr>
          <w:rFonts w:ascii="Times New Roman" w:hAnsi="Times New Roman"/>
        </w:rPr>
      </w:pPr>
    </w:p>
    <w:p w:rsidR="00033BF3" w:rsidRPr="004C36C1" w:rsidRDefault="00033BF3" w:rsidP="004C36C1">
      <w:pPr>
        <w:pStyle w:val="ac"/>
        <w:ind w:firstLine="2835"/>
        <w:jc w:val="both"/>
        <w:rPr>
          <w:rFonts w:ascii="Times New Roman" w:hAnsi="Times New Roman"/>
        </w:rPr>
      </w:pPr>
      <w:r w:rsidRPr="004C36C1">
        <w:rPr>
          <w:rFonts w:ascii="Times New Roman" w:hAnsi="Times New Roman"/>
          <w:lang w:bidi="ru-RU"/>
        </w:rPr>
        <w:t>Руководитель финансово-экономической службы</w:t>
      </w:r>
    </w:p>
    <w:p w:rsidR="004C36C1" w:rsidRPr="004C36C1" w:rsidRDefault="004C36C1" w:rsidP="004C36C1">
      <w:pPr>
        <w:pStyle w:val="ac"/>
        <w:ind w:firstLine="2694"/>
        <w:jc w:val="both"/>
        <w:rPr>
          <w:rFonts w:ascii="Times New Roman" w:hAnsi="Times New Roman"/>
          <w:sz w:val="16"/>
          <w:szCs w:val="16"/>
        </w:rPr>
      </w:pPr>
      <w:r w:rsidRPr="004C36C1">
        <w:rPr>
          <w:rFonts w:ascii="Times New Roman" w:hAnsi="Times New Roman"/>
          <w:sz w:val="16"/>
          <w:szCs w:val="16"/>
          <w:lang w:bidi="ru-RU"/>
        </w:rPr>
        <w:t>(уполномоченное лицо)</w:t>
      </w:r>
      <w:r>
        <w:rPr>
          <w:rFonts w:ascii="Times New Roman" w:hAnsi="Times New Roman"/>
          <w:sz w:val="16"/>
          <w:szCs w:val="16"/>
        </w:rPr>
        <w:t xml:space="preserve">  __________________________________________________</w:t>
      </w:r>
    </w:p>
    <w:p w:rsidR="004C36C1" w:rsidRPr="004C36C1" w:rsidRDefault="004C36C1" w:rsidP="004C36C1">
      <w:pPr>
        <w:pStyle w:val="ac"/>
        <w:ind w:firstLine="2835"/>
        <w:jc w:val="both"/>
        <w:rPr>
          <w:rFonts w:ascii="Times New Roman" w:hAnsi="Times New Roman"/>
          <w:sz w:val="16"/>
          <w:szCs w:val="16"/>
        </w:rPr>
      </w:pPr>
      <w:r>
        <w:rPr>
          <w:rFonts w:ascii="Times New Roman" w:hAnsi="Times New Roman"/>
          <w:sz w:val="16"/>
          <w:szCs w:val="16"/>
          <w:lang w:bidi="ru-RU"/>
        </w:rPr>
        <w:t xml:space="preserve">                                                                 </w:t>
      </w:r>
      <w:r>
        <w:rPr>
          <w:rFonts w:ascii="Times New Roman" w:hAnsi="Times New Roman"/>
          <w:sz w:val="16"/>
          <w:szCs w:val="16"/>
        </w:rPr>
        <w:t xml:space="preserve"> </w:t>
      </w:r>
      <w:r w:rsidRPr="004C36C1">
        <w:rPr>
          <w:rFonts w:ascii="Times New Roman" w:hAnsi="Times New Roman"/>
          <w:sz w:val="16"/>
          <w:szCs w:val="16"/>
          <w:lang w:bidi="ru-RU"/>
        </w:rPr>
        <w:t>(должность)</w:t>
      </w:r>
      <w:r w:rsidRPr="004C36C1">
        <w:rPr>
          <w:rFonts w:ascii="Times New Roman" w:hAnsi="Times New Roman"/>
          <w:sz w:val="16"/>
          <w:szCs w:val="16"/>
          <w:lang w:bidi="ru-RU"/>
        </w:rPr>
        <w:tab/>
        <w:t>(расшифровка подписи)</w:t>
      </w:r>
    </w:p>
    <w:p w:rsidR="00033BF3" w:rsidRPr="004C36C1" w:rsidRDefault="00033BF3" w:rsidP="004C36C1">
      <w:pPr>
        <w:pStyle w:val="ac"/>
        <w:ind w:firstLine="2835"/>
        <w:jc w:val="both"/>
        <w:rPr>
          <w:rFonts w:ascii="Times New Roman" w:hAnsi="Times New Roman"/>
        </w:rPr>
      </w:pPr>
    </w:p>
    <w:p w:rsidR="00033BF3" w:rsidRDefault="00033BF3" w:rsidP="00033BF3">
      <w:pPr>
        <w:pStyle w:val="ac"/>
        <w:jc w:val="center"/>
        <w:rPr>
          <w:rFonts w:ascii="Times New Roman" w:hAnsi="Times New Roman"/>
        </w:rPr>
        <w:sectPr w:rsidR="00033BF3" w:rsidSect="00033BF3">
          <w:pgSz w:w="11906" w:h="16838"/>
          <w:pgMar w:top="680" w:right="284" w:bottom="992" w:left="851" w:header="709" w:footer="0" w:gutter="0"/>
          <w:cols w:space="708"/>
          <w:titlePg/>
          <w:docGrid w:linePitch="360"/>
        </w:sectPr>
      </w:pPr>
    </w:p>
    <w:p w:rsidR="004C36C1" w:rsidRPr="004C36C1" w:rsidRDefault="004C36C1" w:rsidP="004C36C1">
      <w:pPr>
        <w:pStyle w:val="ac"/>
        <w:ind w:left="9072"/>
        <w:rPr>
          <w:rFonts w:ascii="Times New Roman" w:hAnsi="Times New Roman"/>
          <w:sz w:val="24"/>
          <w:szCs w:val="24"/>
        </w:rPr>
      </w:pPr>
      <w:r w:rsidRPr="004C36C1">
        <w:rPr>
          <w:rFonts w:ascii="Times New Roman" w:hAnsi="Times New Roman"/>
          <w:sz w:val="24"/>
          <w:szCs w:val="24"/>
          <w:lang w:bidi="ru-RU"/>
        </w:rPr>
        <w:lastRenderedPageBreak/>
        <w:t xml:space="preserve">Приложение </w:t>
      </w:r>
      <w:r w:rsidRPr="004C36C1">
        <w:rPr>
          <w:rFonts w:ascii="Times New Roman" w:hAnsi="Times New Roman"/>
          <w:sz w:val="24"/>
          <w:szCs w:val="24"/>
          <w:lang w:val="en-US" w:eastAsia="en-US" w:bidi="en-US"/>
        </w:rPr>
        <w:t>N</w:t>
      </w:r>
      <w:r w:rsidRPr="004C36C1">
        <w:rPr>
          <w:rFonts w:ascii="Times New Roman" w:hAnsi="Times New Roman"/>
          <w:sz w:val="24"/>
          <w:szCs w:val="24"/>
          <w:lang w:eastAsia="en-US" w:bidi="en-US"/>
        </w:rPr>
        <w:t xml:space="preserve"> </w:t>
      </w:r>
      <w:r w:rsidRPr="004C36C1">
        <w:rPr>
          <w:rFonts w:ascii="Times New Roman" w:hAnsi="Times New Roman"/>
          <w:sz w:val="24"/>
          <w:szCs w:val="24"/>
          <w:lang w:bidi="ru-RU"/>
        </w:rPr>
        <w:t>5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w:t>
      </w:r>
    </w:p>
    <w:p w:rsidR="004C36C1" w:rsidRPr="004C36C1" w:rsidRDefault="004C36C1" w:rsidP="004C36C1">
      <w:pPr>
        <w:pStyle w:val="ac"/>
        <w:jc w:val="center"/>
        <w:rPr>
          <w:rFonts w:ascii="Times New Roman" w:hAnsi="Times New Roman"/>
          <w:sz w:val="24"/>
          <w:szCs w:val="24"/>
        </w:rPr>
      </w:pPr>
      <w:r w:rsidRPr="004C36C1">
        <w:rPr>
          <w:rFonts w:ascii="Times New Roman" w:hAnsi="Times New Roman"/>
          <w:sz w:val="24"/>
          <w:szCs w:val="24"/>
          <w:lang w:bidi="ru-RU"/>
        </w:rPr>
        <w:t>ОТЧЕТ</w:t>
      </w:r>
    </w:p>
    <w:p w:rsidR="004C36C1" w:rsidRPr="004C36C1" w:rsidRDefault="004C36C1" w:rsidP="004C36C1">
      <w:pPr>
        <w:pStyle w:val="ac"/>
        <w:jc w:val="center"/>
        <w:rPr>
          <w:rFonts w:ascii="Times New Roman" w:hAnsi="Times New Roman"/>
          <w:sz w:val="24"/>
          <w:szCs w:val="24"/>
        </w:rPr>
      </w:pPr>
      <w:r w:rsidRPr="004C36C1">
        <w:rPr>
          <w:rFonts w:ascii="Times New Roman" w:hAnsi="Times New Roman"/>
          <w:sz w:val="24"/>
          <w:szCs w:val="24"/>
          <w:lang w:bidi="ru-RU"/>
        </w:rPr>
        <w:t>О РЕАЛИЗАЦИИ МЕРОПРИЯТИЙ ПРОГРАММЫ ЭНЕРГОСБЕРЕЖЕНИЯ</w:t>
      </w:r>
      <w:r w:rsidRPr="004C36C1">
        <w:rPr>
          <w:rFonts w:ascii="Times New Roman" w:hAnsi="Times New Roman"/>
          <w:sz w:val="24"/>
          <w:szCs w:val="24"/>
          <w:lang w:bidi="ru-RU"/>
        </w:rPr>
        <w:br/>
        <w:t>И ПОВЫШЕНИЯ ЭНЕРГЕТИЧЕСКОЙ ЭФФЕКТИВНОСТИ</w:t>
      </w:r>
    </w:p>
    <w:p w:rsidR="004C36C1" w:rsidRDefault="004C36C1" w:rsidP="004C36C1">
      <w:pPr>
        <w:pStyle w:val="ac"/>
        <w:jc w:val="center"/>
      </w:pPr>
      <w:r>
        <w:rPr>
          <w:lang w:bidi="ru-RU"/>
        </w:rPr>
        <w:t>I</w:t>
      </w:r>
      <w:r>
        <w:rPr>
          <w:lang w:bidi="ru-RU"/>
        </w:rPr>
        <w:tab/>
        <w:t>1</w:t>
      </w:r>
    </w:p>
    <w:p w:rsidR="004C36C1" w:rsidRDefault="004C36C1" w:rsidP="004C36C1">
      <w:pPr>
        <w:pStyle w:val="ac"/>
        <w:jc w:val="center"/>
      </w:pPr>
      <w:r>
        <w:rPr>
          <w:lang w:bidi="ru-RU"/>
        </w:rPr>
        <w:t>I коды I</w:t>
      </w:r>
    </w:p>
    <w:p w:rsidR="004C36C1" w:rsidRPr="004C36C1" w:rsidRDefault="004C36C1" w:rsidP="004C36C1">
      <w:pPr>
        <w:pStyle w:val="ac"/>
        <w:jc w:val="center"/>
        <w:rPr>
          <w:rFonts w:ascii="Times New Roman" w:hAnsi="Times New Roman"/>
        </w:rPr>
      </w:pPr>
      <w:r w:rsidRPr="004C36C1">
        <w:rPr>
          <w:rFonts w:ascii="Times New Roman" w:hAnsi="Times New Roman"/>
          <w:lang w:bidi="ru-RU"/>
        </w:rPr>
        <w:t>на 1 января 20</w:t>
      </w:r>
      <w:r w:rsidRPr="004C36C1">
        <w:rPr>
          <w:rFonts w:ascii="Times New Roman" w:hAnsi="Times New Roman"/>
          <w:lang w:bidi="ru-RU"/>
        </w:rPr>
        <w:tab/>
        <w:t>г. Дата |</w:t>
      </w:r>
    </w:p>
    <w:p w:rsidR="004C36C1" w:rsidRPr="004C36C1" w:rsidRDefault="004C36C1" w:rsidP="004C36C1">
      <w:pPr>
        <w:pStyle w:val="ac"/>
        <w:jc w:val="center"/>
        <w:rPr>
          <w:rFonts w:ascii="Times New Roman" w:hAnsi="Times New Roman"/>
          <w:sz w:val="24"/>
          <w:szCs w:val="24"/>
        </w:rPr>
      </w:pPr>
      <w:r w:rsidRPr="004C36C1">
        <w:rPr>
          <w:rFonts w:ascii="Times New Roman" w:hAnsi="Times New Roman"/>
          <w:sz w:val="24"/>
          <w:szCs w:val="24"/>
          <w:lang w:bidi="ru-RU"/>
        </w:rPr>
        <w:t>Наименование организации</w:t>
      </w:r>
    </w:p>
    <w:tbl>
      <w:tblPr>
        <w:tblOverlap w:val="never"/>
        <w:tblW w:w="0" w:type="auto"/>
        <w:tblLayout w:type="fixed"/>
        <w:tblCellMar>
          <w:left w:w="10" w:type="dxa"/>
          <w:right w:w="10" w:type="dxa"/>
        </w:tblCellMar>
        <w:tblLook w:val="0000"/>
      </w:tblPr>
      <w:tblGrid>
        <w:gridCol w:w="480"/>
        <w:gridCol w:w="2045"/>
        <w:gridCol w:w="1512"/>
        <w:gridCol w:w="907"/>
        <w:gridCol w:w="902"/>
        <w:gridCol w:w="1037"/>
        <w:gridCol w:w="898"/>
        <w:gridCol w:w="907"/>
        <w:gridCol w:w="1037"/>
        <w:gridCol w:w="840"/>
        <w:gridCol w:w="898"/>
        <w:gridCol w:w="898"/>
        <w:gridCol w:w="1046"/>
      </w:tblGrid>
      <w:tr w:rsidR="004C36C1" w:rsidRPr="004C36C1" w:rsidTr="004C36C1">
        <w:tblPrEx>
          <w:tblCellMar>
            <w:top w:w="0" w:type="dxa"/>
            <w:bottom w:w="0" w:type="dxa"/>
          </w:tblCellMar>
        </w:tblPrEx>
        <w:trPr>
          <w:trHeight w:hRule="exact" w:val="1085"/>
        </w:trPr>
        <w:tc>
          <w:tcPr>
            <w:tcW w:w="480" w:type="dxa"/>
            <w:vMerge w:val="restart"/>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rPr>
            </w:pPr>
            <w:r w:rsidRPr="004C36C1">
              <w:rPr>
                <w:rStyle w:val="275pt1"/>
                <w:rFonts w:eastAsia="Calibri"/>
                <w:lang w:val="en-US" w:eastAsia="en-US" w:bidi="en-US"/>
              </w:rPr>
              <w:t>N</w:t>
            </w:r>
          </w:p>
          <w:p w:rsidR="004C36C1" w:rsidRPr="004C36C1" w:rsidRDefault="004C36C1" w:rsidP="004C36C1">
            <w:pPr>
              <w:pStyle w:val="ac"/>
              <w:rPr>
                <w:rFonts w:ascii="Times New Roman" w:hAnsi="Times New Roman"/>
              </w:rPr>
            </w:pPr>
            <w:r w:rsidRPr="004C36C1">
              <w:rPr>
                <w:rStyle w:val="275pt1"/>
                <w:rFonts w:eastAsia="Calibri"/>
              </w:rPr>
              <w:t>п/п</w:t>
            </w:r>
          </w:p>
        </w:tc>
        <w:tc>
          <w:tcPr>
            <w:tcW w:w="2045" w:type="dxa"/>
            <w:vMerge w:val="restart"/>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rPr>
            </w:pPr>
            <w:r w:rsidRPr="004C36C1">
              <w:rPr>
                <w:rStyle w:val="275pt1"/>
                <w:rFonts w:eastAsia="Calibri"/>
              </w:rPr>
              <w:t>Наименование мероприятия программы</w:t>
            </w:r>
          </w:p>
        </w:tc>
        <w:tc>
          <w:tcPr>
            <w:tcW w:w="4358" w:type="dxa"/>
            <w:gridSpan w:val="4"/>
            <w:vMerge w:val="restart"/>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sz w:val="10"/>
                <w:szCs w:val="10"/>
              </w:rPr>
            </w:pPr>
          </w:p>
        </w:tc>
        <w:tc>
          <w:tcPr>
            <w:tcW w:w="3682" w:type="dxa"/>
            <w:gridSpan w:val="4"/>
            <w:tcBorders>
              <w:left w:val="single" w:sz="4" w:space="0" w:color="auto"/>
            </w:tcBorders>
            <w:shd w:val="clear" w:color="auto" w:fill="FFFFFF"/>
          </w:tcPr>
          <w:p w:rsidR="004C36C1" w:rsidRPr="004C36C1" w:rsidRDefault="004C36C1" w:rsidP="004C36C1">
            <w:pPr>
              <w:pStyle w:val="ac"/>
              <w:rPr>
                <w:rFonts w:ascii="Times New Roman" w:hAnsi="Times New Roman"/>
                <w:sz w:val="10"/>
                <w:szCs w:val="10"/>
              </w:rPr>
            </w:pPr>
          </w:p>
        </w:tc>
        <w:tc>
          <w:tcPr>
            <w:tcW w:w="2842" w:type="dxa"/>
            <w:gridSpan w:val="3"/>
            <w:shd w:val="clear" w:color="auto" w:fill="FFFFFF"/>
          </w:tcPr>
          <w:p w:rsidR="004C36C1" w:rsidRPr="004C36C1" w:rsidRDefault="004C36C1" w:rsidP="004C36C1">
            <w:pPr>
              <w:pStyle w:val="ac"/>
              <w:rPr>
                <w:rFonts w:ascii="Times New Roman" w:hAnsi="Times New Roman"/>
                <w:sz w:val="10"/>
                <w:szCs w:val="10"/>
              </w:rPr>
            </w:pPr>
          </w:p>
        </w:tc>
      </w:tr>
      <w:tr w:rsidR="004C36C1" w:rsidRPr="004C36C1" w:rsidTr="00C529C3">
        <w:tblPrEx>
          <w:tblCellMar>
            <w:top w:w="0" w:type="dxa"/>
            <w:bottom w:w="0" w:type="dxa"/>
          </w:tblCellMar>
        </w:tblPrEx>
        <w:trPr>
          <w:trHeight w:hRule="exact" w:val="557"/>
        </w:trPr>
        <w:tc>
          <w:tcPr>
            <w:tcW w:w="480" w:type="dxa"/>
            <w:vMerge/>
            <w:tcBorders>
              <w:left w:val="single" w:sz="4" w:space="0" w:color="auto"/>
            </w:tcBorders>
            <w:shd w:val="clear" w:color="auto" w:fill="FFFFFF"/>
          </w:tcPr>
          <w:p w:rsidR="004C36C1" w:rsidRPr="004C36C1" w:rsidRDefault="004C36C1" w:rsidP="004C36C1">
            <w:pPr>
              <w:pStyle w:val="ac"/>
              <w:rPr>
                <w:rFonts w:ascii="Times New Roman" w:hAnsi="Times New Roman"/>
              </w:rPr>
            </w:pPr>
          </w:p>
        </w:tc>
        <w:tc>
          <w:tcPr>
            <w:tcW w:w="2045" w:type="dxa"/>
            <w:vMerge/>
            <w:tcBorders>
              <w:left w:val="single" w:sz="4" w:space="0" w:color="auto"/>
            </w:tcBorders>
            <w:shd w:val="clear" w:color="auto" w:fill="FFFFFF"/>
          </w:tcPr>
          <w:p w:rsidR="004C36C1" w:rsidRPr="004C36C1" w:rsidRDefault="004C36C1" w:rsidP="004C36C1">
            <w:pPr>
              <w:pStyle w:val="ac"/>
              <w:rPr>
                <w:rFonts w:ascii="Times New Roman" w:hAnsi="Times New Roman"/>
              </w:rPr>
            </w:pPr>
          </w:p>
        </w:tc>
        <w:tc>
          <w:tcPr>
            <w:tcW w:w="4358" w:type="dxa"/>
            <w:gridSpan w:val="4"/>
            <w:vMerge/>
            <w:tcBorders>
              <w:left w:val="single" w:sz="4" w:space="0" w:color="auto"/>
            </w:tcBorders>
            <w:shd w:val="clear" w:color="auto" w:fill="FFFFFF"/>
          </w:tcPr>
          <w:p w:rsidR="004C36C1" w:rsidRPr="004C36C1" w:rsidRDefault="004C36C1" w:rsidP="004C36C1">
            <w:pPr>
              <w:pStyle w:val="ac"/>
              <w:rPr>
                <w:rFonts w:ascii="Times New Roman" w:hAnsi="Times New Roman"/>
              </w:rPr>
            </w:pPr>
          </w:p>
        </w:tc>
        <w:tc>
          <w:tcPr>
            <w:tcW w:w="3682" w:type="dxa"/>
            <w:gridSpan w:val="4"/>
            <w:tcBorders>
              <w:left w:val="single" w:sz="4" w:space="0" w:color="auto"/>
            </w:tcBorders>
            <w:shd w:val="clear" w:color="auto" w:fill="FFFFFF"/>
          </w:tcPr>
          <w:p w:rsidR="004C36C1" w:rsidRPr="004C36C1" w:rsidRDefault="004C36C1" w:rsidP="004C36C1">
            <w:pPr>
              <w:pStyle w:val="ac"/>
              <w:rPr>
                <w:rFonts w:ascii="Times New Roman" w:hAnsi="Times New Roman"/>
                <w:sz w:val="10"/>
                <w:szCs w:val="10"/>
              </w:rPr>
            </w:pPr>
          </w:p>
        </w:tc>
        <w:tc>
          <w:tcPr>
            <w:tcW w:w="898" w:type="dxa"/>
            <w:vMerge w:val="restart"/>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rPr>
            </w:pPr>
            <w:r w:rsidRPr="004C36C1">
              <w:rPr>
                <w:rStyle w:val="275pt1"/>
                <w:rFonts w:eastAsia="Calibri"/>
              </w:rPr>
              <w:t>план</w:t>
            </w:r>
          </w:p>
        </w:tc>
        <w:tc>
          <w:tcPr>
            <w:tcW w:w="898" w:type="dxa"/>
            <w:tcBorders>
              <w:top w:val="single" w:sz="4" w:space="0" w:color="auto"/>
              <w:left w:val="single" w:sz="4" w:space="0" w:color="auto"/>
            </w:tcBorders>
            <w:shd w:val="clear" w:color="auto" w:fill="FFFFFF"/>
            <w:vAlign w:val="center"/>
          </w:tcPr>
          <w:p w:rsidR="004C36C1" w:rsidRPr="004C36C1" w:rsidRDefault="004C36C1" w:rsidP="004C36C1">
            <w:pPr>
              <w:pStyle w:val="ac"/>
              <w:rPr>
                <w:rFonts w:ascii="Times New Roman" w:hAnsi="Times New Roman"/>
              </w:rPr>
            </w:pPr>
            <w:r w:rsidRPr="004C36C1">
              <w:rPr>
                <w:rStyle w:val="275pt1"/>
                <w:rFonts w:eastAsia="Calibri"/>
              </w:rPr>
              <w:t>факт</w:t>
            </w:r>
          </w:p>
        </w:tc>
        <w:tc>
          <w:tcPr>
            <w:tcW w:w="1046" w:type="dxa"/>
            <w:tcBorders>
              <w:top w:val="single" w:sz="4" w:space="0" w:color="auto"/>
              <w:left w:val="single" w:sz="4" w:space="0" w:color="auto"/>
              <w:right w:val="single" w:sz="4" w:space="0" w:color="auto"/>
            </w:tcBorders>
            <w:shd w:val="clear" w:color="auto" w:fill="FFFFFF"/>
            <w:vAlign w:val="center"/>
          </w:tcPr>
          <w:p w:rsidR="004C36C1" w:rsidRPr="004C36C1" w:rsidRDefault="004C36C1" w:rsidP="004C36C1">
            <w:pPr>
              <w:pStyle w:val="ac"/>
              <w:rPr>
                <w:rFonts w:ascii="Times New Roman" w:hAnsi="Times New Roman"/>
              </w:rPr>
            </w:pPr>
            <w:r w:rsidRPr="004C36C1">
              <w:rPr>
                <w:rStyle w:val="275pt1"/>
                <w:rFonts w:eastAsia="Calibri"/>
              </w:rPr>
              <w:t>отклонение</w:t>
            </w:r>
          </w:p>
        </w:tc>
      </w:tr>
      <w:tr w:rsidR="004C36C1" w:rsidRPr="004C36C1" w:rsidTr="00C529C3">
        <w:tblPrEx>
          <w:tblCellMar>
            <w:top w:w="0" w:type="dxa"/>
            <w:bottom w:w="0" w:type="dxa"/>
          </w:tblCellMar>
        </w:tblPrEx>
        <w:trPr>
          <w:trHeight w:hRule="exact" w:val="542"/>
        </w:trPr>
        <w:tc>
          <w:tcPr>
            <w:tcW w:w="480" w:type="dxa"/>
            <w:vMerge/>
            <w:tcBorders>
              <w:left w:val="single" w:sz="4" w:space="0" w:color="auto"/>
            </w:tcBorders>
            <w:shd w:val="clear" w:color="auto" w:fill="FFFFFF"/>
          </w:tcPr>
          <w:p w:rsidR="004C36C1" w:rsidRPr="004C36C1" w:rsidRDefault="004C36C1" w:rsidP="004C36C1">
            <w:pPr>
              <w:pStyle w:val="ac"/>
              <w:rPr>
                <w:rFonts w:ascii="Times New Roman" w:hAnsi="Times New Roman"/>
              </w:rPr>
            </w:pPr>
          </w:p>
        </w:tc>
        <w:tc>
          <w:tcPr>
            <w:tcW w:w="2045" w:type="dxa"/>
            <w:vMerge/>
            <w:tcBorders>
              <w:left w:val="single" w:sz="4" w:space="0" w:color="auto"/>
            </w:tcBorders>
            <w:shd w:val="clear" w:color="auto" w:fill="FFFFFF"/>
          </w:tcPr>
          <w:p w:rsidR="004C36C1" w:rsidRPr="004C36C1" w:rsidRDefault="004C36C1" w:rsidP="004C36C1">
            <w:pPr>
              <w:pStyle w:val="ac"/>
              <w:rPr>
                <w:rFonts w:ascii="Times New Roman" w:hAnsi="Times New Roman"/>
              </w:rPr>
            </w:pPr>
          </w:p>
        </w:tc>
        <w:tc>
          <w:tcPr>
            <w:tcW w:w="1512" w:type="dxa"/>
            <w:vMerge w:val="restart"/>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rPr>
            </w:pPr>
            <w:r w:rsidRPr="004C36C1">
              <w:rPr>
                <w:rStyle w:val="275pt1"/>
                <w:rFonts w:eastAsia="Calibri"/>
              </w:rPr>
              <w:t>источник</w:t>
            </w:r>
          </w:p>
        </w:tc>
        <w:tc>
          <w:tcPr>
            <w:tcW w:w="2846" w:type="dxa"/>
            <w:gridSpan w:val="3"/>
            <w:tcBorders>
              <w:top w:val="single" w:sz="4" w:space="0" w:color="auto"/>
              <w:left w:val="single" w:sz="4" w:space="0" w:color="auto"/>
            </w:tcBorders>
            <w:shd w:val="clear" w:color="auto" w:fill="FFFFFF"/>
            <w:vAlign w:val="center"/>
          </w:tcPr>
          <w:p w:rsidR="004C36C1" w:rsidRPr="004C36C1" w:rsidRDefault="004C36C1" w:rsidP="004C36C1">
            <w:pPr>
              <w:pStyle w:val="ac"/>
              <w:rPr>
                <w:rFonts w:ascii="Times New Roman" w:hAnsi="Times New Roman"/>
              </w:rPr>
            </w:pPr>
            <w:r w:rsidRPr="004C36C1">
              <w:rPr>
                <w:rStyle w:val="275pt1"/>
                <w:rFonts w:eastAsia="Calibri"/>
              </w:rPr>
              <w:t>объем, тыс. руб.количество</w:t>
            </w:r>
            <w:r>
              <w:rPr>
                <w:rStyle w:val="275pt1"/>
                <w:rFonts w:eastAsia="Calibri"/>
              </w:rPr>
              <w:t xml:space="preserve"> </w:t>
            </w:r>
            <w:r w:rsidRPr="004C36C1">
              <w:rPr>
                <w:rStyle w:val="275pt1"/>
                <w:rFonts w:eastAsia="Calibri"/>
              </w:rPr>
              <w:t>ед. изм.</w:t>
            </w:r>
          </w:p>
        </w:tc>
        <w:tc>
          <w:tcPr>
            <w:tcW w:w="2842" w:type="dxa"/>
            <w:gridSpan w:val="3"/>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sz w:val="10"/>
                <w:szCs w:val="10"/>
              </w:rPr>
            </w:pPr>
          </w:p>
        </w:tc>
        <w:tc>
          <w:tcPr>
            <w:tcW w:w="840" w:type="dxa"/>
            <w:vMerge w:val="restart"/>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sz w:val="10"/>
                <w:szCs w:val="10"/>
              </w:rPr>
            </w:pPr>
          </w:p>
        </w:tc>
        <w:tc>
          <w:tcPr>
            <w:tcW w:w="898" w:type="dxa"/>
            <w:vMerge/>
            <w:tcBorders>
              <w:left w:val="single" w:sz="4" w:space="0" w:color="auto"/>
            </w:tcBorders>
            <w:shd w:val="clear" w:color="auto" w:fill="FFFFFF"/>
          </w:tcPr>
          <w:p w:rsidR="004C36C1" w:rsidRPr="004C36C1" w:rsidRDefault="004C36C1" w:rsidP="004C36C1">
            <w:pPr>
              <w:pStyle w:val="ac"/>
              <w:rPr>
                <w:rFonts w:ascii="Times New Roman" w:hAnsi="Times New Roman"/>
              </w:rPr>
            </w:pPr>
          </w:p>
        </w:tc>
        <w:tc>
          <w:tcPr>
            <w:tcW w:w="1944" w:type="dxa"/>
            <w:gridSpan w:val="2"/>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sz w:val="10"/>
                <w:szCs w:val="10"/>
              </w:rPr>
            </w:pPr>
          </w:p>
        </w:tc>
      </w:tr>
      <w:tr w:rsidR="004C36C1" w:rsidRPr="004C36C1" w:rsidTr="004C36C1">
        <w:tblPrEx>
          <w:tblCellMar>
            <w:top w:w="0" w:type="dxa"/>
            <w:bottom w:w="0" w:type="dxa"/>
          </w:tblCellMar>
        </w:tblPrEx>
        <w:trPr>
          <w:trHeight w:hRule="exact" w:val="552"/>
        </w:trPr>
        <w:tc>
          <w:tcPr>
            <w:tcW w:w="480" w:type="dxa"/>
            <w:vMerge/>
            <w:tcBorders>
              <w:left w:val="single" w:sz="4" w:space="0" w:color="auto"/>
            </w:tcBorders>
            <w:shd w:val="clear" w:color="auto" w:fill="FFFFFF"/>
          </w:tcPr>
          <w:p w:rsidR="004C36C1" w:rsidRPr="004C36C1" w:rsidRDefault="004C36C1" w:rsidP="004C36C1">
            <w:pPr>
              <w:pStyle w:val="ac"/>
              <w:jc w:val="center"/>
              <w:rPr>
                <w:rFonts w:ascii="Times New Roman" w:hAnsi="Times New Roman"/>
              </w:rPr>
            </w:pPr>
          </w:p>
        </w:tc>
        <w:tc>
          <w:tcPr>
            <w:tcW w:w="2045" w:type="dxa"/>
            <w:vMerge/>
            <w:tcBorders>
              <w:left w:val="single" w:sz="4" w:space="0" w:color="auto"/>
            </w:tcBorders>
            <w:shd w:val="clear" w:color="auto" w:fill="FFFFFF"/>
          </w:tcPr>
          <w:p w:rsidR="004C36C1" w:rsidRPr="004C36C1" w:rsidRDefault="004C36C1" w:rsidP="004C36C1">
            <w:pPr>
              <w:pStyle w:val="ac"/>
              <w:jc w:val="center"/>
              <w:rPr>
                <w:rFonts w:ascii="Times New Roman" w:hAnsi="Times New Roman"/>
              </w:rPr>
            </w:pPr>
          </w:p>
        </w:tc>
        <w:tc>
          <w:tcPr>
            <w:tcW w:w="1512" w:type="dxa"/>
            <w:vMerge/>
            <w:tcBorders>
              <w:left w:val="single" w:sz="4" w:space="0" w:color="auto"/>
            </w:tcBorders>
            <w:shd w:val="clear" w:color="auto" w:fill="FFFFFF"/>
          </w:tcPr>
          <w:p w:rsidR="004C36C1" w:rsidRPr="004C36C1" w:rsidRDefault="004C36C1" w:rsidP="004C36C1">
            <w:pPr>
              <w:pStyle w:val="ac"/>
              <w:jc w:val="center"/>
              <w:rPr>
                <w:rFonts w:ascii="Times New Roman" w:hAnsi="Times New Roman"/>
              </w:rPr>
            </w:pPr>
          </w:p>
        </w:tc>
        <w:tc>
          <w:tcPr>
            <w:tcW w:w="907" w:type="dxa"/>
            <w:tcBorders>
              <w:top w:val="single" w:sz="4" w:space="0" w:color="auto"/>
              <w:left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план</w:t>
            </w:r>
          </w:p>
        </w:tc>
        <w:tc>
          <w:tcPr>
            <w:tcW w:w="902" w:type="dxa"/>
            <w:tcBorders>
              <w:top w:val="single" w:sz="4" w:space="0" w:color="auto"/>
              <w:left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факт</w:t>
            </w:r>
          </w:p>
        </w:tc>
        <w:tc>
          <w:tcPr>
            <w:tcW w:w="1037" w:type="dxa"/>
            <w:tcBorders>
              <w:top w:val="single" w:sz="4" w:space="0" w:color="auto"/>
              <w:left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отклонение</w:t>
            </w:r>
          </w:p>
        </w:tc>
        <w:tc>
          <w:tcPr>
            <w:tcW w:w="898" w:type="dxa"/>
            <w:tcBorders>
              <w:top w:val="single" w:sz="4" w:space="0" w:color="auto"/>
              <w:left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план</w:t>
            </w:r>
          </w:p>
        </w:tc>
        <w:tc>
          <w:tcPr>
            <w:tcW w:w="907" w:type="dxa"/>
            <w:tcBorders>
              <w:top w:val="single" w:sz="4" w:space="0" w:color="auto"/>
              <w:left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факт</w:t>
            </w:r>
          </w:p>
        </w:tc>
        <w:tc>
          <w:tcPr>
            <w:tcW w:w="1037" w:type="dxa"/>
            <w:tcBorders>
              <w:top w:val="single" w:sz="4" w:space="0" w:color="auto"/>
              <w:left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отклонение</w:t>
            </w:r>
          </w:p>
        </w:tc>
        <w:tc>
          <w:tcPr>
            <w:tcW w:w="840" w:type="dxa"/>
            <w:vMerge/>
            <w:tcBorders>
              <w:left w:val="single" w:sz="4" w:space="0" w:color="auto"/>
            </w:tcBorders>
            <w:shd w:val="clear" w:color="auto" w:fill="FFFFFF"/>
          </w:tcPr>
          <w:p w:rsidR="004C36C1" w:rsidRPr="004C36C1" w:rsidRDefault="004C36C1" w:rsidP="004C36C1">
            <w:pPr>
              <w:pStyle w:val="ac"/>
              <w:jc w:val="center"/>
              <w:rPr>
                <w:rFonts w:ascii="Times New Roman" w:hAnsi="Times New Roman"/>
              </w:rPr>
            </w:pPr>
          </w:p>
        </w:tc>
        <w:tc>
          <w:tcPr>
            <w:tcW w:w="898" w:type="dxa"/>
            <w:vMerge/>
            <w:tcBorders>
              <w:left w:val="single" w:sz="4" w:space="0" w:color="auto"/>
            </w:tcBorders>
            <w:shd w:val="clear" w:color="auto" w:fill="FFFFFF"/>
          </w:tcPr>
          <w:p w:rsidR="004C36C1" w:rsidRPr="004C36C1" w:rsidRDefault="004C36C1" w:rsidP="004C36C1">
            <w:pPr>
              <w:pStyle w:val="ac"/>
              <w:jc w:val="center"/>
              <w:rPr>
                <w:rFonts w:ascii="Times New Roman" w:hAnsi="Times New Roman"/>
              </w:rPr>
            </w:pPr>
          </w:p>
        </w:tc>
        <w:tc>
          <w:tcPr>
            <w:tcW w:w="898" w:type="dxa"/>
            <w:tcBorders>
              <w:top w:val="single" w:sz="4" w:space="0" w:color="auto"/>
              <w:left w:val="single" w:sz="4" w:space="0" w:color="auto"/>
            </w:tcBorders>
            <w:shd w:val="clear" w:color="auto" w:fill="FFFFFF"/>
          </w:tcPr>
          <w:p w:rsidR="004C36C1" w:rsidRPr="004C36C1" w:rsidRDefault="004C36C1" w:rsidP="004C36C1">
            <w:pPr>
              <w:pStyle w:val="ac"/>
              <w:jc w:val="center"/>
              <w:rPr>
                <w:rFonts w:ascii="Times New Roman" w:hAnsi="Times New Roman"/>
                <w:sz w:val="10"/>
                <w:szCs w:val="10"/>
              </w:rPr>
            </w:pPr>
          </w:p>
        </w:tc>
        <w:tc>
          <w:tcPr>
            <w:tcW w:w="1046" w:type="dxa"/>
            <w:tcBorders>
              <w:top w:val="single" w:sz="4" w:space="0" w:color="auto"/>
              <w:left w:val="single" w:sz="4" w:space="0" w:color="auto"/>
              <w:right w:val="single" w:sz="4" w:space="0" w:color="auto"/>
            </w:tcBorders>
            <w:shd w:val="clear" w:color="auto" w:fill="FFFFFF"/>
          </w:tcPr>
          <w:p w:rsidR="004C36C1" w:rsidRPr="004C36C1" w:rsidRDefault="004C36C1" w:rsidP="004C36C1">
            <w:pPr>
              <w:pStyle w:val="ac"/>
              <w:jc w:val="center"/>
              <w:rPr>
                <w:rFonts w:ascii="Times New Roman" w:hAnsi="Times New Roman"/>
                <w:sz w:val="10"/>
                <w:szCs w:val="10"/>
              </w:rPr>
            </w:pPr>
          </w:p>
        </w:tc>
      </w:tr>
      <w:tr w:rsidR="004C36C1" w:rsidRPr="004C36C1" w:rsidTr="004C36C1">
        <w:tblPrEx>
          <w:tblCellMar>
            <w:top w:w="0" w:type="dxa"/>
            <w:bottom w:w="0" w:type="dxa"/>
          </w:tblCellMar>
        </w:tblPrEx>
        <w:trPr>
          <w:trHeight w:hRule="exact" w:val="566"/>
        </w:trPr>
        <w:tc>
          <w:tcPr>
            <w:tcW w:w="480"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1</w:t>
            </w:r>
          </w:p>
        </w:tc>
        <w:tc>
          <w:tcPr>
            <w:tcW w:w="2045"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2</w:t>
            </w:r>
          </w:p>
        </w:tc>
        <w:tc>
          <w:tcPr>
            <w:tcW w:w="1512"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3</w:t>
            </w:r>
          </w:p>
        </w:tc>
        <w:tc>
          <w:tcPr>
            <w:tcW w:w="907"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4</w:t>
            </w:r>
          </w:p>
        </w:tc>
        <w:tc>
          <w:tcPr>
            <w:tcW w:w="902"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5</w:t>
            </w:r>
          </w:p>
        </w:tc>
        <w:tc>
          <w:tcPr>
            <w:tcW w:w="1037"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6</w:t>
            </w:r>
          </w:p>
        </w:tc>
        <w:tc>
          <w:tcPr>
            <w:tcW w:w="898"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7</w:t>
            </w:r>
          </w:p>
        </w:tc>
        <w:tc>
          <w:tcPr>
            <w:tcW w:w="907"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8</w:t>
            </w:r>
          </w:p>
        </w:tc>
        <w:tc>
          <w:tcPr>
            <w:tcW w:w="1037"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9</w:t>
            </w:r>
          </w:p>
        </w:tc>
        <w:tc>
          <w:tcPr>
            <w:tcW w:w="840"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10</w:t>
            </w:r>
          </w:p>
        </w:tc>
        <w:tc>
          <w:tcPr>
            <w:tcW w:w="898"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п</w:t>
            </w:r>
          </w:p>
        </w:tc>
        <w:tc>
          <w:tcPr>
            <w:tcW w:w="898"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12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4C36C1" w:rsidRPr="004C36C1" w:rsidRDefault="004C36C1" w:rsidP="004C36C1">
            <w:pPr>
              <w:pStyle w:val="ac"/>
              <w:jc w:val="center"/>
              <w:rPr>
                <w:rFonts w:ascii="Times New Roman" w:hAnsi="Times New Roman"/>
              </w:rPr>
            </w:pPr>
            <w:r w:rsidRPr="004C36C1">
              <w:rPr>
                <w:rStyle w:val="275pt1"/>
                <w:rFonts w:eastAsia="Calibri"/>
              </w:rPr>
              <w:t>13</w:t>
            </w:r>
          </w:p>
        </w:tc>
      </w:tr>
    </w:tbl>
    <w:p w:rsidR="004C36C1" w:rsidRPr="004C36C1" w:rsidRDefault="004C36C1" w:rsidP="004C36C1">
      <w:pPr>
        <w:pStyle w:val="ac"/>
        <w:rPr>
          <w:rFonts w:ascii="Times New Roman" w:hAnsi="Times New Roman"/>
        </w:rPr>
      </w:pPr>
      <w:r w:rsidRPr="004C36C1">
        <w:rPr>
          <w:rFonts w:ascii="Times New Roman" w:hAnsi="Times New Roman"/>
          <w:lang w:bidi="ru-RU"/>
        </w:rPr>
        <w:t>|</w:t>
      </w:r>
    </w:p>
    <w:tbl>
      <w:tblPr>
        <w:tblOverlap w:val="never"/>
        <w:tblW w:w="0" w:type="auto"/>
        <w:tblLayout w:type="fixed"/>
        <w:tblCellMar>
          <w:left w:w="10" w:type="dxa"/>
          <w:right w:w="10" w:type="dxa"/>
        </w:tblCellMar>
        <w:tblLook w:val="0000"/>
      </w:tblPr>
      <w:tblGrid>
        <w:gridCol w:w="577"/>
        <w:gridCol w:w="1943"/>
        <w:gridCol w:w="1507"/>
        <w:gridCol w:w="907"/>
        <w:gridCol w:w="902"/>
        <w:gridCol w:w="1046"/>
        <w:gridCol w:w="898"/>
        <w:gridCol w:w="898"/>
        <w:gridCol w:w="1042"/>
        <w:gridCol w:w="840"/>
        <w:gridCol w:w="893"/>
        <w:gridCol w:w="902"/>
        <w:gridCol w:w="1042"/>
      </w:tblGrid>
      <w:tr w:rsidR="004C36C1" w:rsidRPr="004C36C1" w:rsidTr="004C36C1">
        <w:tblPrEx>
          <w:tblCellMar>
            <w:top w:w="0" w:type="dxa"/>
            <w:bottom w:w="0" w:type="dxa"/>
          </w:tblCellMar>
        </w:tblPrEx>
        <w:trPr>
          <w:trHeight w:hRule="exact" w:val="547"/>
        </w:trPr>
        <w:tc>
          <w:tcPr>
            <w:tcW w:w="577" w:type="dxa"/>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1943" w:type="dxa"/>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1507" w:type="dxa"/>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907" w:type="dxa"/>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902" w:type="dxa"/>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1046" w:type="dxa"/>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898" w:type="dxa"/>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898" w:type="dxa"/>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1042" w:type="dxa"/>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840" w:type="dxa"/>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893" w:type="dxa"/>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902" w:type="dxa"/>
            <w:tcBorders>
              <w:top w:val="single" w:sz="4" w:space="0" w:color="auto"/>
              <w:left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1042" w:type="dxa"/>
            <w:tcBorders>
              <w:top w:val="single" w:sz="4" w:space="0" w:color="auto"/>
              <w:left w:val="single" w:sz="4" w:space="0" w:color="auto"/>
              <w:right w:val="single" w:sz="4" w:space="0" w:color="auto"/>
            </w:tcBorders>
            <w:shd w:val="clear" w:color="auto" w:fill="FFFFFF"/>
          </w:tcPr>
          <w:p w:rsidR="004C36C1" w:rsidRPr="004C36C1" w:rsidRDefault="004C36C1" w:rsidP="004C36C1">
            <w:pPr>
              <w:pStyle w:val="ac"/>
              <w:rPr>
                <w:rFonts w:ascii="Times New Roman" w:hAnsi="Times New Roman"/>
                <w:szCs w:val="10"/>
              </w:rPr>
            </w:pPr>
          </w:p>
        </w:tc>
      </w:tr>
      <w:tr w:rsidR="004C36C1" w:rsidRPr="004C36C1" w:rsidTr="004C36C1">
        <w:tblPrEx>
          <w:tblCellMar>
            <w:top w:w="0" w:type="dxa"/>
            <w:bottom w:w="0" w:type="dxa"/>
          </w:tblCellMar>
        </w:tblPrEx>
        <w:trPr>
          <w:trHeight w:hRule="exact" w:val="547"/>
        </w:trPr>
        <w:tc>
          <w:tcPr>
            <w:tcW w:w="2520" w:type="dxa"/>
            <w:gridSpan w:val="2"/>
            <w:tcBorders>
              <w:top w:val="single" w:sz="4" w:space="0" w:color="auto"/>
              <w:bottom w:val="single" w:sz="4" w:space="0" w:color="auto"/>
            </w:tcBorders>
            <w:shd w:val="clear" w:color="auto" w:fill="FFFFFF"/>
            <w:vAlign w:val="center"/>
          </w:tcPr>
          <w:p w:rsidR="004C36C1" w:rsidRPr="004C36C1" w:rsidRDefault="004C36C1" w:rsidP="004C36C1">
            <w:pPr>
              <w:pStyle w:val="ac"/>
              <w:rPr>
                <w:rFonts w:ascii="Times New Roman" w:hAnsi="Times New Roman"/>
              </w:rPr>
            </w:pPr>
            <w:r w:rsidRPr="004C36C1">
              <w:rPr>
                <w:rStyle w:val="275pt1"/>
                <w:rFonts w:eastAsia="Calibri"/>
                <w:color w:val="auto"/>
                <w:sz w:val="22"/>
                <w:lang w:bidi="ar-SA"/>
              </w:rPr>
              <w:t>Итого по мероприятиях</w:t>
            </w:r>
          </w:p>
        </w:tc>
        <w:tc>
          <w:tcPr>
            <w:tcW w:w="1507"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907"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902"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1046"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898"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898"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1042" w:type="dxa"/>
            <w:tcBorders>
              <w:top w:val="single" w:sz="4" w:space="0" w:color="auto"/>
              <w:left w:val="single" w:sz="4" w:space="0" w:color="auto"/>
              <w:bottom w:val="single" w:sz="4" w:space="0" w:color="auto"/>
            </w:tcBorders>
            <w:shd w:val="clear" w:color="auto" w:fill="FFFFFF"/>
            <w:vAlign w:val="center"/>
          </w:tcPr>
          <w:p w:rsidR="004C36C1" w:rsidRPr="004C36C1" w:rsidRDefault="004C36C1" w:rsidP="004C36C1">
            <w:pPr>
              <w:pStyle w:val="ac"/>
              <w:rPr>
                <w:rFonts w:ascii="Times New Roman" w:hAnsi="Times New Roman"/>
              </w:rPr>
            </w:pPr>
            <w:r w:rsidRPr="004C36C1">
              <w:rPr>
                <w:rStyle w:val="275pt1"/>
                <w:rFonts w:eastAsia="Calibri"/>
                <w:color w:val="auto"/>
                <w:sz w:val="22"/>
                <w:lang w:bidi="ar-SA"/>
              </w:rPr>
              <w:t>X</w:t>
            </w:r>
          </w:p>
        </w:tc>
        <w:tc>
          <w:tcPr>
            <w:tcW w:w="840"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893"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902"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rPr>
                <w:rFonts w:ascii="Times New Roman" w:hAnsi="Times New Roman"/>
                <w:szCs w:val="10"/>
              </w:rPr>
            </w:pPr>
          </w:p>
        </w:tc>
        <w:tc>
          <w:tcPr>
            <w:tcW w:w="1042" w:type="dxa"/>
            <w:tcBorders>
              <w:top w:val="single" w:sz="4" w:space="0" w:color="auto"/>
              <w:left w:val="single" w:sz="4" w:space="0" w:color="auto"/>
              <w:bottom w:val="single" w:sz="4" w:space="0" w:color="auto"/>
            </w:tcBorders>
            <w:shd w:val="clear" w:color="auto" w:fill="FFFFFF"/>
          </w:tcPr>
          <w:p w:rsidR="004C36C1" w:rsidRPr="004C36C1" w:rsidRDefault="004C36C1" w:rsidP="004C36C1">
            <w:pPr>
              <w:pStyle w:val="ac"/>
              <w:rPr>
                <w:rFonts w:ascii="Times New Roman" w:hAnsi="Times New Roman"/>
                <w:szCs w:val="10"/>
              </w:rPr>
            </w:pPr>
          </w:p>
        </w:tc>
      </w:tr>
      <w:tr w:rsidR="004C36C1" w:rsidRPr="004C36C1" w:rsidTr="004C36C1">
        <w:tblPrEx>
          <w:tblCellMar>
            <w:top w:w="0" w:type="dxa"/>
            <w:bottom w:w="0" w:type="dxa"/>
          </w:tblCellMar>
        </w:tblPrEx>
        <w:trPr>
          <w:trHeight w:hRule="exact" w:val="547"/>
        </w:trPr>
        <w:tc>
          <w:tcPr>
            <w:tcW w:w="577" w:type="dxa"/>
            <w:tcBorders>
              <w:top w:val="single" w:sz="4" w:space="0" w:color="auto"/>
              <w:left w:val="single" w:sz="4" w:space="0" w:color="auto"/>
              <w:bottom w:val="single" w:sz="4" w:space="0" w:color="auto"/>
            </w:tcBorders>
            <w:shd w:val="clear" w:color="auto" w:fill="FFFFFF"/>
          </w:tcPr>
          <w:p w:rsidR="004C36C1" w:rsidRDefault="004C36C1" w:rsidP="004C36C1">
            <w:pPr>
              <w:rPr>
                <w:sz w:val="10"/>
                <w:szCs w:val="10"/>
              </w:rPr>
            </w:pPr>
          </w:p>
        </w:tc>
        <w:tc>
          <w:tcPr>
            <w:tcW w:w="1943" w:type="dxa"/>
            <w:tcBorders>
              <w:top w:val="single" w:sz="4" w:space="0" w:color="auto"/>
              <w:left w:val="single" w:sz="4" w:space="0" w:color="auto"/>
              <w:bottom w:val="single" w:sz="4" w:space="0" w:color="auto"/>
            </w:tcBorders>
            <w:shd w:val="clear" w:color="auto" w:fill="FFFFFF"/>
          </w:tcPr>
          <w:p w:rsidR="004C36C1" w:rsidRDefault="004C36C1" w:rsidP="004C36C1">
            <w:pPr>
              <w:rPr>
                <w:sz w:val="10"/>
                <w:szCs w:val="10"/>
              </w:rPr>
            </w:pPr>
          </w:p>
        </w:tc>
        <w:tc>
          <w:tcPr>
            <w:tcW w:w="1507" w:type="dxa"/>
            <w:tcBorders>
              <w:top w:val="single" w:sz="4" w:space="0" w:color="auto"/>
              <w:left w:val="single" w:sz="4" w:space="0" w:color="auto"/>
              <w:bottom w:val="single" w:sz="4" w:space="0" w:color="auto"/>
            </w:tcBorders>
            <w:shd w:val="clear" w:color="auto" w:fill="FFFFFF"/>
          </w:tcPr>
          <w:p w:rsidR="004C36C1" w:rsidRDefault="004C36C1" w:rsidP="004C36C1">
            <w:pPr>
              <w:rPr>
                <w:sz w:val="10"/>
                <w:szCs w:val="10"/>
              </w:rPr>
            </w:pPr>
          </w:p>
        </w:tc>
        <w:tc>
          <w:tcPr>
            <w:tcW w:w="907" w:type="dxa"/>
            <w:tcBorders>
              <w:top w:val="single" w:sz="4" w:space="0" w:color="auto"/>
              <w:left w:val="single" w:sz="4" w:space="0" w:color="auto"/>
              <w:bottom w:val="single" w:sz="4" w:space="0" w:color="auto"/>
            </w:tcBorders>
            <w:shd w:val="clear" w:color="auto" w:fill="FFFFFF"/>
          </w:tcPr>
          <w:p w:rsidR="004C36C1" w:rsidRDefault="004C36C1" w:rsidP="004C36C1">
            <w:pPr>
              <w:rPr>
                <w:sz w:val="10"/>
                <w:szCs w:val="10"/>
              </w:rPr>
            </w:pPr>
          </w:p>
        </w:tc>
        <w:tc>
          <w:tcPr>
            <w:tcW w:w="902" w:type="dxa"/>
            <w:tcBorders>
              <w:top w:val="single" w:sz="4" w:space="0" w:color="auto"/>
              <w:left w:val="single" w:sz="4" w:space="0" w:color="auto"/>
              <w:bottom w:val="single" w:sz="4" w:space="0" w:color="auto"/>
            </w:tcBorders>
            <w:shd w:val="clear" w:color="auto" w:fill="FFFFFF"/>
          </w:tcPr>
          <w:p w:rsidR="004C36C1" w:rsidRDefault="004C36C1" w:rsidP="004C36C1">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4C36C1" w:rsidRDefault="004C36C1" w:rsidP="004C36C1">
            <w:pPr>
              <w:rPr>
                <w:sz w:val="10"/>
                <w:szCs w:val="10"/>
              </w:rPr>
            </w:pPr>
          </w:p>
        </w:tc>
        <w:tc>
          <w:tcPr>
            <w:tcW w:w="898" w:type="dxa"/>
            <w:tcBorders>
              <w:top w:val="single" w:sz="4" w:space="0" w:color="auto"/>
              <w:left w:val="single" w:sz="4" w:space="0" w:color="auto"/>
              <w:bottom w:val="single" w:sz="4" w:space="0" w:color="auto"/>
            </w:tcBorders>
            <w:shd w:val="clear" w:color="auto" w:fill="FFFFFF"/>
          </w:tcPr>
          <w:p w:rsidR="004C36C1" w:rsidRDefault="004C36C1" w:rsidP="004C36C1">
            <w:pPr>
              <w:rPr>
                <w:sz w:val="10"/>
                <w:szCs w:val="10"/>
              </w:rPr>
            </w:pPr>
          </w:p>
        </w:tc>
        <w:tc>
          <w:tcPr>
            <w:tcW w:w="898" w:type="dxa"/>
            <w:tcBorders>
              <w:top w:val="single" w:sz="4" w:space="0" w:color="auto"/>
              <w:left w:val="single" w:sz="4" w:space="0" w:color="auto"/>
              <w:bottom w:val="single" w:sz="4" w:space="0" w:color="auto"/>
            </w:tcBorders>
            <w:shd w:val="clear" w:color="auto" w:fill="FFFFFF"/>
          </w:tcPr>
          <w:p w:rsidR="004C36C1" w:rsidRDefault="004C36C1" w:rsidP="004C36C1">
            <w:pPr>
              <w:rPr>
                <w:sz w:val="10"/>
                <w:szCs w:val="10"/>
              </w:rPr>
            </w:pPr>
          </w:p>
        </w:tc>
        <w:tc>
          <w:tcPr>
            <w:tcW w:w="1042" w:type="dxa"/>
            <w:tcBorders>
              <w:top w:val="single" w:sz="4" w:space="0" w:color="auto"/>
              <w:left w:val="single" w:sz="4" w:space="0" w:color="auto"/>
              <w:bottom w:val="single" w:sz="4" w:space="0" w:color="auto"/>
            </w:tcBorders>
            <w:shd w:val="clear" w:color="auto" w:fill="FFFFFF"/>
          </w:tcPr>
          <w:p w:rsidR="004C36C1" w:rsidRDefault="004C36C1" w:rsidP="004C36C1">
            <w:pPr>
              <w:rPr>
                <w:sz w:val="10"/>
                <w:szCs w:val="10"/>
              </w:rPr>
            </w:pPr>
          </w:p>
        </w:tc>
        <w:tc>
          <w:tcPr>
            <w:tcW w:w="840" w:type="dxa"/>
            <w:tcBorders>
              <w:top w:val="single" w:sz="4" w:space="0" w:color="auto"/>
              <w:left w:val="single" w:sz="4" w:space="0" w:color="auto"/>
              <w:bottom w:val="single" w:sz="4" w:space="0" w:color="auto"/>
            </w:tcBorders>
            <w:shd w:val="clear" w:color="auto" w:fill="FFFFFF"/>
          </w:tcPr>
          <w:p w:rsidR="004C36C1" w:rsidRDefault="004C36C1" w:rsidP="004C36C1">
            <w:pPr>
              <w:rPr>
                <w:sz w:val="10"/>
                <w:szCs w:val="10"/>
              </w:rPr>
            </w:pPr>
          </w:p>
        </w:tc>
        <w:tc>
          <w:tcPr>
            <w:tcW w:w="893" w:type="dxa"/>
            <w:tcBorders>
              <w:top w:val="single" w:sz="4" w:space="0" w:color="auto"/>
              <w:left w:val="single" w:sz="4" w:space="0" w:color="auto"/>
              <w:bottom w:val="single" w:sz="4" w:space="0" w:color="auto"/>
            </w:tcBorders>
            <w:shd w:val="clear" w:color="auto" w:fill="FFFFFF"/>
          </w:tcPr>
          <w:p w:rsidR="004C36C1" w:rsidRDefault="004C36C1" w:rsidP="004C36C1">
            <w:pPr>
              <w:rPr>
                <w:sz w:val="10"/>
                <w:szCs w:val="10"/>
              </w:rPr>
            </w:pPr>
          </w:p>
        </w:tc>
        <w:tc>
          <w:tcPr>
            <w:tcW w:w="902" w:type="dxa"/>
            <w:tcBorders>
              <w:top w:val="single" w:sz="4" w:space="0" w:color="auto"/>
              <w:left w:val="single" w:sz="4" w:space="0" w:color="auto"/>
              <w:bottom w:val="single" w:sz="4" w:space="0" w:color="auto"/>
            </w:tcBorders>
            <w:shd w:val="clear" w:color="auto" w:fill="FFFFFF"/>
          </w:tcPr>
          <w:p w:rsidR="004C36C1" w:rsidRDefault="004C36C1" w:rsidP="004C36C1">
            <w:pPr>
              <w:rPr>
                <w:sz w:val="10"/>
                <w:szCs w:val="10"/>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4C36C1" w:rsidRPr="004C36C1" w:rsidRDefault="004C36C1" w:rsidP="004C36C1">
            <w:pPr>
              <w:pStyle w:val="ac"/>
              <w:rPr>
                <w:rFonts w:ascii="Times New Roman" w:hAnsi="Times New Roman"/>
                <w:szCs w:val="10"/>
              </w:rPr>
            </w:pPr>
          </w:p>
        </w:tc>
      </w:tr>
      <w:tr w:rsidR="00EB041B" w:rsidRPr="004C36C1" w:rsidTr="00275335">
        <w:tblPrEx>
          <w:tblCellMar>
            <w:top w:w="0" w:type="dxa"/>
            <w:bottom w:w="0" w:type="dxa"/>
          </w:tblCellMar>
        </w:tblPrEx>
        <w:trPr>
          <w:trHeight w:hRule="exact" w:val="547"/>
        </w:trPr>
        <w:tc>
          <w:tcPr>
            <w:tcW w:w="2520" w:type="dxa"/>
            <w:gridSpan w:val="2"/>
            <w:tcBorders>
              <w:top w:val="single" w:sz="4" w:space="0" w:color="auto"/>
              <w:left w:val="single" w:sz="4" w:space="0" w:color="auto"/>
              <w:bottom w:val="single" w:sz="4" w:space="0" w:color="auto"/>
            </w:tcBorders>
            <w:shd w:val="clear" w:color="auto" w:fill="FFFFFF"/>
            <w:vAlign w:val="center"/>
          </w:tcPr>
          <w:p w:rsidR="00EB041B" w:rsidRDefault="00EB041B" w:rsidP="00EB041B">
            <w:pPr>
              <w:rPr>
                <w:sz w:val="10"/>
                <w:szCs w:val="10"/>
              </w:rPr>
            </w:pPr>
            <w:r>
              <w:rPr>
                <w:rStyle w:val="275pt1"/>
                <w:rFonts w:eastAsia="Calibri"/>
              </w:rPr>
              <w:t>Итого по мероприятиям</w:t>
            </w:r>
            <w:r>
              <w:rPr>
                <w:rStyle w:val="275pt1"/>
                <w:rFonts w:eastAsia="Calibri"/>
              </w:rPr>
              <w:t xml:space="preserve"> </w:t>
            </w:r>
            <w:r>
              <w:rPr>
                <w:rStyle w:val="275pt1"/>
                <w:rFonts w:eastAsia="Calibri"/>
              </w:rPr>
              <w:t xml:space="preserve">Х </w:t>
            </w:r>
          </w:p>
        </w:tc>
        <w:tc>
          <w:tcPr>
            <w:tcW w:w="1507" w:type="dxa"/>
            <w:tcBorders>
              <w:top w:val="single" w:sz="4" w:space="0" w:color="auto"/>
              <w:left w:val="single" w:sz="4" w:space="0" w:color="auto"/>
              <w:bottom w:val="single" w:sz="4" w:space="0" w:color="auto"/>
            </w:tcBorders>
            <w:shd w:val="clear" w:color="auto" w:fill="FFFFFF"/>
          </w:tcPr>
          <w:p w:rsidR="00EB041B" w:rsidRDefault="00EB041B" w:rsidP="004C36C1">
            <w:pPr>
              <w:rPr>
                <w:sz w:val="10"/>
                <w:szCs w:val="10"/>
              </w:rPr>
            </w:pPr>
          </w:p>
        </w:tc>
        <w:tc>
          <w:tcPr>
            <w:tcW w:w="907" w:type="dxa"/>
            <w:tcBorders>
              <w:top w:val="single" w:sz="4" w:space="0" w:color="auto"/>
              <w:left w:val="single" w:sz="4" w:space="0" w:color="auto"/>
              <w:bottom w:val="single" w:sz="4" w:space="0" w:color="auto"/>
            </w:tcBorders>
            <w:shd w:val="clear" w:color="auto" w:fill="FFFFFF"/>
          </w:tcPr>
          <w:p w:rsidR="00EB041B" w:rsidRDefault="00EB041B" w:rsidP="004C36C1">
            <w:pPr>
              <w:rPr>
                <w:sz w:val="10"/>
                <w:szCs w:val="10"/>
              </w:rPr>
            </w:pPr>
          </w:p>
        </w:tc>
        <w:tc>
          <w:tcPr>
            <w:tcW w:w="902" w:type="dxa"/>
            <w:tcBorders>
              <w:top w:val="single" w:sz="4" w:space="0" w:color="auto"/>
              <w:left w:val="single" w:sz="4" w:space="0" w:color="auto"/>
              <w:bottom w:val="single" w:sz="4" w:space="0" w:color="auto"/>
            </w:tcBorders>
            <w:shd w:val="clear" w:color="auto" w:fill="FFFFFF"/>
          </w:tcPr>
          <w:p w:rsidR="00EB041B" w:rsidRDefault="00EB041B" w:rsidP="004C36C1">
            <w:pPr>
              <w:rPr>
                <w:sz w:val="10"/>
                <w:szCs w:val="10"/>
              </w:rPr>
            </w:pPr>
          </w:p>
        </w:tc>
        <w:tc>
          <w:tcPr>
            <w:tcW w:w="1046" w:type="dxa"/>
            <w:tcBorders>
              <w:top w:val="single" w:sz="4" w:space="0" w:color="auto"/>
              <w:left w:val="single" w:sz="4" w:space="0" w:color="auto"/>
              <w:bottom w:val="single" w:sz="4" w:space="0" w:color="auto"/>
            </w:tcBorders>
            <w:shd w:val="clear" w:color="auto" w:fill="FFFFFF"/>
          </w:tcPr>
          <w:p w:rsidR="00EB041B" w:rsidRDefault="00EB041B" w:rsidP="004C36C1">
            <w:pPr>
              <w:rPr>
                <w:sz w:val="10"/>
                <w:szCs w:val="10"/>
              </w:rPr>
            </w:pPr>
          </w:p>
        </w:tc>
        <w:tc>
          <w:tcPr>
            <w:tcW w:w="898" w:type="dxa"/>
            <w:tcBorders>
              <w:top w:val="single" w:sz="4" w:space="0" w:color="auto"/>
              <w:left w:val="single" w:sz="4" w:space="0" w:color="auto"/>
              <w:bottom w:val="single" w:sz="4" w:space="0" w:color="auto"/>
            </w:tcBorders>
            <w:shd w:val="clear" w:color="auto" w:fill="FFFFFF"/>
          </w:tcPr>
          <w:p w:rsidR="00EB041B" w:rsidRDefault="00EB041B" w:rsidP="004C36C1">
            <w:pPr>
              <w:rPr>
                <w:sz w:val="10"/>
                <w:szCs w:val="10"/>
              </w:rPr>
            </w:pPr>
          </w:p>
        </w:tc>
        <w:tc>
          <w:tcPr>
            <w:tcW w:w="898" w:type="dxa"/>
            <w:tcBorders>
              <w:top w:val="single" w:sz="4" w:space="0" w:color="auto"/>
              <w:left w:val="single" w:sz="4" w:space="0" w:color="auto"/>
              <w:bottom w:val="single" w:sz="4" w:space="0" w:color="auto"/>
            </w:tcBorders>
            <w:shd w:val="clear" w:color="auto" w:fill="FFFFFF"/>
          </w:tcPr>
          <w:p w:rsidR="00EB041B" w:rsidRDefault="00EB041B" w:rsidP="004C36C1">
            <w:pPr>
              <w:pStyle w:val="26"/>
              <w:shd w:val="clear" w:color="auto" w:fill="auto"/>
              <w:spacing w:before="0" w:line="150" w:lineRule="exact"/>
            </w:pPr>
            <w:r>
              <w:rPr>
                <w:rStyle w:val="275pt1"/>
              </w:rPr>
              <w:t>X</w:t>
            </w:r>
          </w:p>
        </w:tc>
        <w:tc>
          <w:tcPr>
            <w:tcW w:w="1042" w:type="dxa"/>
            <w:tcBorders>
              <w:top w:val="single" w:sz="4" w:space="0" w:color="auto"/>
              <w:left w:val="single" w:sz="4" w:space="0" w:color="auto"/>
              <w:bottom w:val="single" w:sz="4" w:space="0" w:color="auto"/>
            </w:tcBorders>
            <w:shd w:val="clear" w:color="auto" w:fill="FFFFFF"/>
          </w:tcPr>
          <w:p w:rsidR="00EB041B" w:rsidRDefault="00EB041B" w:rsidP="004C36C1">
            <w:pPr>
              <w:rPr>
                <w:sz w:val="10"/>
                <w:szCs w:val="10"/>
              </w:rPr>
            </w:pPr>
          </w:p>
        </w:tc>
        <w:tc>
          <w:tcPr>
            <w:tcW w:w="840" w:type="dxa"/>
            <w:tcBorders>
              <w:top w:val="single" w:sz="4" w:space="0" w:color="auto"/>
              <w:left w:val="single" w:sz="4" w:space="0" w:color="auto"/>
              <w:bottom w:val="single" w:sz="4" w:space="0" w:color="auto"/>
            </w:tcBorders>
            <w:shd w:val="clear" w:color="auto" w:fill="FFFFFF"/>
          </w:tcPr>
          <w:p w:rsidR="00EB041B" w:rsidRDefault="00EB041B" w:rsidP="004C36C1">
            <w:pPr>
              <w:rPr>
                <w:sz w:val="10"/>
                <w:szCs w:val="10"/>
              </w:rPr>
            </w:pPr>
          </w:p>
        </w:tc>
        <w:tc>
          <w:tcPr>
            <w:tcW w:w="893" w:type="dxa"/>
            <w:tcBorders>
              <w:top w:val="single" w:sz="4" w:space="0" w:color="auto"/>
              <w:left w:val="single" w:sz="4" w:space="0" w:color="auto"/>
              <w:bottom w:val="single" w:sz="4" w:space="0" w:color="auto"/>
            </w:tcBorders>
            <w:shd w:val="clear" w:color="auto" w:fill="FFFFFF"/>
          </w:tcPr>
          <w:p w:rsidR="00EB041B" w:rsidRDefault="00EB041B" w:rsidP="004C36C1">
            <w:pPr>
              <w:rPr>
                <w:sz w:val="10"/>
                <w:szCs w:val="10"/>
              </w:rPr>
            </w:pPr>
          </w:p>
        </w:tc>
        <w:tc>
          <w:tcPr>
            <w:tcW w:w="902" w:type="dxa"/>
            <w:tcBorders>
              <w:top w:val="single" w:sz="4" w:space="0" w:color="auto"/>
              <w:left w:val="single" w:sz="4" w:space="0" w:color="auto"/>
              <w:bottom w:val="single" w:sz="4" w:space="0" w:color="auto"/>
            </w:tcBorders>
            <w:shd w:val="clear" w:color="auto" w:fill="FFFFFF"/>
          </w:tcPr>
          <w:p w:rsidR="00EB041B" w:rsidRDefault="00EB041B" w:rsidP="004C36C1">
            <w:pPr>
              <w:rPr>
                <w:sz w:val="10"/>
                <w:szCs w:val="10"/>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EB041B" w:rsidRPr="004C36C1" w:rsidRDefault="00EB041B" w:rsidP="004C36C1">
            <w:pPr>
              <w:pStyle w:val="ac"/>
              <w:rPr>
                <w:rFonts w:ascii="Times New Roman" w:hAnsi="Times New Roman"/>
                <w:szCs w:val="10"/>
              </w:rPr>
            </w:pPr>
          </w:p>
        </w:tc>
      </w:tr>
      <w:tr w:rsidR="00EB041B" w:rsidRPr="004C36C1" w:rsidTr="00C4551A">
        <w:tblPrEx>
          <w:tblCellMar>
            <w:top w:w="0" w:type="dxa"/>
            <w:bottom w:w="0" w:type="dxa"/>
          </w:tblCellMar>
        </w:tblPrEx>
        <w:trPr>
          <w:trHeight w:hRule="exact" w:val="547"/>
        </w:trPr>
        <w:tc>
          <w:tcPr>
            <w:tcW w:w="2520" w:type="dxa"/>
            <w:gridSpan w:val="2"/>
            <w:tcBorders>
              <w:top w:val="single" w:sz="4" w:space="0" w:color="auto"/>
              <w:left w:val="single" w:sz="4" w:space="0" w:color="auto"/>
              <w:bottom w:val="single" w:sz="4" w:space="0" w:color="auto"/>
            </w:tcBorders>
            <w:shd w:val="clear" w:color="auto" w:fill="FFFFFF"/>
            <w:vAlign w:val="center"/>
          </w:tcPr>
          <w:p w:rsidR="00EB041B" w:rsidRDefault="00EB041B" w:rsidP="00EB041B">
            <w:pPr>
              <w:jc w:val="center"/>
              <w:rPr>
                <w:sz w:val="10"/>
                <w:szCs w:val="10"/>
              </w:rPr>
            </w:pPr>
            <w:r>
              <w:rPr>
                <w:rStyle w:val="275pt1"/>
                <w:rFonts w:eastAsia="Calibri"/>
              </w:rPr>
              <w:t>Всего по мероприятиям</w:t>
            </w:r>
            <w:r>
              <w:rPr>
                <w:rStyle w:val="275pt1"/>
                <w:rFonts w:eastAsia="Calibri"/>
              </w:rPr>
              <w:t xml:space="preserve"> </w:t>
            </w:r>
            <w:r>
              <w:rPr>
                <w:rStyle w:val="275pt1"/>
                <w:rFonts w:eastAsia="Calibri"/>
              </w:rPr>
              <w:t>Х</w:t>
            </w:r>
          </w:p>
        </w:tc>
        <w:tc>
          <w:tcPr>
            <w:tcW w:w="1507" w:type="dxa"/>
            <w:tcBorders>
              <w:top w:val="single" w:sz="4" w:space="0" w:color="auto"/>
              <w:left w:val="single" w:sz="4" w:space="0" w:color="auto"/>
              <w:bottom w:val="single" w:sz="4" w:space="0" w:color="auto"/>
            </w:tcBorders>
            <w:shd w:val="clear" w:color="auto" w:fill="FFFFFF"/>
          </w:tcPr>
          <w:p w:rsidR="00EB041B" w:rsidRDefault="00EB041B" w:rsidP="004C36C1">
            <w:pPr>
              <w:rPr>
                <w:sz w:val="10"/>
                <w:szCs w:val="10"/>
              </w:rPr>
            </w:pPr>
          </w:p>
        </w:tc>
        <w:tc>
          <w:tcPr>
            <w:tcW w:w="907" w:type="dxa"/>
            <w:tcBorders>
              <w:top w:val="single" w:sz="4" w:space="0" w:color="auto"/>
              <w:left w:val="single" w:sz="4" w:space="0" w:color="auto"/>
              <w:bottom w:val="single" w:sz="4" w:space="0" w:color="auto"/>
            </w:tcBorders>
            <w:shd w:val="clear" w:color="auto" w:fill="FFFFFF"/>
          </w:tcPr>
          <w:p w:rsidR="00EB041B" w:rsidRDefault="00EB041B" w:rsidP="004C36C1">
            <w:pPr>
              <w:rPr>
                <w:sz w:val="10"/>
                <w:szCs w:val="10"/>
              </w:rPr>
            </w:pPr>
          </w:p>
        </w:tc>
        <w:tc>
          <w:tcPr>
            <w:tcW w:w="902" w:type="dxa"/>
            <w:tcBorders>
              <w:top w:val="single" w:sz="4" w:space="0" w:color="auto"/>
              <w:left w:val="single" w:sz="4" w:space="0" w:color="auto"/>
              <w:bottom w:val="single" w:sz="4" w:space="0" w:color="auto"/>
            </w:tcBorders>
            <w:shd w:val="clear" w:color="auto" w:fill="FFFFFF"/>
          </w:tcPr>
          <w:p w:rsidR="00EB041B" w:rsidRDefault="00EB041B" w:rsidP="004C36C1">
            <w:pPr>
              <w:pStyle w:val="26"/>
              <w:shd w:val="clear" w:color="auto" w:fill="auto"/>
              <w:spacing w:before="0" w:line="150" w:lineRule="exact"/>
            </w:pPr>
            <w:r>
              <w:rPr>
                <w:rStyle w:val="275pt1"/>
              </w:rPr>
              <w:t>X</w:t>
            </w:r>
          </w:p>
        </w:tc>
        <w:tc>
          <w:tcPr>
            <w:tcW w:w="1046" w:type="dxa"/>
            <w:tcBorders>
              <w:top w:val="single" w:sz="4" w:space="0" w:color="auto"/>
              <w:left w:val="single" w:sz="4" w:space="0" w:color="auto"/>
              <w:bottom w:val="single" w:sz="4" w:space="0" w:color="auto"/>
            </w:tcBorders>
            <w:shd w:val="clear" w:color="auto" w:fill="FFFFFF"/>
          </w:tcPr>
          <w:p w:rsidR="00EB041B" w:rsidRDefault="00EB041B" w:rsidP="004C36C1">
            <w:pPr>
              <w:pStyle w:val="26"/>
              <w:shd w:val="clear" w:color="auto" w:fill="auto"/>
              <w:spacing w:before="0" w:line="150" w:lineRule="exact"/>
            </w:pPr>
            <w:r>
              <w:rPr>
                <w:rStyle w:val="275pt1"/>
              </w:rPr>
              <w:t>X</w:t>
            </w:r>
          </w:p>
        </w:tc>
        <w:tc>
          <w:tcPr>
            <w:tcW w:w="898" w:type="dxa"/>
            <w:tcBorders>
              <w:top w:val="single" w:sz="4" w:space="0" w:color="auto"/>
              <w:left w:val="single" w:sz="4" w:space="0" w:color="auto"/>
              <w:bottom w:val="single" w:sz="4" w:space="0" w:color="auto"/>
            </w:tcBorders>
            <w:shd w:val="clear" w:color="auto" w:fill="FFFFFF"/>
          </w:tcPr>
          <w:p w:rsidR="00EB041B" w:rsidRDefault="00EB041B" w:rsidP="004C36C1">
            <w:pPr>
              <w:pStyle w:val="26"/>
              <w:shd w:val="clear" w:color="auto" w:fill="auto"/>
              <w:spacing w:before="0" w:line="150" w:lineRule="exact"/>
            </w:pPr>
            <w:r>
              <w:rPr>
                <w:rStyle w:val="275pt1"/>
              </w:rPr>
              <w:t>X</w:t>
            </w:r>
          </w:p>
        </w:tc>
        <w:tc>
          <w:tcPr>
            <w:tcW w:w="898" w:type="dxa"/>
            <w:tcBorders>
              <w:top w:val="single" w:sz="4" w:space="0" w:color="auto"/>
              <w:left w:val="single" w:sz="4" w:space="0" w:color="auto"/>
              <w:bottom w:val="single" w:sz="4" w:space="0" w:color="auto"/>
            </w:tcBorders>
            <w:shd w:val="clear" w:color="auto" w:fill="FFFFFF"/>
          </w:tcPr>
          <w:p w:rsidR="00EB041B" w:rsidRDefault="00EB041B" w:rsidP="004C36C1">
            <w:pPr>
              <w:pStyle w:val="26"/>
              <w:shd w:val="clear" w:color="auto" w:fill="auto"/>
              <w:spacing w:before="0" w:line="150" w:lineRule="exact"/>
            </w:pPr>
            <w:r>
              <w:rPr>
                <w:rStyle w:val="275pt1"/>
              </w:rPr>
              <w:t>X</w:t>
            </w:r>
          </w:p>
        </w:tc>
        <w:tc>
          <w:tcPr>
            <w:tcW w:w="1042" w:type="dxa"/>
            <w:tcBorders>
              <w:top w:val="single" w:sz="4" w:space="0" w:color="auto"/>
              <w:left w:val="single" w:sz="4" w:space="0" w:color="auto"/>
              <w:bottom w:val="single" w:sz="4" w:space="0" w:color="auto"/>
            </w:tcBorders>
            <w:shd w:val="clear" w:color="auto" w:fill="FFFFFF"/>
          </w:tcPr>
          <w:p w:rsidR="00EB041B" w:rsidRDefault="00EB041B" w:rsidP="004C36C1">
            <w:pPr>
              <w:rPr>
                <w:sz w:val="10"/>
                <w:szCs w:val="10"/>
              </w:rPr>
            </w:pPr>
          </w:p>
        </w:tc>
        <w:tc>
          <w:tcPr>
            <w:tcW w:w="840" w:type="dxa"/>
            <w:tcBorders>
              <w:top w:val="single" w:sz="4" w:space="0" w:color="auto"/>
              <w:left w:val="single" w:sz="4" w:space="0" w:color="auto"/>
              <w:bottom w:val="single" w:sz="4" w:space="0" w:color="auto"/>
            </w:tcBorders>
            <w:shd w:val="clear" w:color="auto" w:fill="FFFFFF"/>
          </w:tcPr>
          <w:p w:rsidR="00EB041B" w:rsidRDefault="00EB041B" w:rsidP="004C36C1">
            <w:pPr>
              <w:rPr>
                <w:sz w:val="10"/>
                <w:szCs w:val="10"/>
              </w:rPr>
            </w:pPr>
          </w:p>
        </w:tc>
        <w:tc>
          <w:tcPr>
            <w:tcW w:w="893" w:type="dxa"/>
            <w:tcBorders>
              <w:top w:val="single" w:sz="4" w:space="0" w:color="auto"/>
              <w:left w:val="single" w:sz="4" w:space="0" w:color="auto"/>
              <w:bottom w:val="single" w:sz="4" w:space="0" w:color="auto"/>
            </w:tcBorders>
            <w:shd w:val="clear" w:color="auto" w:fill="FFFFFF"/>
          </w:tcPr>
          <w:p w:rsidR="00EB041B" w:rsidRDefault="00EB041B" w:rsidP="004C36C1">
            <w:pPr>
              <w:rPr>
                <w:sz w:val="10"/>
                <w:szCs w:val="10"/>
              </w:rPr>
            </w:pPr>
          </w:p>
        </w:tc>
        <w:tc>
          <w:tcPr>
            <w:tcW w:w="902" w:type="dxa"/>
            <w:tcBorders>
              <w:top w:val="single" w:sz="4" w:space="0" w:color="auto"/>
              <w:left w:val="single" w:sz="4" w:space="0" w:color="auto"/>
              <w:bottom w:val="single" w:sz="4" w:space="0" w:color="auto"/>
            </w:tcBorders>
            <w:shd w:val="clear" w:color="auto" w:fill="FFFFFF"/>
          </w:tcPr>
          <w:p w:rsidR="00EB041B" w:rsidRDefault="00EB041B" w:rsidP="004C36C1">
            <w:pPr>
              <w:rPr>
                <w:sz w:val="10"/>
                <w:szCs w:val="10"/>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EB041B" w:rsidRPr="004C36C1" w:rsidRDefault="00EB041B" w:rsidP="004C36C1">
            <w:pPr>
              <w:pStyle w:val="ac"/>
              <w:rPr>
                <w:rFonts w:ascii="Times New Roman" w:hAnsi="Times New Roman"/>
                <w:szCs w:val="10"/>
              </w:rPr>
            </w:pPr>
          </w:p>
        </w:tc>
      </w:tr>
      <w:tr w:rsidR="00EB041B" w:rsidRPr="004C36C1" w:rsidTr="00EB041B">
        <w:tblPrEx>
          <w:tblCellMar>
            <w:top w:w="0" w:type="dxa"/>
            <w:bottom w:w="0" w:type="dxa"/>
          </w:tblCellMar>
        </w:tblPrEx>
        <w:trPr>
          <w:trHeight w:hRule="exact" w:val="900"/>
        </w:trPr>
        <w:tc>
          <w:tcPr>
            <w:tcW w:w="2520" w:type="dxa"/>
            <w:gridSpan w:val="2"/>
            <w:tcBorders>
              <w:top w:val="single" w:sz="4" w:space="0" w:color="auto"/>
              <w:left w:val="single" w:sz="4" w:space="0" w:color="auto"/>
              <w:bottom w:val="single" w:sz="4" w:space="0" w:color="auto"/>
            </w:tcBorders>
            <w:shd w:val="clear" w:color="auto" w:fill="FFFFFF"/>
            <w:vAlign w:val="center"/>
          </w:tcPr>
          <w:p w:rsidR="00EB041B" w:rsidRPr="00EB041B" w:rsidRDefault="00EB041B" w:rsidP="00EB041B">
            <w:pPr>
              <w:pStyle w:val="ac"/>
              <w:rPr>
                <w:rFonts w:ascii="Times New Roman" w:hAnsi="Times New Roman"/>
              </w:rPr>
            </w:pPr>
            <w:r w:rsidRPr="00EB041B">
              <w:rPr>
                <w:rFonts w:ascii="Times New Roman" w:hAnsi="Times New Roman"/>
                <w:lang w:bidi="ru-RU"/>
              </w:rPr>
              <w:t>СПРАВОЧНО:</w:t>
            </w:r>
          </w:p>
          <w:p w:rsidR="00EB041B" w:rsidRPr="00EB041B" w:rsidRDefault="00EB041B" w:rsidP="00EB041B">
            <w:pPr>
              <w:pStyle w:val="ac"/>
              <w:rPr>
                <w:rFonts w:ascii="Times New Roman" w:hAnsi="Times New Roman"/>
              </w:rPr>
            </w:pPr>
            <w:r w:rsidRPr="00EB041B">
              <w:rPr>
                <w:rFonts w:ascii="Times New Roman" w:hAnsi="Times New Roman"/>
                <w:lang w:bidi="ru-RU"/>
              </w:rPr>
              <w:t>Всего с начала года реализации программы</w:t>
            </w:r>
          </w:p>
          <w:p w:rsidR="00EB041B" w:rsidRPr="00EB041B" w:rsidRDefault="00EB041B" w:rsidP="00EB041B">
            <w:pPr>
              <w:pStyle w:val="ac"/>
              <w:rPr>
                <w:rStyle w:val="275pt1"/>
                <w:rFonts w:eastAsia="Calibri"/>
              </w:rPr>
            </w:pPr>
          </w:p>
        </w:tc>
        <w:tc>
          <w:tcPr>
            <w:tcW w:w="1507" w:type="dxa"/>
            <w:tcBorders>
              <w:top w:val="single" w:sz="4" w:space="0" w:color="auto"/>
              <w:left w:val="single" w:sz="4" w:space="0" w:color="auto"/>
              <w:bottom w:val="single" w:sz="4" w:space="0" w:color="auto"/>
            </w:tcBorders>
            <w:shd w:val="clear" w:color="auto" w:fill="FFFFFF"/>
          </w:tcPr>
          <w:p w:rsidR="00EB041B" w:rsidRPr="00EB041B" w:rsidRDefault="00EB041B" w:rsidP="00EB041B">
            <w:pPr>
              <w:pStyle w:val="ac"/>
              <w:rPr>
                <w:rFonts w:ascii="Times New Roman" w:hAnsi="Times New Roman"/>
                <w:sz w:val="10"/>
                <w:szCs w:val="10"/>
              </w:rPr>
            </w:pPr>
          </w:p>
        </w:tc>
        <w:tc>
          <w:tcPr>
            <w:tcW w:w="907" w:type="dxa"/>
            <w:tcBorders>
              <w:top w:val="single" w:sz="4" w:space="0" w:color="auto"/>
              <w:left w:val="single" w:sz="4" w:space="0" w:color="auto"/>
              <w:bottom w:val="single" w:sz="4" w:space="0" w:color="auto"/>
            </w:tcBorders>
            <w:shd w:val="clear" w:color="auto" w:fill="FFFFFF"/>
          </w:tcPr>
          <w:p w:rsidR="00EB041B" w:rsidRPr="00EB041B" w:rsidRDefault="00EB041B" w:rsidP="00EB041B">
            <w:pPr>
              <w:pStyle w:val="ac"/>
              <w:rPr>
                <w:rFonts w:ascii="Times New Roman" w:hAnsi="Times New Roman"/>
                <w:sz w:val="10"/>
                <w:szCs w:val="10"/>
              </w:rPr>
            </w:pPr>
          </w:p>
        </w:tc>
        <w:tc>
          <w:tcPr>
            <w:tcW w:w="902" w:type="dxa"/>
            <w:tcBorders>
              <w:top w:val="single" w:sz="4" w:space="0" w:color="auto"/>
              <w:left w:val="single" w:sz="4" w:space="0" w:color="auto"/>
              <w:bottom w:val="single" w:sz="4" w:space="0" w:color="auto"/>
            </w:tcBorders>
            <w:shd w:val="clear" w:color="auto" w:fill="FFFFFF"/>
          </w:tcPr>
          <w:p w:rsidR="00EB041B" w:rsidRDefault="00EB041B" w:rsidP="00C529C3">
            <w:pPr>
              <w:pStyle w:val="26"/>
              <w:shd w:val="clear" w:color="auto" w:fill="auto"/>
              <w:spacing w:before="0" w:line="150" w:lineRule="exact"/>
            </w:pPr>
            <w:r>
              <w:rPr>
                <w:rStyle w:val="275pt1"/>
              </w:rPr>
              <w:t>X</w:t>
            </w:r>
          </w:p>
        </w:tc>
        <w:tc>
          <w:tcPr>
            <w:tcW w:w="1046" w:type="dxa"/>
            <w:tcBorders>
              <w:top w:val="single" w:sz="4" w:space="0" w:color="auto"/>
              <w:left w:val="single" w:sz="4" w:space="0" w:color="auto"/>
              <w:bottom w:val="single" w:sz="4" w:space="0" w:color="auto"/>
            </w:tcBorders>
            <w:shd w:val="clear" w:color="auto" w:fill="FFFFFF"/>
          </w:tcPr>
          <w:p w:rsidR="00EB041B" w:rsidRDefault="00EB041B" w:rsidP="00C529C3">
            <w:pPr>
              <w:pStyle w:val="26"/>
              <w:shd w:val="clear" w:color="auto" w:fill="auto"/>
              <w:spacing w:before="0" w:line="150" w:lineRule="exact"/>
            </w:pPr>
            <w:r>
              <w:rPr>
                <w:rStyle w:val="275pt1"/>
              </w:rPr>
              <w:t>X</w:t>
            </w:r>
          </w:p>
        </w:tc>
        <w:tc>
          <w:tcPr>
            <w:tcW w:w="898" w:type="dxa"/>
            <w:tcBorders>
              <w:top w:val="single" w:sz="4" w:space="0" w:color="auto"/>
              <w:left w:val="single" w:sz="4" w:space="0" w:color="auto"/>
              <w:bottom w:val="single" w:sz="4" w:space="0" w:color="auto"/>
            </w:tcBorders>
            <w:shd w:val="clear" w:color="auto" w:fill="FFFFFF"/>
          </w:tcPr>
          <w:p w:rsidR="00EB041B" w:rsidRDefault="00EB041B" w:rsidP="00C529C3">
            <w:pPr>
              <w:pStyle w:val="26"/>
              <w:shd w:val="clear" w:color="auto" w:fill="auto"/>
              <w:spacing w:before="0" w:line="150" w:lineRule="exact"/>
            </w:pPr>
            <w:r>
              <w:rPr>
                <w:rStyle w:val="275pt1"/>
              </w:rPr>
              <w:t>X</w:t>
            </w:r>
          </w:p>
        </w:tc>
        <w:tc>
          <w:tcPr>
            <w:tcW w:w="898" w:type="dxa"/>
            <w:tcBorders>
              <w:top w:val="single" w:sz="4" w:space="0" w:color="auto"/>
              <w:left w:val="single" w:sz="4" w:space="0" w:color="auto"/>
              <w:bottom w:val="single" w:sz="4" w:space="0" w:color="auto"/>
            </w:tcBorders>
            <w:shd w:val="clear" w:color="auto" w:fill="FFFFFF"/>
          </w:tcPr>
          <w:p w:rsidR="00EB041B" w:rsidRDefault="00EB041B" w:rsidP="00C529C3">
            <w:pPr>
              <w:pStyle w:val="26"/>
              <w:shd w:val="clear" w:color="auto" w:fill="auto"/>
              <w:spacing w:before="0" w:line="150" w:lineRule="exact"/>
            </w:pPr>
            <w:r>
              <w:rPr>
                <w:rStyle w:val="275pt1"/>
              </w:rPr>
              <w:t>X</w:t>
            </w:r>
          </w:p>
        </w:tc>
        <w:tc>
          <w:tcPr>
            <w:tcW w:w="1042" w:type="dxa"/>
            <w:tcBorders>
              <w:top w:val="single" w:sz="4" w:space="0" w:color="auto"/>
              <w:left w:val="single" w:sz="4" w:space="0" w:color="auto"/>
              <w:bottom w:val="single" w:sz="4" w:space="0" w:color="auto"/>
            </w:tcBorders>
            <w:shd w:val="clear" w:color="auto" w:fill="FFFFFF"/>
          </w:tcPr>
          <w:p w:rsidR="00EB041B" w:rsidRPr="00EB041B" w:rsidRDefault="00EB041B" w:rsidP="00EB041B">
            <w:pPr>
              <w:pStyle w:val="ac"/>
              <w:rPr>
                <w:rFonts w:ascii="Times New Roman" w:hAnsi="Times New Roman"/>
                <w:sz w:val="10"/>
                <w:szCs w:val="10"/>
              </w:rPr>
            </w:pPr>
          </w:p>
        </w:tc>
        <w:tc>
          <w:tcPr>
            <w:tcW w:w="840" w:type="dxa"/>
            <w:tcBorders>
              <w:top w:val="single" w:sz="4" w:space="0" w:color="auto"/>
              <w:left w:val="single" w:sz="4" w:space="0" w:color="auto"/>
              <w:bottom w:val="single" w:sz="4" w:space="0" w:color="auto"/>
            </w:tcBorders>
            <w:shd w:val="clear" w:color="auto" w:fill="FFFFFF"/>
          </w:tcPr>
          <w:p w:rsidR="00EB041B" w:rsidRPr="00EB041B" w:rsidRDefault="00EB041B" w:rsidP="00EB041B">
            <w:pPr>
              <w:pStyle w:val="ac"/>
              <w:rPr>
                <w:rFonts w:ascii="Times New Roman" w:hAnsi="Times New Roman"/>
                <w:sz w:val="10"/>
                <w:szCs w:val="10"/>
              </w:rPr>
            </w:pPr>
          </w:p>
        </w:tc>
        <w:tc>
          <w:tcPr>
            <w:tcW w:w="893" w:type="dxa"/>
            <w:tcBorders>
              <w:top w:val="single" w:sz="4" w:space="0" w:color="auto"/>
              <w:left w:val="single" w:sz="4" w:space="0" w:color="auto"/>
              <w:bottom w:val="single" w:sz="4" w:space="0" w:color="auto"/>
            </w:tcBorders>
            <w:shd w:val="clear" w:color="auto" w:fill="FFFFFF"/>
          </w:tcPr>
          <w:p w:rsidR="00EB041B" w:rsidRPr="00EB041B" w:rsidRDefault="00EB041B" w:rsidP="00EB041B">
            <w:pPr>
              <w:pStyle w:val="ac"/>
              <w:rPr>
                <w:rFonts w:ascii="Times New Roman" w:hAnsi="Times New Roman"/>
                <w:sz w:val="10"/>
                <w:szCs w:val="10"/>
              </w:rPr>
            </w:pPr>
          </w:p>
        </w:tc>
        <w:tc>
          <w:tcPr>
            <w:tcW w:w="902" w:type="dxa"/>
            <w:tcBorders>
              <w:top w:val="single" w:sz="4" w:space="0" w:color="auto"/>
              <w:left w:val="single" w:sz="4" w:space="0" w:color="auto"/>
              <w:bottom w:val="single" w:sz="4" w:space="0" w:color="auto"/>
            </w:tcBorders>
            <w:shd w:val="clear" w:color="auto" w:fill="FFFFFF"/>
          </w:tcPr>
          <w:p w:rsidR="00EB041B" w:rsidRPr="00EB041B" w:rsidRDefault="00EB041B" w:rsidP="00EB041B">
            <w:pPr>
              <w:pStyle w:val="ac"/>
              <w:rPr>
                <w:rFonts w:ascii="Times New Roman" w:hAnsi="Times New Roman"/>
                <w:sz w:val="10"/>
                <w:szCs w:val="10"/>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EB041B" w:rsidRPr="00EB041B" w:rsidRDefault="00EB041B" w:rsidP="00EB041B">
            <w:pPr>
              <w:pStyle w:val="ac"/>
              <w:rPr>
                <w:rFonts w:ascii="Times New Roman" w:hAnsi="Times New Roman"/>
                <w:szCs w:val="10"/>
              </w:rPr>
            </w:pPr>
          </w:p>
        </w:tc>
      </w:tr>
    </w:tbl>
    <w:p w:rsidR="004C36C1" w:rsidRPr="004C36C1" w:rsidRDefault="004C36C1" w:rsidP="004C36C1">
      <w:pPr>
        <w:pStyle w:val="ac"/>
        <w:rPr>
          <w:szCs w:val="2"/>
        </w:rPr>
      </w:pPr>
    </w:p>
    <w:p w:rsidR="00EB041B" w:rsidRDefault="00EB041B" w:rsidP="00EB041B">
      <w:pPr>
        <w:pStyle w:val="ac"/>
        <w:ind w:firstLine="2835"/>
        <w:jc w:val="both"/>
        <w:rPr>
          <w:rFonts w:ascii="Times New Roman" w:hAnsi="Times New Roman"/>
          <w:lang w:bidi="ru-RU"/>
        </w:rPr>
      </w:pPr>
      <w:r w:rsidRPr="004C36C1">
        <w:rPr>
          <w:rFonts w:ascii="Times New Roman" w:hAnsi="Times New Roman"/>
          <w:lang w:bidi="ru-RU"/>
        </w:rPr>
        <w:lastRenderedPageBreak/>
        <w:t>Руководитель</w:t>
      </w:r>
    </w:p>
    <w:p w:rsidR="00EB041B" w:rsidRPr="004C36C1" w:rsidRDefault="00EB041B" w:rsidP="00EB041B">
      <w:pPr>
        <w:pStyle w:val="ac"/>
        <w:ind w:firstLine="2694"/>
        <w:jc w:val="both"/>
        <w:rPr>
          <w:rFonts w:ascii="Times New Roman" w:hAnsi="Times New Roman"/>
          <w:sz w:val="16"/>
          <w:szCs w:val="16"/>
        </w:rPr>
      </w:pPr>
      <w:r>
        <w:rPr>
          <w:rFonts w:ascii="Times New Roman" w:hAnsi="Times New Roman"/>
          <w:sz w:val="16"/>
          <w:szCs w:val="16"/>
        </w:rPr>
        <w:t xml:space="preserve">    </w:t>
      </w:r>
      <w:r w:rsidRPr="004C36C1">
        <w:rPr>
          <w:rFonts w:ascii="Times New Roman" w:hAnsi="Times New Roman"/>
          <w:sz w:val="16"/>
          <w:szCs w:val="16"/>
          <w:lang w:bidi="ru-RU"/>
        </w:rPr>
        <w:t>(уполномоченное лицо)</w:t>
      </w:r>
      <w:r>
        <w:rPr>
          <w:rFonts w:ascii="Times New Roman" w:hAnsi="Times New Roman"/>
          <w:sz w:val="16"/>
          <w:szCs w:val="16"/>
        </w:rPr>
        <w:t xml:space="preserve">  __________________________________________________</w:t>
      </w:r>
    </w:p>
    <w:p w:rsidR="00EB041B" w:rsidRPr="004C36C1" w:rsidRDefault="00EB041B" w:rsidP="00EB041B">
      <w:pPr>
        <w:pStyle w:val="ac"/>
        <w:ind w:firstLine="2835"/>
        <w:jc w:val="both"/>
        <w:rPr>
          <w:rFonts w:ascii="Times New Roman" w:hAnsi="Times New Roman"/>
          <w:sz w:val="16"/>
          <w:szCs w:val="16"/>
        </w:rPr>
      </w:pPr>
      <w:r>
        <w:rPr>
          <w:rFonts w:ascii="Times New Roman" w:hAnsi="Times New Roman"/>
          <w:sz w:val="16"/>
          <w:szCs w:val="16"/>
          <w:lang w:bidi="ru-RU"/>
        </w:rPr>
        <w:t xml:space="preserve">                                                                 </w:t>
      </w:r>
      <w:r>
        <w:rPr>
          <w:rFonts w:ascii="Times New Roman" w:hAnsi="Times New Roman"/>
          <w:sz w:val="16"/>
          <w:szCs w:val="16"/>
        </w:rPr>
        <w:t xml:space="preserve"> </w:t>
      </w:r>
      <w:r w:rsidRPr="004C36C1">
        <w:rPr>
          <w:rFonts w:ascii="Times New Roman" w:hAnsi="Times New Roman"/>
          <w:sz w:val="16"/>
          <w:szCs w:val="16"/>
          <w:lang w:bidi="ru-RU"/>
        </w:rPr>
        <w:t>(должность)</w:t>
      </w:r>
      <w:r w:rsidRPr="004C36C1">
        <w:rPr>
          <w:rFonts w:ascii="Times New Roman" w:hAnsi="Times New Roman"/>
          <w:sz w:val="16"/>
          <w:szCs w:val="16"/>
          <w:lang w:bidi="ru-RU"/>
        </w:rPr>
        <w:tab/>
        <w:t>(расшифровка подписи)</w:t>
      </w:r>
    </w:p>
    <w:p w:rsidR="00EB041B" w:rsidRPr="004C36C1" w:rsidRDefault="00EB041B" w:rsidP="00EB041B">
      <w:pPr>
        <w:pStyle w:val="ac"/>
        <w:ind w:firstLine="2835"/>
        <w:jc w:val="both"/>
        <w:rPr>
          <w:rFonts w:ascii="Times New Roman" w:hAnsi="Times New Roman"/>
        </w:rPr>
      </w:pPr>
      <w:r w:rsidRPr="004C36C1">
        <w:rPr>
          <w:rFonts w:ascii="Times New Roman" w:hAnsi="Times New Roman"/>
          <w:lang w:bidi="ru-RU"/>
        </w:rPr>
        <w:t>Руководитель технической службы</w:t>
      </w:r>
    </w:p>
    <w:p w:rsidR="00EB041B" w:rsidRPr="004C36C1" w:rsidRDefault="00EB041B" w:rsidP="00EB041B">
      <w:pPr>
        <w:pStyle w:val="ac"/>
        <w:ind w:firstLine="2694"/>
        <w:jc w:val="both"/>
        <w:rPr>
          <w:rFonts w:ascii="Times New Roman" w:hAnsi="Times New Roman"/>
          <w:sz w:val="16"/>
          <w:szCs w:val="16"/>
        </w:rPr>
      </w:pPr>
      <w:r w:rsidRPr="004C36C1">
        <w:rPr>
          <w:rFonts w:ascii="Times New Roman" w:hAnsi="Times New Roman"/>
          <w:sz w:val="16"/>
          <w:szCs w:val="16"/>
          <w:lang w:bidi="ru-RU"/>
        </w:rPr>
        <w:t>(уполномоченное лицо)</w:t>
      </w:r>
      <w:r>
        <w:rPr>
          <w:rFonts w:ascii="Times New Roman" w:hAnsi="Times New Roman"/>
          <w:sz w:val="16"/>
          <w:szCs w:val="16"/>
        </w:rPr>
        <w:t xml:space="preserve">  __________________________________________________</w:t>
      </w:r>
    </w:p>
    <w:p w:rsidR="00EB041B" w:rsidRPr="004C36C1" w:rsidRDefault="00EB041B" w:rsidP="00EB041B">
      <w:pPr>
        <w:pStyle w:val="ac"/>
        <w:ind w:firstLine="2835"/>
        <w:jc w:val="both"/>
        <w:rPr>
          <w:rFonts w:ascii="Times New Roman" w:hAnsi="Times New Roman"/>
          <w:sz w:val="16"/>
          <w:szCs w:val="16"/>
        </w:rPr>
      </w:pPr>
      <w:r>
        <w:rPr>
          <w:rFonts w:ascii="Times New Roman" w:hAnsi="Times New Roman"/>
          <w:sz w:val="16"/>
          <w:szCs w:val="16"/>
          <w:lang w:bidi="ru-RU"/>
        </w:rPr>
        <w:t xml:space="preserve">                                                                 </w:t>
      </w:r>
      <w:r>
        <w:rPr>
          <w:rFonts w:ascii="Times New Roman" w:hAnsi="Times New Roman"/>
          <w:sz w:val="16"/>
          <w:szCs w:val="16"/>
        </w:rPr>
        <w:t xml:space="preserve"> </w:t>
      </w:r>
      <w:r w:rsidRPr="004C36C1">
        <w:rPr>
          <w:rFonts w:ascii="Times New Roman" w:hAnsi="Times New Roman"/>
          <w:sz w:val="16"/>
          <w:szCs w:val="16"/>
          <w:lang w:bidi="ru-RU"/>
        </w:rPr>
        <w:t>(должность)</w:t>
      </w:r>
      <w:r w:rsidRPr="004C36C1">
        <w:rPr>
          <w:rFonts w:ascii="Times New Roman" w:hAnsi="Times New Roman"/>
          <w:sz w:val="16"/>
          <w:szCs w:val="16"/>
          <w:lang w:bidi="ru-RU"/>
        </w:rPr>
        <w:tab/>
        <w:t>(расшифровка подписи)</w:t>
      </w:r>
    </w:p>
    <w:p w:rsidR="00EB041B" w:rsidRPr="004C36C1" w:rsidRDefault="00EB041B" w:rsidP="00EB041B">
      <w:pPr>
        <w:pStyle w:val="ac"/>
        <w:ind w:firstLine="2835"/>
        <w:jc w:val="both"/>
        <w:rPr>
          <w:rFonts w:ascii="Times New Roman" w:hAnsi="Times New Roman"/>
        </w:rPr>
      </w:pPr>
    </w:p>
    <w:p w:rsidR="00EB041B" w:rsidRPr="004C36C1" w:rsidRDefault="00EB041B" w:rsidP="00EB041B">
      <w:pPr>
        <w:pStyle w:val="ac"/>
        <w:ind w:firstLine="2835"/>
        <w:jc w:val="both"/>
        <w:rPr>
          <w:rFonts w:ascii="Times New Roman" w:hAnsi="Times New Roman"/>
        </w:rPr>
      </w:pPr>
      <w:r w:rsidRPr="004C36C1">
        <w:rPr>
          <w:rFonts w:ascii="Times New Roman" w:hAnsi="Times New Roman"/>
          <w:lang w:bidi="ru-RU"/>
        </w:rPr>
        <w:t>Руководитель финансово-экономической службы</w:t>
      </w:r>
    </w:p>
    <w:p w:rsidR="00EB041B" w:rsidRPr="004C36C1" w:rsidRDefault="00EB041B" w:rsidP="00EB041B">
      <w:pPr>
        <w:pStyle w:val="ac"/>
        <w:ind w:firstLine="2694"/>
        <w:jc w:val="both"/>
        <w:rPr>
          <w:rFonts w:ascii="Times New Roman" w:hAnsi="Times New Roman"/>
          <w:sz w:val="16"/>
          <w:szCs w:val="16"/>
        </w:rPr>
      </w:pPr>
      <w:r w:rsidRPr="004C36C1">
        <w:rPr>
          <w:rFonts w:ascii="Times New Roman" w:hAnsi="Times New Roman"/>
          <w:sz w:val="16"/>
          <w:szCs w:val="16"/>
          <w:lang w:bidi="ru-RU"/>
        </w:rPr>
        <w:t>(уполномоченное лицо)</w:t>
      </w:r>
      <w:r>
        <w:rPr>
          <w:rFonts w:ascii="Times New Roman" w:hAnsi="Times New Roman"/>
          <w:sz w:val="16"/>
          <w:szCs w:val="16"/>
        </w:rPr>
        <w:t xml:space="preserve">  __________________________________________________</w:t>
      </w:r>
    </w:p>
    <w:p w:rsidR="00033BF3" w:rsidRPr="004C36C1" w:rsidRDefault="00EB041B" w:rsidP="00EB041B">
      <w:pPr>
        <w:pStyle w:val="ac"/>
      </w:pPr>
      <w:r>
        <w:rPr>
          <w:rFonts w:ascii="Times New Roman" w:hAnsi="Times New Roman"/>
          <w:sz w:val="16"/>
          <w:szCs w:val="16"/>
          <w:lang w:bidi="ru-RU"/>
        </w:rPr>
        <w:t xml:space="preserve">                                                                                                                </w:t>
      </w:r>
      <w:r>
        <w:rPr>
          <w:rFonts w:ascii="Times New Roman" w:hAnsi="Times New Roman"/>
          <w:sz w:val="16"/>
          <w:szCs w:val="16"/>
        </w:rPr>
        <w:t xml:space="preserve"> </w:t>
      </w:r>
      <w:r w:rsidRPr="004C36C1">
        <w:rPr>
          <w:rFonts w:ascii="Times New Roman" w:hAnsi="Times New Roman"/>
          <w:sz w:val="16"/>
          <w:szCs w:val="16"/>
          <w:lang w:bidi="ru-RU"/>
        </w:rPr>
        <w:t>(должность)</w:t>
      </w:r>
      <w:r w:rsidRPr="004C36C1">
        <w:rPr>
          <w:rFonts w:ascii="Times New Roman" w:hAnsi="Times New Roman"/>
          <w:sz w:val="16"/>
          <w:szCs w:val="16"/>
          <w:lang w:bidi="ru-RU"/>
        </w:rPr>
        <w:tab/>
        <w:t>(расшифровка подписи)</w:t>
      </w:r>
    </w:p>
    <w:p w:rsidR="00033BF3" w:rsidRPr="00F23B0B" w:rsidRDefault="00033BF3" w:rsidP="004C36C1">
      <w:pPr>
        <w:pStyle w:val="ac"/>
        <w:rPr>
          <w:sz w:val="18"/>
          <w:szCs w:val="18"/>
        </w:rPr>
      </w:pPr>
    </w:p>
    <w:p w:rsidR="00EB041B" w:rsidRDefault="00EB041B" w:rsidP="004C36C1">
      <w:pPr>
        <w:pStyle w:val="ac"/>
        <w:rPr>
          <w:rFonts w:ascii="Times New Roman" w:hAnsi="Times New Roman"/>
          <w:sz w:val="28"/>
          <w:szCs w:val="28"/>
        </w:rPr>
      </w:pPr>
    </w:p>
    <w:p w:rsidR="00EB041B" w:rsidRDefault="00EB041B" w:rsidP="004C36C1">
      <w:pPr>
        <w:pStyle w:val="ac"/>
        <w:rPr>
          <w:rFonts w:ascii="Times New Roman" w:hAnsi="Times New Roman"/>
          <w:sz w:val="28"/>
          <w:szCs w:val="28"/>
        </w:rPr>
      </w:pPr>
    </w:p>
    <w:p w:rsidR="00080D1E" w:rsidRPr="007A6AF6" w:rsidRDefault="004B2FBC" w:rsidP="004C36C1">
      <w:pPr>
        <w:pStyle w:val="ac"/>
        <w:rPr>
          <w:rFonts w:ascii="Times New Roman" w:hAnsi="Times New Roman"/>
          <w:sz w:val="28"/>
          <w:szCs w:val="28"/>
        </w:rPr>
      </w:pPr>
      <w:r w:rsidRPr="007A6AF6">
        <w:rPr>
          <w:rFonts w:ascii="Times New Roman" w:hAnsi="Times New Roman"/>
          <w:sz w:val="28"/>
          <w:szCs w:val="28"/>
        </w:rPr>
        <w:t>ВЕРНО: управляющий делами администрации</w:t>
      </w:r>
    </w:p>
    <w:p w:rsidR="004B2FBC" w:rsidRPr="007A6AF6" w:rsidRDefault="004B2FBC" w:rsidP="004C36C1">
      <w:pPr>
        <w:pStyle w:val="ac"/>
        <w:rPr>
          <w:rFonts w:ascii="Times New Roman" w:hAnsi="Times New Roman"/>
          <w:sz w:val="28"/>
          <w:szCs w:val="28"/>
        </w:rPr>
      </w:pPr>
      <w:r w:rsidRPr="007A6AF6">
        <w:rPr>
          <w:rFonts w:ascii="Times New Roman" w:hAnsi="Times New Roman"/>
          <w:sz w:val="28"/>
          <w:szCs w:val="28"/>
        </w:rPr>
        <w:t xml:space="preserve">               муниципального района                                                                                                                         С.Г. Черпанова</w:t>
      </w:r>
    </w:p>
    <w:sectPr w:rsidR="004B2FBC" w:rsidRPr="007A6AF6" w:rsidSect="005C2941">
      <w:pgSz w:w="16838" w:h="11906" w:orient="landscape"/>
      <w:pgMar w:top="851" w:right="678" w:bottom="284" w:left="992"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481" w:rsidRDefault="00D43481" w:rsidP="00540B16">
      <w:pPr>
        <w:spacing w:after="0" w:line="240" w:lineRule="auto"/>
      </w:pPr>
      <w:r>
        <w:separator/>
      </w:r>
    </w:p>
  </w:endnote>
  <w:endnote w:type="continuationSeparator" w:id="0">
    <w:p w:rsidR="00D43481" w:rsidRDefault="00D43481" w:rsidP="00540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AA4" w:rsidRDefault="00A87AA4">
    <w:pPr>
      <w:pStyle w:val="a9"/>
      <w:jc w:val="right"/>
    </w:pPr>
    <w:fldSimple w:instr=" PAGE   \* MERGEFORMAT ">
      <w:r w:rsidR="00EB041B">
        <w:rPr>
          <w:noProof/>
        </w:rPr>
        <w:t>46</w:t>
      </w:r>
    </w:fldSimple>
  </w:p>
  <w:p w:rsidR="00A87AA4" w:rsidRDefault="00A87AA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481" w:rsidRDefault="00D43481" w:rsidP="00540B16">
      <w:pPr>
        <w:spacing w:after="0" w:line="240" w:lineRule="auto"/>
      </w:pPr>
      <w:r>
        <w:separator/>
      </w:r>
    </w:p>
  </w:footnote>
  <w:footnote w:type="continuationSeparator" w:id="0">
    <w:p w:rsidR="00D43481" w:rsidRDefault="00D43481" w:rsidP="00540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4BF4018"/>
    <w:multiLevelType w:val="hybridMultilevel"/>
    <w:tmpl w:val="55201E1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FF67F1"/>
    <w:multiLevelType w:val="multilevel"/>
    <w:tmpl w:val="D206E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7A37F0"/>
    <w:multiLevelType w:val="hybridMultilevel"/>
    <w:tmpl w:val="826036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33C40"/>
    <w:multiLevelType w:val="hybridMultilevel"/>
    <w:tmpl w:val="6D1C449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0B6D0C"/>
    <w:multiLevelType w:val="multilevel"/>
    <w:tmpl w:val="782A4A14"/>
    <w:lvl w:ilvl="0">
      <w:start w:val="1"/>
      <w:numFmt w:val="bullet"/>
      <w:lvlText w:val="■"/>
      <w:lvlJc w:val="left"/>
      <w:rPr>
        <w:rFonts w:ascii="Candara" w:eastAsia="Candara" w:hAnsi="Candara" w:cs="Candara"/>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39520D"/>
    <w:multiLevelType w:val="hybridMultilevel"/>
    <w:tmpl w:val="2A487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4C7B23"/>
    <w:multiLevelType w:val="hybridMultilevel"/>
    <w:tmpl w:val="CB5CFE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1E527514"/>
    <w:multiLevelType w:val="hybridMultilevel"/>
    <w:tmpl w:val="BD1A033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2C36A1"/>
    <w:multiLevelType w:val="hybridMultilevel"/>
    <w:tmpl w:val="BD3427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11">
    <w:nsid w:val="3FDA5F3D"/>
    <w:multiLevelType w:val="hybridMultilevel"/>
    <w:tmpl w:val="AB2E7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192942"/>
    <w:multiLevelType w:val="hybridMultilevel"/>
    <w:tmpl w:val="1BEA2B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E443EDC"/>
    <w:multiLevelType w:val="hybridMultilevel"/>
    <w:tmpl w:val="9ED2593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5B7A2D4F"/>
    <w:multiLevelType w:val="singleLevel"/>
    <w:tmpl w:val="E45ADEC2"/>
    <w:lvl w:ilvl="0">
      <w:start w:val="6"/>
      <w:numFmt w:val="bullet"/>
      <w:lvlText w:val="-"/>
      <w:lvlJc w:val="left"/>
      <w:pPr>
        <w:tabs>
          <w:tab w:val="num" w:pos="840"/>
        </w:tabs>
        <w:ind w:left="840" w:hanging="360"/>
      </w:pPr>
      <w:rPr>
        <w:rFonts w:hint="default"/>
      </w:rPr>
    </w:lvl>
  </w:abstractNum>
  <w:abstractNum w:abstractNumId="17">
    <w:nsid w:val="7DAB6CF6"/>
    <w:multiLevelType w:val="hybridMultilevel"/>
    <w:tmpl w:val="03CE6AC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6"/>
  </w:num>
  <w:num w:numId="3">
    <w:abstractNumId w:val="10"/>
  </w:num>
  <w:num w:numId="4">
    <w:abstractNumId w:val="14"/>
  </w:num>
  <w:num w:numId="5">
    <w:abstractNumId w:val="15"/>
  </w:num>
  <w:num w:numId="6">
    <w:abstractNumId w:val="8"/>
  </w:num>
  <w:num w:numId="7">
    <w:abstractNumId w:val="4"/>
  </w:num>
  <w:num w:numId="8">
    <w:abstractNumId w:val="3"/>
  </w:num>
  <w:num w:numId="9">
    <w:abstractNumId w:val="17"/>
  </w:num>
  <w:num w:numId="10">
    <w:abstractNumId w:val="1"/>
  </w:num>
  <w:num w:numId="11">
    <w:abstractNumId w:val="7"/>
  </w:num>
  <w:num w:numId="12">
    <w:abstractNumId w:val="13"/>
  </w:num>
  <w:num w:numId="13">
    <w:abstractNumId w:val="11"/>
  </w:num>
  <w:num w:numId="14">
    <w:abstractNumId w:val="2"/>
  </w:num>
  <w:num w:numId="15">
    <w:abstractNumId w:val="12"/>
  </w:num>
  <w:num w:numId="16">
    <w:abstractNumId w:val="6"/>
  </w:num>
  <w:num w:numId="17">
    <w:abstractNumId w:val="9"/>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8693E"/>
    <w:rsid w:val="000009E2"/>
    <w:rsid w:val="00000DA2"/>
    <w:rsid w:val="00002730"/>
    <w:rsid w:val="0000485F"/>
    <w:rsid w:val="000064F8"/>
    <w:rsid w:val="00007D56"/>
    <w:rsid w:val="00011381"/>
    <w:rsid w:val="00011830"/>
    <w:rsid w:val="00012389"/>
    <w:rsid w:val="000126B6"/>
    <w:rsid w:val="000175D8"/>
    <w:rsid w:val="0002121E"/>
    <w:rsid w:val="0002539C"/>
    <w:rsid w:val="00030D43"/>
    <w:rsid w:val="00033BF3"/>
    <w:rsid w:val="00043ACB"/>
    <w:rsid w:val="000500CE"/>
    <w:rsid w:val="00050A8D"/>
    <w:rsid w:val="00051AF1"/>
    <w:rsid w:val="000528E3"/>
    <w:rsid w:val="000622F9"/>
    <w:rsid w:val="000625A4"/>
    <w:rsid w:val="000710A3"/>
    <w:rsid w:val="00072EB7"/>
    <w:rsid w:val="00076BEE"/>
    <w:rsid w:val="00076E9B"/>
    <w:rsid w:val="00080D1E"/>
    <w:rsid w:val="00081033"/>
    <w:rsid w:val="000818F3"/>
    <w:rsid w:val="00083927"/>
    <w:rsid w:val="00087435"/>
    <w:rsid w:val="00093F7B"/>
    <w:rsid w:val="000967F8"/>
    <w:rsid w:val="000978A9"/>
    <w:rsid w:val="000A6B71"/>
    <w:rsid w:val="000C3905"/>
    <w:rsid w:val="000C533A"/>
    <w:rsid w:val="000C5383"/>
    <w:rsid w:val="000C6B9B"/>
    <w:rsid w:val="000C79BC"/>
    <w:rsid w:val="000D0EED"/>
    <w:rsid w:val="000D23D1"/>
    <w:rsid w:val="000D24D1"/>
    <w:rsid w:val="000D57FF"/>
    <w:rsid w:val="000D73DA"/>
    <w:rsid w:val="000E0E58"/>
    <w:rsid w:val="000E3A9B"/>
    <w:rsid w:val="000E4A96"/>
    <w:rsid w:val="000F6692"/>
    <w:rsid w:val="00102D7F"/>
    <w:rsid w:val="001126B7"/>
    <w:rsid w:val="00112CC1"/>
    <w:rsid w:val="001227A1"/>
    <w:rsid w:val="00127317"/>
    <w:rsid w:val="0013459B"/>
    <w:rsid w:val="0014238E"/>
    <w:rsid w:val="00143925"/>
    <w:rsid w:val="0014454B"/>
    <w:rsid w:val="00152891"/>
    <w:rsid w:val="0015604C"/>
    <w:rsid w:val="00156909"/>
    <w:rsid w:val="00160512"/>
    <w:rsid w:val="00160BAB"/>
    <w:rsid w:val="00161010"/>
    <w:rsid w:val="00165CD6"/>
    <w:rsid w:val="00167A7D"/>
    <w:rsid w:val="00174770"/>
    <w:rsid w:val="001809D3"/>
    <w:rsid w:val="001813AB"/>
    <w:rsid w:val="001823D3"/>
    <w:rsid w:val="00183F31"/>
    <w:rsid w:val="001846AC"/>
    <w:rsid w:val="00185DCC"/>
    <w:rsid w:val="00186C8D"/>
    <w:rsid w:val="00191288"/>
    <w:rsid w:val="0019274E"/>
    <w:rsid w:val="0019451B"/>
    <w:rsid w:val="00194EED"/>
    <w:rsid w:val="001A23F7"/>
    <w:rsid w:val="001A5229"/>
    <w:rsid w:val="001A65A0"/>
    <w:rsid w:val="001A6E99"/>
    <w:rsid w:val="001B098A"/>
    <w:rsid w:val="001B31F1"/>
    <w:rsid w:val="001B45A2"/>
    <w:rsid w:val="001B4D7B"/>
    <w:rsid w:val="001B5A95"/>
    <w:rsid w:val="001B64AA"/>
    <w:rsid w:val="001C40F1"/>
    <w:rsid w:val="001C499B"/>
    <w:rsid w:val="001C5355"/>
    <w:rsid w:val="001D1C9F"/>
    <w:rsid w:val="001D34A4"/>
    <w:rsid w:val="001E6260"/>
    <w:rsid w:val="001E6FE5"/>
    <w:rsid w:val="001F115F"/>
    <w:rsid w:val="002118BE"/>
    <w:rsid w:val="00211B36"/>
    <w:rsid w:val="00213E5B"/>
    <w:rsid w:val="00215520"/>
    <w:rsid w:val="00225A19"/>
    <w:rsid w:val="00226ADA"/>
    <w:rsid w:val="00227060"/>
    <w:rsid w:val="00231885"/>
    <w:rsid w:val="00233C0A"/>
    <w:rsid w:val="002432F9"/>
    <w:rsid w:val="00243D69"/>
    <w:rsid w:val="00244243"/>
    <w:rsid w:val="00244A1D"/>
    <w:rsid w:val="00247C12"/>
    <w:rsid w:val="00252F7C"/>
    <w:rsid w:val="00256008"/>
    <w:rsid w:val="002624A2"/>
    <w:rsid w:val="00270565"/>
    <w:rsid w:val="00277222"/>
    <w:rsid w:val="0028514A"/>
    <w:rsid w:val="0029123A"/>
    <w:rsid w:val="0029140C"/>
    <w:rsid w:val="00294031"/>
    <w:rsid w:val="00296FBF"/>
    <w:rsid w:val="002A6AF9"/>
    <w:rsid w:val="002B2ED2"/>
    <w:rsid w:val="002B6D77"/>
    <w:rsid w:val="002C0B86"/>
    <w:rsid w:val="002C5E40"/>
    <w:rsid w:val="002C68D9"/>
    <w:rsid w:val="002D5C3F"/>
    <w:rsid w:val="002D75A4"/>
    <w:rsid w:val="002E54B8"/>
    <w:rsid w:val="002F50EA"/>
    <w:rsid w:val="002F7D6E"/>
    <w:rsid w:val="003042AB"/>
    <w:rsid w:val="0030780E"/>
    <w:rsid w:val="00307CC9"/>
    <w:rsid w:val="003111C5"/>
    <w:rsid w:val="00322049"/>
    <w:rsid w:val="003233AC"/>
    <w:rsid w:val="003354B7"/>
    <w:rsid w:val="003402CF"/>
    <w:rsid w:val="0034047A"/>
    <w:rsid w:val="00342AD3"/>
    <w:rsid w:val="00343D46"/>
    <w:rsid w:val="0034545D"/>
    <w:rsid w:val="00351315"/>
    <w:rsid w:val="00353B6B"/>
    <w:rsid w:val="00354A97"/>
    <w:rsid w:val="00356763"/>
    <w:rsid w:val="00357279"/>
    <w:rsid w:val="00357609"/>
    <w:rsid w:val="00361748"/>
    <w:rsid w:val="003650ED"/>
    <w:rsid w:val="00365DC6"/>
    <w:rsid w:val="00375976"/>
    <w:rsid w:val="00377F6B"/>
    <w:rsid w:val="00380838"/>
    <w:rsid w:val="00380D69"/>
    <w:rsid w:val="00380E5D"/>
    <w:rsid w:val="00381803"/>
    <w:rsid w:val="00387427"/>
    <w:rsid w:val="00387A70"/>
    <w:rsid w:val="00393408"/>
    <w:rsid w:val="003A1585"/>
    <w:rsid w:val="003B552B"/>
    <w:rsid w:val="003B61CC"/>
    <w:rsid w:val="003C5016"/>
    <w:rsid w:val="003C7062"/>
    <w:rsid w:val="003E35B1"/>
    <w:rsid w:val="003E6904"/>
    <w:rsid w:val="003F0C70"/>
    <w:rsid w:val="003F10BA"/>
    <w:rsid w:val="003F112E"/>
    <w:rsid w:val="003F4816"/>
    <w:rsid w:val="003F5AEC"/>
    <w:rsid w:val="003F5B75"/>
    <w:rsid w:val="00401F74"/>
    <w:rsid w:val="00402A25"/>
    <w:rsid w:val="00402F16"/>
    <w:rsid w:val="004057DF"/>
    <w:rsid w:val="00420BF0"/>
    <w:rsid w:val="00425B12"/>
    <w:rsid w:val="00426E7E"/>
    <w:rsid w:val="00435FF9"/>
    <w:rsid w:val="004408B8"/>
    <w:rsid w:val="00442243"/>
    <w:rsid w:val="00444FEA"/>
    <w:rsid w:val="00450FC4"/>
    <w:rsid w:val="00453FE6"/>
    <w:rsid w:val="004601F7"/>
    <w:rsid w:val="00463272"/>
    <w:rsid w:val="0046346E"/>
    <w:rsid w:val="004647F8"/>
    <w:rsid w:val="004716F5"/>
    <w:rsid w:val="00471DC3"/>
    <w:rsid w:val="004735A0"/>
    <w:rsid w:val="00473EF8"/>
    <w:rsid w:val="00474DF4"/>
    <w:rsid w:val="0047699A"/>
    <w:rsid w:val="00480221"/>
    <w:rsid w:val="004806AE"/>
    <w:rsid w:val="00484CAE"/>
    <w:rsid w:val="00490824"/>
    <w:rsid w:val="00493F14"/>
    <w:rsid w:val="00496C3A"/>
    <w:rsid w:val="00497DEF"/>
    <w:rsid w:val="004A0629"/>
    <w:rsid w:val="004A2162"/>
    <w:rsid w:val="004A2D57"/>
    <w:rsid w:val="004A39A7"/>
    <w:rsid w:val="004A5F70"/>
    <w:rsid w:val="004A6227"/>
    <w:rsid w:val="004A7547"/>
    <w:rsid w:val="004B2FBC"/>
    <w:rsid w:val="004B4EE1"/>
    <w:rsid w:val="004C1F37"/>
    <w:rsid w:val="004C36C1"/>
    <w:rsid w:val="004C598C"/>
    <w:rsid w:val="004D7E52"/>
    <w:rsid w:val="004D7EE8"/>
    <w:rsid w:val="004E280A"/>
    <w:rsid w:val="004E2B73"/>
    <w:rsid w:val="004E5127"/>
    <w:rsid w:val="004E69B5"/>
    <w:rsid w:val="004E7DFE"/>
    <w:rsid w:val="004F0BC0"/>
    <w:rsid w:val="004F16C0"/>
    <w:rsid w:val="004F348B"/>
    <w:rsid w:val="00504F95"/>
    <w:rsid w:val="00506005"/>
    <w:rsid w:val="00506F56"/>
    <w:rsid w:val="00520B5B"/>
    <w:rsid w:val="0052128A"/>
    <w:rsid w:val="005265F6"/>
    <w:rsid w:val="00531797"/>
    <w:rsid w:val="00533EE6"/>
    <w:rsid w:val="00540B16"/>
    <w:rsid w:val="00545EBB"/>
    <w:rsid w:val="00546BE4"/>
    <w:rsid w:val="00555DC4"/>
    <w:rsid w:val="00571904"/>
    <w:rsid w:val="005802E7"/>
    <w:rsid w:val="00584F3A"/>
    <w:rsid w:val="00586E54"/>
    <w:rsid w:val="00590B0B"/>
    <w:rsid w:val="00590FC7"/>
    <w:rsid w:val="005920E6"/>
    <w:rsid w:val="005928D8"/>
    <w:rsid w:val="00592AEE"/>
    <w:rsid w:val="005941B2"/>
    <w:rsid w:val="005A101C"/>
    <w:rsid w:val="005A36E7"/>
    <w:rsid w:val="005A6E3F"/>
    <w:rsid w:val="005B3AD8"/>
    <w:rsid w:val="005C2941"/>
    <w:rsid w:val="005C361F"/>
    <w:rsid w:val="005D1FBD"/>
    <w:rsid w:val="005D77C2"/>
    <w:rsid w:val="005E6F02"/>
    <w:rsid w:val="005F7051"/>
    <w:rsid w:val="006002B6"/>
    <w:rsid w:val="00600410"/>
    <w:rsid w:val="00602063"/>
    <w:rsid w:val="006042B4"/>
    <w:rsid w:val="0060510C"/>
    <w:rsid w:val="00614225"/>
    <w:rsid w:val="00614E0F"/>
    <w:rsid w:val="00617D09"/>
    <w:rsid w:val="0063117C"/>
    <w:rsid w:val="00633AD1"/>
    <w:rsid w:val="00636E33"/>
    <w:rsid w:val="006371FC"/>
    <w:rsid w:val="006372F4"/>
    <w:rsid w:val="00640D5B"/>
    <w:rsid w:val="0064195A"/>
    <w:rsid w:val="006557EE"/>
    <w:rsid w:val="0065616C"/>
    <w:rsid w:val="006562AC"/>
    <w:rsid w:val="00657269"/>
    <w:rsid w:val="00662978"/>
    <w:rsid w:val="00671478"/>
    <w:rsid w:val="00675934"/>
    <w:rsid w:val="00675FD9"/>
    <w:rsid w:val="00691225"/>
    <w:rsid w:val="006918E1"/>
    <w:rsid w:val="00693838"/>
    <w:rsid w:val="00693D27"/>
    <w:rsid w:val="00697166"/>
    <w:rsid w:val="00697323"/>
    <w:rsid w:val="006A0DC2"/>
    <w:rsid w:val="006A4D76"/>
    <w:rsid w:val="006B42DA"/>
    <w:rsid w:val="006B5B58"/>
    <w:rsid w:val="006B6042"/>
    <w:rsid w:val="006C1DCD"/>
    <w:rsid w:val="006D0255"/>
    <w:rsid w:val="006D0FC9"/>
    <w:rsid w:val="006E3137"/>
    <w:rsid w:val="006E4ADC"/>
    <w:rsid w:val="006E5344"/>
    <w:rsid w:val="006F64B5"/>
    <w:rsid w:val="007019E0"/>
    <w:rsid w:val="00702680"/>
    <w:rsid w:val="007102E9"/>
    <w:rsid w:val="00722AF4"/>
    <w:rsid w:val="007244BE"/>
    <w:rsid w:val="00727265"/>
    <w:rsid w:val="00731079"/>
    <w:rsid w:val="00731F48"/>
    <w:rsid w:val="00737638"/>
    <w:rsid w:val="00741C00"/>
    <w:rsid w:val="0074316B"/>
    <w:rsid w:val="00743445"/>
    <w:rsid w:val="00746A05"/>
    <w:rsid w:val="007509F0"/>
    <w:rsid w:val="00756918"/>
    <w:rsid w:val="00761CEF"/>
    <w:rsid w:val="00763358"/>
    <w:rsid w:val="007678D3"/>
    <w:rsid w:val="00772F19"/>
    <w:rsid w:val="0077348C"/>
    <w:rsid w:val="0077537F"/>
    <w:rsid w:val="00775AF8"/>
    <w:rsid w:val="007771E9"/>
    <w:rsid w:val="00785138"/>
    <w:rsid w:val="0078693E"/>
    <w:rsid w:val="007872F3"/>
    <w:rsid w:val="0079353C"/>
    <w:rsid w:val="0079799A"/>
    <w:rsid w:val="00797BA8"/>
    <w:rsid w:val="007A1E08"/>
    <w:rsid w:val="007A268F"/>
    <w:rsid w:val="007A4E10"/>
    <w:rsid w:val="007A6AF6"/>
    <w:rsid w:val="007B069F"/>
    <w:rsid w:val="007B5A36"/>
    <w:rsid w:val="007B5BD3"/>
    <w:rsid w:val="007B6A6F"/>
    <w:rsid w:val="007B7093"/>
    <w:rsid w:val="007C02D9"/>
    <w:rsid w:val="007D0098"/>
    <w:rsid w:val="007D19FC"/>
    <w:rsid w:val="007D58DA"/>
    <w:rsid w:val="007F174B"/>
    <w:rsid w:val="007F247A"/>
    <w:rsid w:val="007F3BC8"/>
    <w:rsid w:val="007F3EB4"/>
    <w:rsid w:val="008042A0"/>
    <w:rsid w:val="00804AEC"/>
    <w:rsid w:val="00805FD2"/>
    <w:rsid w:val="00806E05"/>
    <w:rsid w:val="00810E60"/>
    <w:rsid w:val="00814809"/>
    <w:rsid w:val="00820340"/>
    <w:rsid w:val="00820CBC"/>
    <w:rsid w:val="00830CB3"/>
    <w:rsid w:val="00834FD8"/>
    <w:rsid w:val="00836697"/>
    <w:rsid w:val="008403A4"/>
    <w:rsid w:val="00845EEA"/>
    <w:rsid w:val="008558E3"/>
    <w:rsid w:val="00860EF4"/>
    <w:rsid w:val="00864387"/>
    <w:rsid w:val="00866183"/>
    <w:rsid w:val="00867EF2"/>
    <w:rsid w:val="00884C6A"/>
    <w:rsid w:val="0088548D"/>
    <w:rsid w:val="008A2481"/>
    <w:rsid w:val="008A277F"/>
    <w:rsid w:val="008A34ED"/>
    <w:rsid w:val="008A4AEA"/>
    <w:rsid w:val="008C03AD"/>
    <w:rsid w:val="008C0D88"/>
    <w:rsid w:val="008C0E6E"/>
    <w:rsid w:val="008C2125"/>
    <w:rsid w:val="008C7A4E"/>
    <w:rsid w:val="008C7B8C"/>
    <w:rsid w:val="008D05D3"/>
    <w:rsid w:val="008D19B5"/>
    <w:rsid w:val="008D7F90"/>
    <w:rsid w:val="008E4F83"/>
    <w:rsid w:val="008F2CFD"/>
    <w:rsid w:val="008F5332"/>
    <w:rsid w:val="00901501"/>
    <w:rsid w:val="00903609"/>
    <w:rsid w:val="00903C8A"/>
    <w:rsid w:val="00907491"/>
    <w:rsid w:val="00907B30"/>
    <w:rsid w:val="00907F83"/>
    <w:rsid w:val="00911765"/>
    <w:rsid w:val="009127F6"/>
    <w:rsid w:val="00912883"/>
    <w:rsid w:val="009210D4"/>
    <w:rsid w:val="009240A3"/>
    <w:rsid w:val="00931126"/>
    <w:rsid w:val="00932401"/>
    <w:rsid w:val="009327F5"/>
    <w:rsid w:val="00943A85"/>
    <w:rsid w:val="0095170B"/>
    <w:rsid w:val="0095425D"/>
    <w:rsid w:val="009613D8"/>
    <w:rsid w:val="00961EC1"/>
    <w:rsid w:val="00965962"/>
    <w:rsid w:val="00971DED"/>
    <w:rsid w:val="00974B59"/>
    <w:rsid w:val="00975973"/>
    <w:rsid w:val="009832F9"/>
    <w:rsid w:val="00984CC1"/>
    <w:rsid w:val="00987DC7"/>
    <w:rsid w:val="009901C3"/>
    <w:rsid w:val="00991125"/>
    <w:rsid w:val="009920A4"/>
    <w:rsid w:val="00992669"/>
    <w:rsid w:val="009A1E1F"/>
    <w:rsid w:val="009A3FD7"/>
    <w:rsid w:val="009B2BD3"/>
    <w:rsid w:val="009B5584"/>
    <w:rsid w:val="009C2259"/>
    <w:rsid w:val="009C4162"/>
    <w:rsid w:val="009C5C73"/>
    <w:rsid w:val="009D5B11"/>
    <w:rsid w:val="009D6399"/>
    <w:rsid w:val="009D69A2"/>
    <w:rsid w:val="009E5316"/>
    <w:rsid w:val="009F3580"/>
    <w:rsid w:val="00A00726"/>
    <w:rsid w:val="00A01DC3"/>
    <w:rsid w:val="00A0233C"/>
    <w:rsid w:val="00A0387A"/>
    <w:rsid w:val="00A108D0"/>
    <w:rsid w:val="00A10BC7"/>
    <w:rsid w:val="00A16740"/>
    <w:rsid w:val="00A20ED2"/>
    <w:rsid w:val="00A2446A"/>
    <w:rsid w:val="00A264C2"/>
    <w:rsid w:val="00A30AF5"/>
    <w:rsid w:val="00A3262E"/>
    <w:rsid w:val="00A32CE4"/>
    <w:rsid w:val="00A3698A"/>
    <w:rsid w:val="00A40ED8"/>
    <w:rsid w:val="00A425E2"/>
    <w:rsid w:val="00A4681C"/>
    <w:rsid w:val="00A46F3E"/>
    <w:rsid w:val="00A47AD6"/>
    <w:rsid w:val="00A47BF7"/>
    <w:rsid w:val="00A50854"/>
    <w:rsid w:val="00A54BE5"/>
    <w:rsid w:val="00A54E14"/>
    <w:rsid w:val="00A56CF4"/>
    <w:rsid w:val="00A66C62"/>
    <w:rsid w:val="00A67DF2"/>
    <w:rsid w:val="00A73788"/>
    <w:rsid w:val="00A82CFF"/>
    <w:rsid w:val="00A856C7"/>
    <w:rsid w:val="00A865C6"/>
    <w:rsid w:val="00A87AA4"/>
    <w:rsid w:val="00A9194E"/>
    <w:rsid w:val="00A9221C"/>
    <w:rsid w:val="00A923C4"/>
    <w:rsid w:val="00A930F0"/>
    <w:rsid w:val="00A965A8"/>
    <w:rsid w:val="00A96A76"/>
    <w:rsid w:val="00A97C78"/>
    <w:rsid w:val="00AA1343"/>
    <w:rsid w:val="00AA1D95"/>
    <w:rsid w:val="00AA1FA0"/>
    <w:rsid w:val="00AA5E66"/>
    <w:rsid w:val="00AB4A6A"/>
    <w:rsid w:val="00AB5021"/>
    <w:rsid w:val="00AB63CC"/>
    <w:rsid w:val="00AC63D2"/>
    <w:rsid w:val="00AC7D5F"/>
    <w:rsid w:val="00AD6EA6"/>
    <w:rsid w:val="00AE0C48"/>
    <w:rsid w:val="00AE15DB"/>
    <w:rsid w:val="00AE652B"/>
    <w:rsid w:val="00AE7401"/>
    <w:rsid w:val="00AE7B8C"/>
    <w:rsid w:val="00AF170E"/>
    <w:rsid w:val="00B00759"/>
    <w:rsid w:val="00B00897"/>
    <w:rsid w:val="00B07344"/>
    <w:rsid w:val="00B11DDC"/>
    <w:rsid w:val="00B170AE"/>
    <w:rsid w:val="00B220B7"/>
    <w:rsid w:val="00B23E6C"/>
    <w:rsid w:val="00B2607A"/>
    <w:rsid w:val="00B31002"/>
    <w:rsid w:val="00B33D04"/>
    <w:rsid w:val="00B35C09"/>
    <w:rsid w:val="00B372D4"/>
    <w:rsid w:val="00B42240"/>
    <w:rsid w:val="00B45BC8"/>
    <w:rsid w:val="00B548CB"/>
    <w:rsid w:val="00B57FD4"/>
    <w:rsid w:val="00B64BB3"/>
    <w:rsid w:val="00B665DB"/>
    <w:rsid w:val="00B70946"/>
    <w:rsid w:val="00B75BEF"/>
    <w:rsid w:val="00B77F55"/>
    <w:rsid w:val="00B8790F"/>
    <w:rsid w:val="00B90825"/>
    <w:rsid w:val="00B91830"/>
    <w:rsid w:val="00B920DA"/>
    <w:rsid w:val="00B92415"/>
    <w:rsid w:val="00B9457A"/>
    <w:rsid w:val="00B94A8B"/>
    <w:rsid w:val="00BA0DAE"/>
    <w:rsid w:val="00BB234C"/>
    <w:rsid w:val="00BB2E6C"/>
    <w:rsid w:val="00BC1EE3"/>
    <w:rsid w:val="00BC26F2"/>
    <w:rsid w:val="00BC7650"/>
    <w:rsid w:val="00BD46D5"/>
    <w:rsid w:val="00BD6657"/>
    <w:rsid w:val="00BD7570"/>
    <w:rsid w:val="00BE0567"/>
    <w:rsid w:val="00BE2B1D"/>
    <w:rsid w:val="00BE5B61"/>
    <w:rsid w:val="00BF262E"/>
    <w:rsid w:val="00BF3687"/>
    <w:rsid w:val="00BF3F7E"/>
    <w:rsid w:val="00BF7C7A"/>
    <w:rsid w:val="00BF7E78"/>
    <w:rsid w:val="00C02551"/>
    <w:rsid w:val="00C025FC"/>
    <w:rsid w:val="00C103D7"/>
    <w:rsid w:val="00C10A6F"/>
    <w:rsid w:val="00C12080"/>
    <w:rsid w:val="00C2043D"/>
    <w:rsid w:val="00C235F4"/>
    <w:rsid w:val="00C2378C"/>
    <w:rsid w:val="00C36940"/>
    <w:rsid w:val="00C4228A"/>
    <w:rsid w:val="00C466D1"/>
    <w:rsid w:val="00C47A49"/>
    <w:rsid w:val="00C52F19"/>
    <w:rsid w:val="00C53587"/>
    <w:rsid w:val="00C53E55"/>
    <w:rsid w:val="00C571FF"/>
    <w:rsid w:val="00C5748A"/>
    <w:rsid w:val="00C606D2"/>
    <w:rsid w:val="00C63A29"/>
    <w:rsid w:val="00C67156"/>
    <w:rsid w:val="00C67A9B"/>
    <w:rsid w:val="00C67CB6"/>
    <w:rsid w:val="00C759D5"/>
    <w:rsid w:val="00C778B4"/>
    <w:rsid w:val="00C847BD"/>
    <w:rsid w:val="00C847F1"/>
    <w:rsid w:val="00C87618"/>
    <w:rsid w:val="00C916A5"/>
    <w:rsid w:val="00C91DE9"/>
    <w:rsid w:val="00C95D3A"/>
    <w:rsid w:val="00C95E08"/>
    <w:rsid w:val="00CA2BBB"/>
    <w:rsid w:val="00CB0C07"/>
    <w:rsid w:val="00CB7F09"/>
    <w:rsid w:val="00CC42A0"/>
    <w:rsid w:val="00CC6EDB"/>
    <w:rsid w:val="00CD4B70"/>
    <w:rsid w:val="00CD7437"/>
    <w:rsid w:val="00CE4E26"/>
    <w:rsid w:val="00CF16C0"/>
    <w:rsid w:val="00CF2DCD"/>
    <w:rsid w:val="00CF3247"/>
    <w:rsid w:val="00CF5467"/>
    <w:rsid w:val="00CF5898"/>
    <w:rsid w:val="00D028F0"/>
    <w:rsid w:val="00D02955"/>
    <w:rsid w:val="00D03678"/>
    <w:rsid w:val="00D10443"/>
    <w:rsid w:val="00D1360C"/>
    <w:rsid w:val="00D1592A"/>
    <w:rsid w:val="00D1706B"/>
    <w:rsid w:val="00D17288"/>
    <w:rsid w:val="00D17D7F"/>
    <w:rsid w:val="00D23644"/>
    <w:rsid w:val="00D31696"/>
    <w:rsid w:val="00D321A9"/>
    <w:rsid w:val="00D35654"/>
    <w:rsid w:val="00D413EA"/>
    <w:rsid w:val="00D43481"/>
    <w:rsid w:val="00D43818"/>
    <w:rsid w:val="00D45C9C"/>
    <w:rsid w:val="00D47016"/>
    <w:rsid w:val="00D50E9A"/>
    <w:rsid w:val="00D53B04"/>
    <w:rsid w:val="00D55076"/>
    <w:rsid w:val="00D56BF0"/>
    <w:rsid w:val="00D5788C"/>
    <w:rsid w:val="00D579DD"/>
    <w:rsid w:val="00D57A25"/>
    <w:rsid w:val="00D57DA3"/>
    <w:rsid w:val="00D7683B"/>
    <w:rsid w:val="00D81136"/>
    <w:rsid w:val="00D81945"/>
    <w:rsid w:val="00D82D73"/>
    <w:rsid w:val="00D876D7"/>
    <w:rsid w:val="00D87A94"/>
    <w:rsid w:val="00D90D70"/>
    <w:rsid w:val="00D92823"/>
    <w:rsid w:val="00D93B74"/>
    <w:rsid w:val="00D96B27"/>
    <w:rsid w:val="00DA0B85"/>
    <w:rsid w:val="00DA16C1"/>
    <w:rsid w:val="00DA6025"/>
    <w:rsid w:val="00DA72A7"/>
    <w:rsid w:val="00DB118A"/>
    <w:rsid w:val="00DB1D99"/>
    <w:rsid w:val="00DB3323"/>
    <w:rsid w:val="00DB5831"/>
    <w:rsid w:val="00DC5448"/>
    <w:rsid w:val="00DD1229"/>
    <w:rsid w:val="00DD3314"/>
    <w:rsid w:val="00DD526A"/>
    <w:rsid w:val="00DD5727"/>
    <w:rsid w:val="00DE5C67"/>
    <w:rsid w:val="00DF0FC4"/>
    <w:rsid w:val="00E010D2"/>
    <w:rsid w:val="00E13223"/>
    <w:rsid w:val="00E14BE4"/>
    <w:rsid w:val="00E153BA"/>
    <w:rsid w:val="00E213B8"/>
    <w:rsid w:val="00E22996"/>
    <w:rsid w:val="00E30F1C"/>
    <w:rsid w:val="00E34EF4"/>
    <w:rsid w:val="00E35834"/>
    <w:rsid w:val="00E413E5"/>
    <w:rsid w:val="00E41475"/>
    <w:rsid w:val="00E4458E"/>
    <w:rsid w:val="00E445DA"/>
    <w:rsid w:val="00E53D36"/>
    <w:rsid w:val="00E55FF3"/>
    <w:rsid w:val="00E566E3"/>
    <w:rsid w:val="00E646F4"/>
    <w:rsid w:val="00E6571D"/>
    <w:rsid w:val="00E659A5"/>
    <w:rsid w:val="00E67B17"/>
    <w:rsid w:val="00E76973"/>
    <w:rsid w:val="00E76BF5"/>
    <w:rsid w:val="00E91286"/>
    <w:rsid w:val="00EA291A"/>
    <w:rsid w:val="00EA4081"/>
    <w:rsid w:val="00EB041B"/>
    <w:rsid w:val="00EB06A3"/>
    <w:rsid w:val="00EB4F08"/>
    <w:rsid w:val="00EB6CC8"/>
    <w:rsid w:val="00EC1576"/>
    <w:rsid w:val="00EC299C"/>
    <w:rsid w:val="00EC5F6B"/>
    <w:rsid w:val="00EC6CA0"/>
    <w:rsid w:val="00ED0C5C"/>
    <w:rsid w:val="00ED4857"/>
    <w:rsid w:val="00EE22E0"/>
    <w:rsid w:val="00EE5E97"/>
    <w:rsid w:val="00EE717E"/>
    <w:rsid w:val="00EF0806"/>
    <w:rsid w:val="00EF2272"/>
    <w:rsid w:val="00EF3ABA"/>
    <w:rsid w:val="00EF5F40"/>
    <w:rsid w:val="00EF610C"/>
    <w:rsid w:val="00F03F5A"/>
    <w:rsid w:val="00F11505"/>
    <w:rsid w:val="00F11BD6"/>
    <w:rsid w:val="00F136C7"/>
    <w:rsid w:val="00F15832"/>
    <w:rsid w:val="00F23B0B"/>
    <w:rsid w:val="00F2739F"/>
    <w:rsid w:val="00F31BFD"/>
    <w:rsid w:val="00F365C2"/>
    <w:rsid w:val="00F411B8"/>
    <w:rsid w:val="00F44F79"/>
    <w:rsid w:val="00F508B6"/>
    <w:rsid w:val="00F5482C"/>
    <w:rsid w:val="00F563FB"/>
    <w:rsid w:val="00F5683E"/>
    <w:rsid w:val="00F612A0"/>
    <w:rsid w:val="00F61A17"/>
    <w:rsid w:val="00F7030C"/>
    <w:rsid w:val="00F73CC8"/>
    <w:rsid w:val="00F77F3C"/>
    <w:rsid w:val="00F8056F"/>
    <w:rsid w:val="00F81343"/>
    <w:rsid w:val="00F83325"/>
    <w:rsid w:val="00F86732"/>
    <w:rsid w:val="00F86B10"/>
    <w:rsid w:val="00F912CA"/>
    <w:rsid w:val="00F919E3"/>
    <w:rsid w:val="00F91B00"/>
    <w:rsid w:val="00FB2717"/>
    <w:rsid w:val="00FB7412"/>
    <w:rsid w:val="00FC037F"/>
    <w:rsid w:val="00FC1438"/>
    <w:rsid w:val="00FC7663"/>
    <w:rsid w:val="00FD0B34"/>
    <w:rsid w:val="00FD0FF5"/>
    <w:rsid w:val="00FD1312"/>
    <w:rsid w:val="00FD5C76"/>
    <w:rsid w:val="00FE10B1"/>
    <w:rsid w:val="00FE50E8"/>
    <w:rsid w:val="00FF024D"/>
    <w:rsid w:val="00FF4023"/>
    <w:rsid w:val="00FF7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uiPriority w:val="1"/>
    <w:qFormat/>
    <w:rsid w:val="004E5127"/>
    <w:rPr>
      <w:sz w:val="22"/>
      <w:szCs w:val="22"/>
    </w:rPr>
  </w:style>
  <w:style w:type="table" w:styleId="ad">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e">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 w:type="paragraph" w:customStyle="1" w:styleId="11">
    <w:name w:val="Обычный11"/>
    <w:rsid w:val="001126B7"/>
    <w:pPr>
      <w:autoSpaceDE w:val="0"/>
      <w:autoSpaceDN w:val="0"/>
    </w:pPr>
    <w:rPr>
      <w:rFonts w:ascii="Times New Roman" w:eastAsia="Times New Roman" w:hAnsi="Times New Roman"/>
      <w:sz w:val="28"/>
      <w:szCs w:val="28"/>
    </w:rPr>
  </w:style>
  <w:style w:type="character" w:customStyle="1" w:styleId="Candara3">
    <w:name w:val="Основной текст + Candara3"/>
    <w:aliases w:val="122,5 pt3"/>
    <w:basedOn w:val="a0"/>
    <w:uiPriority w:val="99"/>
    <w:rsid w:val="004735A0"/>
    <w:rPr>
      <w:rFonts w:ascii="Candara" w:hAnsi="Candara" w:cs="Candara"/>
      <w:spacing w:val="0"/>
      <w:sz w:val="25"/>
      <w:szCs w:val="25"/>
    </w:rPr>
  </w:style>
  <w:style w:type="character" w:customStyle="1" w:styleId="32">
    <w:name w:val="Заголовок №3_"/>
    <w:basedOn w:val="a0"/>
    <w:link w:val="33"/>
    <w:rsid w:val="00453FE6"/>
    <w:rPr>
      <w:rFonts w:ascii="Times New Roman" w:eastAsia="Times New Roman" w:hAnsi="Times New Roman"/>
      <w:b/>
      <w:bCs/>
      <w:sz w:val="28"/>
      <w:szCs w:val="28"/>
      <w:shd w:val="clear" w:color="auto" w:fill="FFFFFF"/>
    </w:rPr>
  </w:style>
  <w:style w:type="paragraph" w:customStyle="1" w:styleId="33">
    <w:name w:val="Заголовок №3"/>
    <w:basedOn w:val="a"/>
    <w:link w:val="32"/>
    <w:rsid w:val="00453FE6"/>
    <w:pPr>
      <w:widowControl w:val="0"/>
      <w:shd w:val="clear" w:color="auto" w:fill="FFFFFF"/>
      <w:spacing w:after="120" w:line="0" w:lineRule="atLeast"/>
      <w:ind w:hanging="620"/>
      <w:jc w:val="center"/>
      <w:outlineLvl w:val="2"/>
    </w:pPr>
    <w:rPr>
      <w:rFonts w:ascii="Times New Roman" w:eastAsia="Times New Roman" w:hAnsi="Times New Roman"/>
      <w:b/>
      <w:bCs/>
      <w:sz w:val="28"/>
      <w:szCs w:val="28"/>
    </w:rPr>
  </w:style>
  <w:style w:type="character" w:customStyle="1" w:styleId="af">
    <w:name w:val="Оглавление + Курсив"/>
    <w:basedOn w:val="a0"/>
    <w:rsid w:val="00453FE6"/>
    <w:rPr>
      <w:rFonts w:ascii="Times New Roman" w:eastAsia="Times New Roman" w:hAnsi="Times New Roman" w:cs="Times New Roman"/>
      <w:i/>
      <w:iCs/>
      <w:color w:val="000000"/>
      <w:spacing w:val="0"/>
      <w:w w:val="100"/>
      <w:position w:val="0"/>
      <w:sz w:val="28"/>
      <w:szCs w:val="28"/>
      <w:lang w:val="ru-RU" w:eastAsia="ru-RU" w:bidi="ru-RU"/>
    </w:rPr>
  </w:style>
  <w:style w:type="character" w:customStyle="1" w:styleId="212pt">
    <w:name w:val="Основной текст (2) + 12 pt"/>
    <w:basedOn w:val="a0"/>
    <w:rsid w:val="009C416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0">
    <w:name w:val="Колонтитул_"/>
    <w:basedOn w:val="a0"/>
    <w:link w:val="af1"/>
    <w:rsid w:val="006D0FC9"/>
    <w:rPr>
      <w:rFonts w:ascii="Times New Roman" w:eastAsia="Times New Roman" w:hAnsi="Times New Roman"/>
      <w:sz w:val="26"/>
      <w:szCs w:val="26"/>
      <w:shd w:val="clear" w:color="auto" w:fill="FFFFFF"/>
    </w:rPr>
  </w:style>
  <w:style w:type="paragraph" w:customStyle="1" w:styleId="af1">
    <w:name w:val="Колонтитул"/>
    <w:basedOn w:val="a"/>
    <w:link w:val="af0"/>
    <w:rsid w:val="006D0FC9"/>
    <w:pPr>
      <w:widowControl w:val="0"/>
      <w:shd w:val="clear" w:color="auto" w:fill="FFFFFF"/>
      <w:spacing w:after="0" w:line="0" w:lineRule="atLeast"/>
    </w:pPr>
    <w:rPr>
      <w:rFonts w:ascii="Times New Roman" w:eastAsia="Times New Roman" w:hAnsi="Times New Roman"/>
      <w:sz w:val="26"/>
      <w:szCs w:val="26"/>
    </w:rPr>
  </w:style>
  <w:style w:type="character" w:customStyle="1" w:styleId="91">
    <w:name w:val="Основной текст (9)_"/>
    <w:basedOn w:val="a0"/>
    <w:link w:val="92"/>
    <w:rsid w:val="006D0FC9"/>
    <w:rPr>
      <w:rFonts w:ascii="Cambria" w:eastAsia="Cambria" w:hAnsi="Cambria" w:cs="Cambria"/>
      <w:b/>
      <w:bCs/>
      <w:sz w:val="26"/>
      <w:szCs w:val="26"/>
      <w:shd w:val="clear" w:color="auto" w:fill="FFFFFF"/>
    </w:rPr>
  </w:style>
  <w:style w:type="paragraph" w:customStyle="1" w:styleId="92">
    <w:name w:val="Основной текст (9)"/>
    <w:basedOn w:val="a"/>
    <w:link w:val="91"/>
    <w:rsid w:val="006D0FC9"/>
    <w:pPr>
      <w:widowControl w:val="0"/>
      <w:shd w:val="clear" w:color="auto" w:fill="FFFFFF"/>
      <w:spacing w:after="0" w:line="0" w:lineRule="atLeast"/>
    </w:pPr>
    <w:rPr>
      <w:rFonts w:ascii="Cambria" w:eastAsia="Cambria" w:hAnsi="Cambria" w:cs="Cambria"/>
      <w:b/>
      <w:bCs/>
      <w:sz w:val="26"/>
      <w:szCs w:val="26"/>
    </w:rPr>
  </w:style>
  <w:style w:type="character" w:customStyle="1" w:styleId="295pt0pt">
    <w:name w:val="Основной текст (2) + 9;5 pt;Полужирный;Интервал 0 pt"/>
    <w:basedOn w:val="a0"/>
    <w:rsid w:val="00A54BE5"/>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295pt">
    <w:name w:val="Основной текст (2) + 9;5 pt;Полужирный"/>
    <w:basedOn w:val="a0"/>
    <w:rsid w:val="00A54B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1pt">
    <w:name w:val="Основной текст (2) + 9;5 pt;Курсив;Интервал -1 pt"/>
    <w:basedOn w:val="a0"/>
    <w:rsid w:val="00A54BE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41">
    <w:name w:val="Подпись к картинке (4)_"/>
    <w:basedOn w:val="a0"/>
    <w:link w:val="42"/>
    <w:rsid w:val="00BF7C7A"/>
    <w:rPr>
      <w:sz w:val="15"/>
      <w:szCs w:val="15"/>
      <w:shd w:val="clear" w:color="auto" w:fill="FFFFFF"/>
    </w:rPr>
  </w:style>
  <w:style w:type="character" w:customStyle="1" w:styleId="43">
    <w:name w:val="Подпись к картинке (4) + Полужирный"/>
    <w:basedOn w:val="41"/>
    <w:rsid w:val="00BF7C7A"/>
    <w:rPr>
      <w:rFonts w:ascii="Arial Unicode MS" w:eastAsia="Arial Unicode MS" w:hAnsi="Arial Unicode MS" w:cs="Arial Unicode MS"/>
      <w:b/>
      <w:bCs/>
      <w:color w:val="000000"/>
      <w:spacing w:val="0"/>
      <w:w w:val="100"/>
      <w:position w:val="0"/>
      <w:lang w:val="ru-RU" w:eastAsia="ru-RU" w:bidi="ru-RU"/>
    </w:rPr>
  </w:style>
  <w:style w:type="character" w:customStyle="1" w:styleId="465pt-1pt">
    <w:name w:val="Подпись к картинке (4) + 6;5 pt;Курсив;Интервал -1 pt"/>
    <w:basedOn w:val="41"/>
    <w:rsid w:val="00BF7C7A"/>
    <w:rPr>
      <w:rFonts w:ascii="Arial Unicode MS" w:eastAsia="Arial Unicode MS" w:hAnsi="Arial Unicode MS" w:cs="Arial Unicode MS"/>
      <w:i/>
      <w:iCs/>
      <w:color w:val="000000"/>
      <w:spacing w:val="-20"/>
      <w:w w:val="100"/>
      <w:position w:val="0"/>
      <w:sz w:val="13"/>
      <w:szCs w:val="13"/>
      <w:lang w:val="ru-RU" w:eastAsia="ru-RU" w:bidi="ru-RU"/>
    </w:rPr>
  </w:style>
  <w:style w:type="paragraph" w:customStyle="1" w:styleId="42">
    <w:name w:val="Подпись к картинке (4)"/>
    <w:basedOn w:val="a"/>
    <w:link w:val="41"/>
    <w:rsid w:val="00BF7C7A"/>
    <w:pPr>
      <w:widowControl w:val="0"/>
      <w:shd w:val="clear" w:color="auto" w:fill="FFFFFF"/>
      <w:spacing w:after="0" w:line="322" w:lineRule="exact"/>
      <w:jc w:val="both"/>
    </w:pPr>
    <w:rPr>
      <w:sz w:val="15"/>
      <w:szCs w:val="15"/>
    </w:rPr>
  </w:style>
  <w:style w:type="character" w:customStyle="1" w:styleId="15">
    <w:name w:val="Основной текст (15)_"/>
    <w:basedOn w:val="a0"/>
    <w:link w:val="150"/>
    <w:rsid w:val="00C53E55"/>
    <w:rPr>
      <w:rFonts w:ascii="Times New Roman" w:eastAsia="Times New Roman" w:hAnsi="Times New Roman"/>
      <w:b/>
      <w:bCs/>
      <w:sz w:val="19"/>
      <w:szCs w:val="19"/>
      <w:shd w:val="clear" w:color="auto" w:fill="FFFFFF"/>
    </w:rPr>
  </w:style>
  <w:style w:type="paragraph" w:customStyle="1" w:styleId="150">
    <w:name w:val="Основной текст (15)"/>
    <w:basedOn w:val="a"/>
    <w:link w:val="15"/>
    <w:rsid w:val="00C53E55"/>
    <w:pPr>
      <w:widowControl w:val="0"/>
      <w:shd w:val="clear" w:color="auto" w:fill="FFFFFF"/>
      <w:spacing w:before="300" w:after="0" w:line="0" w:lineRule="atLeast"/>
    </w:pPr>
    <w:rPr>
      <w:rFonts w:ascii="Times New Roman" w:eastAsia="Times New Roman" w:hAnsi="Times New Roman"/>
      <w:b/>
      <w:bCs/>
      <w:sz w:val="19"/>
      <w:szCs w:val="19"/>
    </w:rPr>
  </w:style>
  <w:style w:type="character" w:customStyle="1" w:styleId="24">
    <w:name w:val="Основной текст (2) + Курсив"/>
    <w:basedOn w:val="a0"/>
    <w:rsid w:val="00C53E5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
    <w:name w:val="Подпись к картинке (5)_"/>
    <w:basedOn w:val="a0"/>
    <w:link w:val="50"/>
    <w:rsid w:val="00C53E55"/>
    <w:rPr>
      <w:shd w:val="clear" w:color="auto" w:fill="FFFFFF"/>
    </w:rPr>
  </w:style>
  <w:style w:type="character" w:customStyle="1" w:styleId="5Consolas9pt">
    <w:name w:val="Подпись к картинке (5) + Consolas;9 pt"/>
    <w:basedOn w:val="5"/>
    <w:rsid w:val="00C53E55"/>
    <w:rPr>
      <w:rFonts w:ascii="Consolas" w:eastAsia="Consolas" w:hAnsi="Consolas" w:cs="Consolas"/>
      <w:b/>
      <w:bCs/>
      <w:color w:val="000000"/>
      <w:spacing w:val="0"/>
      <w:w w:val="100"/>
      <w:position w:val="0"/>
      <w:sz w:val="18"/>
      <w:szCs w:val="18"/>
      <w:lang w:val="ru-RU" w:eastAsia="ru-RU" w:bidi="ru-RU"/>
    </w:rPr>
  </w:style>
  <w:style w:type="paragraph" w:customStyle="1" w:styleId="50">
    <w:name w:val="Подпись к картинке (5)"/>
    <w:basedOn w:val="a"/>
    <w:link w:val="5"/>
    <w:rsid w:val="00C53E55"/>
    <w:pPr>
      <w:widowControl w:val="0"/>
      <w:shd w:val="clear" w:color="auto" w:fill="FFFFFF"/>
      <w:spacing w:after="0" w:line="374" w:lineRule="exact"/>
      <w:ind w:firstLine="320"/>
    </w:pPr>
    <w:rPr>
      <w:sz w:val="20"/>
      <w:szCs w:val="20"/>
    </w:rPr>
  </w:style>
  <w:style w:type="character" w:customStyle="1" w:styleId="7">
    <w:name w:val="Подпись к картинке (7)_"/>
    <w:basedOn w:val="a0"/>
    <w:link w:val="70"/>
    <w:rsid w:val="00FE10B1"/>
    <w:rPr>
      <w:rFonts w:ascii="Trebuchet MS" w:eastAsia="Trebuchet MS" w:hAnsi="Trebuchet MS" w:cs="Trebuchet MS"/>
      <w:b/>
      <w:bCs/>
      <w:shd w:val="clear" w:color="auto" w:fill="FFFFFF"/>
    </w:rPr>
  </w:style>
  <w:style w:type="paragraph" w:customStyle="1" w:styleId="70">
    <w:name w:val="Подпись к картинке (7)"/>
    <w:basedOn w:val="a"/>
    <w:link w:val="7"/>
    <w:rsid w:val="00FE10B1"/>
    <w:pPr>
      <w:widowControl w:val="0"/>
      <w:shd w:val="clear" w:color="auto" w:fill="FFFFFF"/>
      <w:spacing w:after="60" w:line="341" w:lineRule="exact"/>
      <w:jc w:val="center"/>
    </w:pPr>
    <w:rPr>
      <w:rFonts w:ascii="Trebuchet MS" w:eastAsia="Trebuchet MS" w:hAnsi="Trebuchet MS" w:cs="Trebuchet MS"/>
      <w:b/>
      <w:bCs/>
      <w:sz w:val="20"/>
      <w:szCs w:val="20"/>
    </w:rPr>
  </w:style>
  <w:style w:type="character" w:customStyle="1" w:styleId="af2">
    <w:name w:val="Подпись к картинке_"/>
    <w:basedOn w:val="a0"/>
    <w:link w:val="af3"/>
    <w:rsid w:val="00FE10B1"/>
    <w:rPr>
      <w:rFonts w:ascii="Times New Roman" w:eastAsia="Times New Roman" w:hAnsi="Times New Roman"/>
      <w:b/>
      <w:bCs/>
      <w:sz w:val="19"/>
      <w:szCs w:val="19"/>
      <w:shd w:val="clear" w:color="auto" w:fill="FFFFFF"/>
    </w:rPr>
  </w:style>
  <w:style w:type="paragraph" w:customStyle="1" w:styleId="af3">
    <w:name w:val="Подпись к картинке"/>
    <w:basedOn w:val="a"/>
    <w:link w:val="af2"/>
    <w:rsid w:val="00FE10B1"/>
    <w:pPr>
      <w:widowControl w:val="0"/>
      <w:shd w:val="clear" w:color="auto" w:fill="FFFFFF"/>
      <w:spacing w:after="0" w:line="0" w:lineRule="atLeast"/>
    </w:pPr>
    <w:rPr>
      <w:rFonts w:ascii="Times New Roman" w:eastAsia="Times New Roman" w:hAnsi="Times New Roman"/>
      <w:b/>
      <w:bCs/>
      <w:sz w:val="19"/>
      <w:szCs w:val="19"/>
    </w:rPr>
  </w:style>
  <w:style w:type="character" w:customStyle="1" w:styleId="25">
    <w:name w:val="Основной текст (2)_"/>
    <w:basedOn w:val="a0"/>
    <w:link w:val="26"/>
    <w:rsid w:val="00FE10B1"/>
    <w:rPr>
      <w:rFonts w:ascii="Times New Roman" w:eastAsia="Times New Roman" w:hAnsi="Times New Roman"/>
      <w:sz w:val="28"/>
      <w:szCs w:val="28"/>
      <w:shd w:val="clear" w:color="auto" w:fill="FFFFFF"/>
    </w:rPr>
  </w:style>
  <w:style w:type="character" w:customStyle="1" w:styleId="51">
    <w:name w:val="Основной текст (5)_"/>
    <w:basedOn w:val="a0"/>
    <w:link w:val="52"/>
    <w:rsid w:val="00FE10B1"/>
    <w:rPr>
      <w:rFonts w:ascii="Times New Roman" w:eastAsia="Times New Roman" w:hAnsi="Times New Roman"/>
      <w:sz w:val="28"/>
      <w:szCs w:val="28"/>
      <w:shd w:val="clear" w:color="auto" w:fill="FFFFFF"/>
    </w:rPr>
  </w:style>
  <w:style w:type="paragraph" w:customStyle="1" w:styleId="26">
    <w:name w:val="Основной текст (2)"/>
    <w:basedOn w:val="a"/>
    <w:link w:val="25"/>
    <w:rsid w:val="00FE10B1"/>
    <w:pPr>
      <w:widowControl w:val="0"/>
      <w:shd w:val="clear" w:color="auto" w:fill="FFFFFF"/>
      <w:spacing w:before="3540" w:after="0" w:line="485" w:lineRule="exact"/>
      <w:ind w:hanging="120"/>
      <w:jc w:val="center"/>
    </w:pPr>
    <w:rPr>
      <w:rFonts w:ascii="Times New Roman" w:eastAsia="Times New Roman" w:hAnsi="Times New Roman"/>
      <w:sz w:val="28"/>
      <w:szCs w:val="28"/>
    </w:rPr>
  </w:style>
  <w:style w:type="paragraph" w:customStyle="1" w:styleId="52">
    <w:name w:val="Основной текст (5)"/>
    <w:basedOn w:val="a"/>
    <w:link w:val="51"/>
    <w:rsid w:val="00FE10B1"/>
    <w:pPr>
      <w:widowControl w:val="0"/>
      <w:shd w:val="clear" w:color="auto" w:fill="FFFFFF"/>
      <w:spacing w:after="60" w:line="0" w:lineRule="atLeast"/>
      <w:jc w:val="right"/>
    </w:pPr>
    <w:rPr>
      <w:rFonts w:ascii="Times New Roman" w:eastAsia="Times New Roman" w:hAnsi="Times New Roman"/>
      <w:sz w:val="28"/>
      <w:szCs w:val="28"/>
    </w:rPr>
  </w:style>
  <w:style w:type="character" w:customStyle="1" w:styleId="2ArialUnicodeMS8pt">
    <w:name w:val="Основной текст (2) + Arial Unicode MS;8 pt;Малые прописные"/>
    <w:basedOn w:val="25"/>
    <w:rsid w:val="00A0387A"/>
    <w:rPr>
      <w:rFonts w:ascii="Arial Unicode MS" w:eastAsia="Arial Unicode MS" w:hAnsi="Arial Unicode MS" w:cs="Arial Unicode MS"/>
      <w:b w:val="0"/>
      <w:bCs w:val="0"/>
      <w:i w:val="0"/>
      <w:iCs w:val="0"/>
      <w:smallCaps/>
      <w:strike w:val="0"/>
      <w:color w:val="000000"/>
      <w:spacing w:val="0"/>
      <w:w w:val="100"/>
      <w:position w:val="0"/>
      <w:sz w:val="16"/>
      <w:szCs w:val="16"/>
      <w:u w:val="none"/>
      <w:lang w:val="ru-RU" w:eastAsia="ru-RU" w:bidi="ru-RU"/>
    </w:rPr>
  </w:style>
  <w:style w:type="character" w:customStyle="1" w:styleId="27">
    <w:name w:val="Основной текст (2) + Полужирный"/>
    <w:basedOn w:val="25"/>
    <w:rsid w:val="00A0387A"/>
    <w:rPr>
      <w:rFonts w:cs="Times New Roman"/>
      <w:b/>
      <w:bCs/>
      <w:i w:val="0"/>
      <w:iCs w:val="0"/>
      <w:smallCaps w:val="0"/>
      <w:strike w:val="0"/>
      <w:color w:val="000000"/>
      <w:spacing w:val="0"/>
      <w:w w:val="100"/>
      <w:position w:val="0"/>
      <w:u w:val="none"/>
      <w:lang w:val="ru-RU" w:eastAsia="ru-RU" w:bidi="ru-RU"/>
    </w:rPr>
  </w:style>
  <w:style w:type="character" w:customStyle="1" w:styleId="28">
    <w:name w:val="Основной текст (2) + Полужирный;Курсив"/>
    <w:basedOn w:val="25"/>
    <w:rsid w:val="004A7547"/>
    <w:rPr>
      <w:rFonts w:cs="Times New Roman"/>
      <w:b/>
      <w:bCs/>
      <w:i/>
      <w:iCs/>
      <w:smallCaps w:val="0"/>
      <w:strike w:val="0"/>
      <w:color w:val="000000"/>
      <w:spacing w:val="0"/>
      <w:w w:val="100"/>
      <w:position w:val="0"/>
      <w:u w:val="none"/>
      <w:lang w:val="en-US" w:eastAsia="en-US" w:bidi="en-US"/>
    </w:rPr>
  </w:style>
  <w:style w:type="character" w:customStyle="1" w:styleId="12">
    <w:name w:val="Основной текст (12)_"/>
    <w:basedOn w:val="a0"/>
    <w:link w:val="120"/>
    <w:rsid w:val="003F5B75"/>
    <w:rPr>
      <w:rFonts w:ascii="Times New Roman" w:eastAsia="Times New Roman" w:hAnsi="Times New Roman"/>
      <w:b/>
      <w:bCs/>
      <w:shd w:val="clear" w:color="auto" w:fill="FFFFFF"/>
    </w:rPr>
  </w:style>
  <w:style w:type="paragraph" w:customStyle="1" w:styleId="120">
    <w:name w:val="Основной текст (12)"/>
    <w:basedOn w:val="a"/>
    <w:link w:val="12"/>
    <w:rsid w:val="003F5B75"/>
    <w:pPr>
      <w:widowControl w:val="0"/>
      <w:shd w:val="clear" w:color="auto" w:fill="FFFFFF"/>
      <w:spacing w:after="0" w:line="250" w:lineRule="exact"/>
      <w:jc w:val="both"/>
    </w:pPr>
    <w:rPr>
      <w:rFonts w:ascii="Times New Roman" w:eastAsia="Times New Roman" w:hAnsi="Times New Roman"/>
      <w:b/>
      <w:bCs/>
      <w:sz w:val="20"/>
      <w:szCs w:val="20"/>
    </w:rPr>
  </w:style>
  <w:style w:type="character" w:customStyle="1" w:styleId="29">
    <w:name w:val="Заголовок №2_"/>
    <w:basedOn w:val="a0"/>
    <w:link w:val="2a"/>
    <w:rsid w:val="003F5B75"/>
    <w:rPr>
      <w:rFonts w:ascii="Times New Roman" w:eastAsia="Times New Roman" w:hAnsi="Times New Roman"/>
      <w:b/>
      <w:bCs/>
      <w:sz w:val="28"/>
      <w:szCs w:val="28"/>
      <w:shd w:val="clear" w:color="auto" w:fill="FFFFFF"/>
    </w:rPr>
  </w:style>
  <w:style w:type="character" w:customStyle="1" w:styleId="13">
    <w:name w:val="Основной текст (13)_"/>
    <w:basedOn w:val="a0"/>
    <w:link w:val="130"/>
    <w:rsid w:val="003F5B75"/>
    <w:rPr>
      <w:rFonts w:ascii="Times New Roman" w:eastAsia="Times New Roman" w:hAnsi="Times New Roman"/>
      <w:b/>
      <w:bCs/>
      <w:sz w:val="28"/>
      <w:szCs w:val="28"/>
      <w:shd w:val="clear" w:color="auto" w:fill="FFFFFF"/>
    </w:rPr>
  </w:style>
  <w:style w:type="character" w:customStyle="1" w:styleId="af4">
    <w:name w:val="Подпись к таблице_"/>
    <w:basedOn w:val="a0"/>
    <w:link w:val="af5"/>
    <w:rsid w:val="003F5B75"/>
    <w:rPr>
      <w:rFonts w:ascii="Times New Roman" w:eastAsia="Times New Roman" w:hAnsi="Times New Roman"/>
      <w:b/>
      <w:bCs/>
      <w:sz w:val="22"/>
      <w:szCs w:val="22"/>
      <w:shd w:val="clear" w:color="auto" w:fill="FFFFFF"/>
    </w:rPr>
  </w:style>
  <w:style w:type="character" w:customStyle="1" w:styleId="211pt">
    <w:name w:val="Основной текст (2) + 11 pt;Полужирный"/>
    <w:basedOn w:val="25"/>
    <w:rsid w:val="003F5B75"/>
    <w:rPr>
      <w:rFonts w:cs="Times New Roman"/>
      <w:b/>
      <w:bCs/>
      <w:i w:val="0"/>
      <w:iCs w:val="0"/>
      <w:smallCaps w:val="0"/>
      <w:strike w:val="0"/>
      <w:color w:val="000000"/>
      <w:spacing w:val="0"/>
      <w:w w:val="100"/>
      <w:position w:val="0"/>
      <w:sz w:val="22"/>
      <w:szCs w:val="22"/>
      <w:u w:val="none"/>
      <w:lang w:val="ru-RU" w:eastAsia="ru-RU" w:bidi="ru-RU"/>
    </w:rPr>
  </w:style>
  <w:style w:type="character" w:customStyle="1" w:styleId="2115pt1pt">
    <w:name w:val="Основной текст (2) + 11;5 pt;Полужирный;Интервал 1 pt"/>
    <w:basedOn w:val="25"/>
    <w:rsid w:val="003F5B75"/>
    <w:rPr>
      <w:rFonts w:cs="Times New Roman"/>
      <w:b/>
      <w:bCs/>
      <w:i w:val="0"/>
      <w:iCs w:val="0"/>
      <w:smallCaps w:val="0"/>
      <w:strike w:val="0"/>
      <w:color w:val="000000"/>
      <w:spacing w:val="20"/>
      <w:w w:val="100"/>
      <w:position w:val="0"/>
      <w:sz w:val="23"/>
      <w:szCs w:val="23"/>
      <w:u w:val="none"/>
      <w:lang w:val="ru-RU" w:eastAsia="ru-RU" w:bidi="ru-RU"/>
    </w:rPr>
  </w:style>
  <w:style w:type="paragraph" w:customStyle="1" w:styleId="2a">
    <w:name w:val="Заголовок №2"/>
    <w:basedOn w:val="a"/>
    <w:link w:val="29"/>
    <w:rsid w:val="003F5B75"/>
    <w:pPr>
      <w:widowControl w:val="0"/>
      <w:shd w:val="clear" w:color="auto" w:fill="FFFFFF"/>
      <w:spacing w:after="420" w:line="0" w:lineRule="atLeast"/>
      <w:ind w:hanging="620"/>
      <w:jc w:val="both"/>
      <w:outlineLvl w:val="1"/>
    </w:pPr>
    <w:rPr>
      <w:rFonts w:ascii="Times New Roman" w:eastAsia="Times New Roman" w:hAnsi="Times New Roman"/>
      <w:b/>
      <w:bCs/>
      <w:sz w:val="28"/>
      <w:szCs w:val="28"/>
    </w:rPr>
  </w:style>
  <w:style w:type="paragraph" w:customStyle="1" w:styleId="130">
    <w:name w:val="Основной текст (13)"/>
    <w:basedOn w:val="a"/>
    <w:link w:val="13"/>
    <w:rsid w:val="003F5B75"/>
    <w:pPr>
      <w:widowControl w:val="0"/>
      <w:shd w:val="clear" w:color="auto" w:fill="FFFFFF"/>
      <w:spacing w:after="0" w:line="485" w:lineRule="exact"/>
      <w:ind w:firstLine="860"/>
    </w:pPr>
    <w:rPr>
      <w:rFonts w:ascii="Times New Roman" w:eastAsia="Times New Roman" w:hAnsi="Times New Roman"/>
      <w:b/>
      <w:bCs/>
      <w:sz w:val="28"/>
      <w:szCs w:val="28"/>
    </w:rPr>
  </w:style>
  <w:style w:type="paragraph" w:customStyle="1" w:styleId="af5">
    <w:name w:val="Подпись к таблице"/>
    <w:basedOn w:val="a"/>
    <w:link w:val="af4"/>
    <w:rsid w:val="003F5B75"/>
    <w:pPr>
      <w:widowControl w:val="0"/>
      <w:shd w:val="clear" w:color="auto" w:fill="FFFFFF"/>
      <w:spacing w:after="0" w:line="0" w:lineRule="atLeast"/>
    </w:pPr>
    <w:rPr>
      <w:rFonts w:ascii="Times New Roman" w:eastAsia="Times New Roman" w:hAnsi="Times New Roman"/>
      <w:b/>
      <w:bCs/>
    </w:rPr>
  </w:style>
  <w:style w:type="character" w:customStyle="1" w:styleId="34">
    <w:name w:val="Основной текст (3)_"/>
    <w:basedOn w:val="a0"/>
    <w:link w:val="35"/>
    <w:rsid w:val="00D81945"/>
    <w:rPr>
      <w:rFonts w:ascii="Times New Roman" w:eastAsia="Times New Roman" w:hAnsi="Times New Roman"/>
      <w:b/>
      <w:bCs/>
      <w:shd w:val="clear" w:color="auto" w:fill="FFFFFF"/>
    </w:rPr>
  </w:style>
  <w:style w:type="character" w:customStyle="1" w:styleId="311pt">
    <w:name w:val="Основной текст (3) + 11 pt;Не полужирный"/>
    <w:basedOn w:val="34"/>
    <w:rsid w:val="00D81945"/>
    <w:rPr>
      <w:color w:val="000000"/>
      <w:spacing w:val="0"/>
      <w:w w:val="100"/>
      <w:position w:val="0"/>
      <w:sz w:val="22"/>
      <w:szCs w:val="22"/>
      <w:lang w:val="ru-RU" w:eastAsia="ru-RU" w:bidi="ru-RU"/>
    </w:rPr>
  </w:style>
  <w:style w:type="character" w:customStyle="1" w:styleId="412pt">
    <w:name w:val="Основной текст (4) + 12 pt"/>
    <w:basedOn w:val="a0"/>
    <w:rsid w:val="00D8194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2pt0">
    <w:name w:val="Основной текст (4) + 12 pt;Полужирный"/>
    <w:basedOn w:val="a0"/>
    <w:rsid w:val="00D8194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35">
    <w:name w:val="Основной текст (3)"/>
    <w:basedOn w:val="a"/>
    <w:link w:val="34"/>
    <w:rsid w:val="00D81945"/>
    <w:pPr>
      <w:widowControl w:val="0"/>
      <w:shd w:val="clear" w:color="auto" w:fill="FFFFFF"/>
      <w:spacing w:before="360" w:after="0" w:line="293" w:lineRule="exact"/>
      <w:jc w:val="center"/>
    </w:pPr>
    <w:rPr>
      <w:rFonts w:ascii="Times New Roman" w:eastAsia="Times New Roman" w:hAnsi="Times New Roman"/>
      <w:b/>
      <w:bCs/>
      <w:sz w:val="20"/>
      <w:szCs w:val="20"/>
    </w:rPr>
  </w:style>
  <w:style w:type="character" w:customStyle="1" w:styleId="14">
    <w:name w:val="Заголовок №1_"/>
    <w:basedOn w:val="a0"/>
    <w:link w:val="16"/>
    <w:rsid w:val="00080D1E"/>
    <w:rPr>
      <w:rFonts w:ascii="Times New Roman" w:eastAsia="Times New Roman" w:hAnsi="Times New Roman"/>
      <w:b/>
      <w:bCs/>
      <w:shd w:val="clear" w:color="auto" w:fill="FFFFFF"/>
    </w:rPr>
  </w:style>
  <w:style w:type="paragraph" w:customStyle="1" w:styleId="16">
    <w:name w:val="Заголовок №1"/>
    <w:basedOn w:val="a"/>
    <w:link w:val="14"/>
    <w:rsid w:val="00080D1E"/>
    <w:pPr>
      <w:widowControl w:val="0"/>
      <w:shd w:val="clear" w:color="auto" w:fill="FFFFFF"/>
      <w:spacing w:before="180" w:after="0" w:line="480" w:lineRule="exact"/>
      <w:jc w:val="center"/>
      <w:outlineLvl w:val="0"/>
    </w:pPr>
    <w:rPr>
      <w:rFonts w:ascii="Times New Roman" w:eastAsia="Times New Roman" w:hAnsi="Times New Roman"/>
      <w:b/>
      <w:bCs/>
      <w:sz w:val="20"/>
      <w:szCs w:val="20"/>
    </w:rPr>
  </w:style>
  <w:style w:type="character" w:customStyle="1" w:styleId="27pt">
    <w:name w:val="Основной текст (2) + 7 pt"/>
    <w:basedOn w:val="25"/>
    <w:rsid w:val="00080D1E"/>
    <w:rPr>
      <w:rFonts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4pt1pt">
    <w:name w:val="Основной текст (2) + 4 pt;Не полужирный;Курсив;Интервал 1 pt"/>
    <w:basedOn w:val="25"/>
    <w:rsid w:val="004C598C"/>
    <w:rPr>
      <w:rFonts w:cs="Times New Roman"/>
      <w:b/>
      <w:bCs/>
      <w:i/>
      <w:iCs/>
      <w:smallCaps w:val="0"/>
      <w:strike w:val="0"/>
      <w:color w:val="000000"/>
      <w:spacing w:val="30"/>
      <w:w w:val="100"/>
      <w:position w:val="0"/>
      <w:sz w:val="8"/>
      <w:szCs w:val="8"/>
      <w:u w:val="none"/>
      <w:lang w:val="en-US" w:eastAsia="en-US" w:bidi="en-US"/>
    </w:rPr>
  </w:style>
  <w:style w:type="character" w:customStyle="1" w:styleId="27pt0">
    <w:name w:val="Основной текст (2) + 7 pt;Не полужирный"/>
    <w:basedOn w:val="25"/>
    <w:rsid w:val="004C598C"/>
    <w:rPr>
      <w:rFonts w:cs="Times New Roman"/>
      <w:b/>
      <w:bCs/>
      <w:i w:val="0"/>
      <w:iCs w:val="0"/>
      <w:smallCaps w:val="0"/>
      <w:strike w:val="0"/>
      <w:color w:val="000000"/>
      <w:spacing w:val="0"/>
      <w:w w:val="100"/>
      <w:position w:val="0"/>
      <w:sz w:val="14"/>
      <w:szCs w:val="14"/>
      <w:u w:val="none"/>
      <w:lang w:val="ru-RU" w:eastAsia="ru-RU" w:bidi="ru-RU"/>
    </w:rPr>
  </w:style>
  <w:style w:type="character" w:customStyle="1" w:styleId="275pt">
    <w:name w:val="Основной текст (2) + 7;5 pt;Не полужирный"/>
    <w:basedOn w:val="25"/>
    <w:rsid w:val="004C598C"/>
    <w:rPr>
      <w:rFonts w:cs="Times New Roman"/>
      <w:b/>
      <w:bCs/>
      <w:i w:val="0"/>
      <w:iCs w:val="0"/>
      <w:smallCaps w:val="0"/>
      <w:strike w:val="0"/>
      <w:color w:val="000000"/>
      <w:spacing w:val="0"/>
      <w:w w:val="100"/>
      <w:position w:val="0"/>
      <w:sz w:val="15"/>
      <w:szCs w:val="15"/>
      <w:u w:val="none"/>
      <w:lang w:val="ru-RU" w:eastAsia="ru-RU" w:bidi="ru-RU"/>
    </w:rPr>
  </w:style>
  <w:style w:type="character" w:customStyle="1" w:styleId="245pt">
    <w:name w:val="Основной текст (2) + 4;5 pt;Не полужирный;Курсив"/>
    <w:basedOn w:val="25"/>
    <w:rsid w:val="004C598C"/>
    <w:rPr>
      <w:rFonts w:cs="Times New Roman"/>
      <w:b/>
      <w:bCs/>
      <w:i/>
      <w:iCs/>
      <w:smallCaps w:val="0"/>
      <w:strike w:val="0"/>
      <w:color w:val="000000"/>
      <w:spacing w:val="0"/>
      <w:w w:val="100"/>
      <w:position w:val="0"/>
      <w:sz w:val="9"/>
      <w:szCs w:val="9"/>
      <w:u w:val="none"/>
      <w:lang w:val="ru-RU" w:eastAsia="ru-RU" w:bidi="ru-RU"/>
    </w:rPr>
  </w:style>
  <w:style w:type="character" w:customStyle="1" w:styleId="24pt0pt">
    <w:name w:val="Основной текст (2) + 4 pt;Не полужирный;Интервал 0 pt"/>
    <w:basedOn w:val="25"/>
    <w:rsid w:val="004C598C"/>
    <w:rPr>
      <w:rFonts w:cs="Times New Roman"/>
      <w:b/>
      <w:bCs/>
      <w:i w:val="0"/>
      <w:iCs w:val="0"/>
      <w:smallCaps w:val="0"/>
      <w:strike w:val="0"/>
      <w:color w:val="000000"/>
      <w:spacing w:val="10"/>
      <w:w w:val="100"/>
      <w:position w:val="0"/>
      <w:sz w:val="8"/>
      <w:szCs w:val="8"/>
      <w:u w:val="none"/>
      <w:lang w:val="ru-RU" w:eastAsia="ru-RU" w:bidi="ru-RU"/>
    </w:rPr>
  </w:style>
  <w:style w:type="character" w:customStyle="1" w:styleId="275pt0">
    <w:name w:val="Основной текст (2) + 7;5 pt;Не полужирный;Курсив"/>
    <w:basedOn w:val="25"/>
    <w:rsid w:val="004C598C"/>
    <w:rPr>
      <w:rFonts w:cs="Times New Roman"/>
      <w:b/>
      <w:bCs/>
      <w:i/>
      <w:iCs/>
      <w:smallCaps w:val="0"/>
      <w:strike w:val="0"/>
      <w:color w:val="000000"/>
      <w:spacing w:val="0"/>
      <w:w w:val="100"/>
      <w:position w:val="0"/>
      <w:sz w:val="15"/>
      <w:szCs w:val="15"/>
      <w:u w:val="none"/>
      <w:lang w:val="ru-RU" w:eastAsia="ru-RU" w:bidi="ru-RU"/>
    </w:rPr>
  </w:style>
  <w:style w:type="character" w:customStyle="1" w:styleId="27pt1">
    <w:name w:val="Основной текст (2) + 7 pt;Полужирный"/>
    <w:basedOn w:val="25"/>
    <w:rsid w:val="005C2941"/>
    <w:rPr>
      <w:rFonts w:cs="Times New Roman"/>
      <w:b/>
      <w:bCs/>
      <w:i w:val="0"/>
      <w:iCs w:val="0"/>
      <w:smallCaps w:val="0"/>
      <w:strike w:val="0"/>
      <w:color w:val="000000"/>
      <w:spacing w:val="0"/>
      <w:w w:val="100"/>
      <w:position w:val="0"/>
      <w:sz w:val="14"/>
      <w:szCs w:val="14"/>
      <w:u w:val="none"/>
      <w:lang w:val="ru-RU" w:eastAsia="ru-RU" w:bidi="ru-RU"/>
    </w:rPr>
  </w:style>
  <w:style w:type="character" w:customStyle="1" w:styleId="29pt">
    <w:name w:val="Основной текст (2) + 9 pt"/>
    <w:basedOn w:val="25"/>
    <w:rsid w:val="005C2941"/>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5pt0pt">
    <w:name w:val="Основной текст (2) + 6;5 pt;Интервал 0 pt"/>
    <w:basedOn w:val="25"/>
    <w:rsid w:val="005C2941"/>
    <w:rPr>
      <w:rFonts w:cs="Times New Roman"/>
      <w:b w:val="0"/>
      <w:bCs w:val="0"/>
      <w:i w:val="0"/>
      <w:iCs w:val="0"/>
      <w:smallCaps w:val="0"/>
      <w:strike w:val="0"/>
      <w:color w:val="000000"/>
      <w:spacing w:val="10"/>
      <w:w w:val="100"/>
      <w:position w:val="0"/>
      <w:sz w:val="13"/>
      <w:szCs w:val="13"/>
      <w:u w:val="none"/>
      <w:lang w:val="ru-RU" w:eastAsia="ru-RU" w:bidi="ru-RU"/>
    </w:rPr>
  </w:style>
  <w:style w:type="character" w:customStyle="1" w:styleId="2Sylfaen10pt">
    <w:name w:val="Основной текст (2) + Sylfaen;10 pt"/>
    <w:basedOn w:val="25"/>
    <w:rsid w:val="005C2941"/>
    <w:rPr>
      <w:rFonts w:ascii="Sylfaen" w:eastAsia="Sylfaen" w:hAnsi="Sylfaen" w:cs="Sylfaen"/>
      <w:b w:val="0"/>
      <w:bCs w:val="0"/>
      <w:i w:val="0"/>
      <w:iCs w:val="0"/>
      <w:smallCaps w:val="0"/>
      <w:strike w:val="0"/>
      <w:color w:val="000000"/>
      <w:spacing w:val="0"/>
      <w:w w:val="100"/>
      <w:position w:val="0"/>
      <w:sz w:val="20"/>
      <w:szCs w:val="20"/>
      <w:u w:val="none"/>
      <w:lang w:val="ru-RU" w:eastAsia="ru-RU" w:bidi="ru-RU"/>
    </w:rPr>
  </w:style>
  <w:style w:type="character" w:customStyle="1" w:styleId="2Sylfaen12pt">
    <w:name w:val="Основной текст (2) + Sylfaen;12 pt"/>
    <w:basedOn w:val="25"/>
    <w:rsid w:val="005C2941"/>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214pt1pt">
    <w:name w:val="Основной текст (2) + 14 pt;Курсив;Малые прописные;Интервал 1 pt"/>
    <w:basedOn w:val="25"/>
    <w:rsid w:val="005C2941"/>
    <w:rPr>
      <w:rFonts w:cs="Times New Roman"/>
      <w:b w:val="0"/>
      <w:bCs w:val="0"/>
      <w:i/>
      <w:iCs/>
      <w:smallCaps/>
      <w:strike w:val="0"/>
      <w:color w:val="000000"/>
      <w:spacing w:val="20"/>
      <w:w w:val="100"/>
      <w:position w:val="0"/>
      <w:u w:val="none"/>
      <w:lang w:val="ru-RU" w:eastAsia="ru-RU" w:bidi="ru-RU"/>
    </w:rPr>
  </w:style>
  <w:style w:type="character" w:customStyle="1" w:styleId="2Candara9pt">
    <w:name w:val="Основной текст (2) + Candara;9 pt;Полужирный"/>
    <w:basedOn w:val="25"/>
    <w:rsid w:val="00820340"/>
    <w:rPr>
      <w:rFonts w:ascii="Candara" w:eastAsia="Candara" w:hAnsi="Candara" w:cs="Candara"/>
      <w:b/>
      <w:bCs/>
      <w:i w:val="0"/>
      <w:iCs w:val="0"/>
      <w:smallCaps w:val="0"/>
      <w:strike w:val="0"/>
      <w:color w:val="000000"/>
      <w:spacing w:val="0"/>
      <w:w w:val="100"/>
      <w:position w:val="0"/>
      <w:sz w:val="18"/>
      <w:szCs w:val="18"/>
      <w:u w:val="none"/>
      <w:lang w:val="ru-RU" w:eastAsia="ru-RU" w:bidi="ru-RU"/>
    </w:rPr>
  </w:style>
  <w:style w:type="character" w:customStyle="1" w:styleId="213pt">
    <w:name w:val="Основной текст (2) + 13 pt;Курсив"/>
    <w:basedOn w:val="25"/>
    <w:rsid w:val="00820340"/>
    <w:rPr>
      <w:rFonts w:cs="Times New Roman"/>
      <w:b w:val="0"/>
      <w:bCs w:val="0"/>
      <w:i/>
      <w:iCs/>
      <w:smallCaps w:val="0"/>
      <w:strike w:val="0"/>
      <w:color w:val="000000"/>
      <w:spacing w:val="0"/>
      <w:w w:val="100"/>
      <w:position w:val="0"/>
      <w:sz w:val="26"/>
      <w:szCs w:val="26"/>
      <w:u w:val="none"/>
      <w:lang w:val="ru-RU" w:eastAsia="ru-RU" w:bidi="ru-RU"/>
    </w:rPr>
  </w:style>
  <w:style w:type="character" w:customStyle="1" w:styleId="24pt">
    <w:name w:val="Основной текст (2) + 4 pt"/>
    <w:basedOn w:val="25"/>
    <w:rsid w:val="00820340"/>
    <w:rPr>
      <w:rFonts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13pt1pt">
    <w:name w:val="Основной текст (2) + 13 pt;Курсив;Интервал 1 pt"/>
    <w:basedOn w:val="25"/>
    <w:rsid w:val="00820340"/>
    <w:rPr>
      <w:rFonts w:cs="Times New Roman"/>
      <w:b w:val="0"/>
      <w:bCs w:val="0"/>
      <w:i/>
      <w:iCs/>
      <w:smallCaps w:val="0"/>
      <w:strike w:val="0"/>
      <w:color w:val="000000"/>
      <w:spacing w:val="20"/>
      <w:w w:val="100"/>
      <w:position w:val="0"/>
      <w:sz w:val="26"/>
      <w:szCs w:val="26"/>
      <w:u w:val="none"/>
      <w:lang w:val="ru-RU" w:eastAsia="ru-RU" w:bidi="ru-RU"/>
    </w:rPr>
  </w:style>
  <w:style w:type="character" w:customStyle="1" w:styleId="213pt0">
    <w:name w:val="Основной текст (2) + 13 pt;Полужирный;Курсив"/>
    <w:basedOn w:val="25"/>
    <w:rsid w:val="00820340"/>
    <w:rPr>
      <w:rFonts w:cs="Times New Roman"/>
      <w:b/>
      <w:bCs/>
      <w:i/>
      <w:iCs/>
      <w:smallCaps w:val="0"/>
      <w:strike w:val="0"/>
      <w:color w:val="000000"/>
      <w:spacing w:val="0"/>
      <w:w w:val="100"/>
      <w:position w:val="0"/>
      <w:sz w:val="26"/>
      <w:szCs w:val="26"/>
      <w:u w:val="none"/>
      <w:lang w:val="en-US" w:eastAsia="en-US" w:bidi="en-US"/>
    </w:rPr>
  </w:style>
  <w:style w:type="character" w:customStyle="1" w:styleId="213pt1">
    <w:name w:val="Основной текст (2) + 13 pt;Курсив;Малые прописные"/>
    <w:basedOn w:val="25"/>
    <w:rsid w:val="00820340"/>
    <w:rPr>
      <w:rFonts w:cs="Times New Roman"/>
      <w:b w:val="0"/>
      <w:bCs w:val="0"/>
      <w:i/>
      <w:iCs/>
      <w:smallCaps/>
      <w:strike w:val="0"/>
      <w:color w:val="000000"/>
      <w:spacing w:val="0"/>
      <w:w w:val="100"/>
      <w:position w:val="0"/>
      <w:sz w:val="26"/>
      <w:szCs w:val="26"/>
      <w:u w:val="none"/>
      <w:lang w:val="ru-RU" w:eastAsia="ru-RU" w:bidi="ru-RU"/>
    </w:rPr>
  </w:style>
  <w:style w:type="character" w:customStyle="1" w:styleId="2Candara9pt0">
    <w:name w:val="Основной текст (2) + Candara;9 pt;Полужирный;Малые прописные"/>
    <w:basedOn w:val="25"/>
    <w:rsid w:val="00820340"/>
    <w:rPr>
      <w:rFonts w:ascii="Candara" w:eastAsia="Candara" w:hAnsi="Candara" w:cs="Candara"/>
      <w:b/>
      <w:bCs/>
      <w:i w:val="0"/>
      <w:iCs w:val="0"/>
      <w:smallCaps/>
      <w:strike w:val="0"/>
      <w:color w:val="000000"/>
      <w:spacing w:val="0"/>
      <w:w w:val="100"/>
      <w:position w:val="0"/>
      <w:sz w:val="18"/>
      <w:szCs w:val="18"/>
      <w:u w:val="none"/>
      <w:lang w:val="ru-RU" w:eastAsia="ru-RU" w:bidi="ru-RU"/>
    </w:rPr>
  </w:style>
  <w:style w:type="character" w:customStyle="1" w:styleId="2Candara9pt1pt">
    <w:name w:val="Основной текст (2) + Candara;9 pt;Полужирный;Интервал 1 pt"/>
    <w:basedOn w:val="25"/>
    <w:rsid w:val="00820340"/>
    <w:rPr>
      <w:rFonts w:ascii="Candara" w:eastAsia="Candara" w:hAnsi="Candara" w:cs="Candara"/>
      <w:b/>
      <w:bCs/>
      <w:i w:val="0"/>
      <w:iCs w:val="0"/>
      <w:smallCaps w:val="0"/>
      <w:strike w:val="0"/>
      <w:color w:val="000000"/>
      <w:spacing w:val="20"/>
      <w:w w:val="100"/>
      <w:position w:val="0"/>
      <w:sz w:val="18"/>
      <w:szCs w:val="18"/>
      <w:u w:val="none"/>
      <w:lang w:val="ru-RU" w:eastAsia="ru-RU" w:bidi="ru-RU"/>
    </w:rPr>
  </w:style>
  <w:style w:type="character" w:customStyle="1" w:styleId="24pt0pt0">
    <w:name w:val="Основной текст (2) + 4 pt;Интервал 0 pt"/>
    <w:basedOn w:val="25"/>
    <w:rsid w:val="00820340"/>
    <w:rPr>
      <w:rFonts w:cs="Times New Roman"/>
      <w:b w:val="0"/>
      <w:bCs w:val="0"/>
      <w:i w:val="0"/>
      <w:iCs w:val="0"/>
      <w:smallCaps w:val="0"/>
      <w:strike w:val="0"/>
      <w:color w:val="000000"/>
      <w:spacing w:val="10"/>
      <w:w w:val="100"/>
      <w:position w:val="0"/>
      <w:sz w:val="8"/>
      <w:szCs w:val="8"/>
      <w:u w:val="none"/>
      <w:lang w:val="ru-RU" w:eastAsia="ru-RU" w:bidi="ru-RU"/>
    </w:rPr>
  </w:style>
  <w:style w:type="character" w:customStyle="1" w:styleId="221pt">
    <w:name w:val="Основной текст (2) + 21 pt"/>
    <w:basedOn w:val="25"/>
    <w:rsid w:val="00820340"/>
    <w:rPr>
      <w:rFonts w:cs="Times New Roman"/>
      <w:b w:val="0"/>
      <w:bCs w:val="0"/>
      <w:i w:val="0"/>
      <w:iCs w:val="0"/>
      <w:smallCaps w:val="0"/>
      <w:strike w:val="0"/>
      <w:color w:val="000000"/>
      <w:spacing w:val="0"/>
      <w:w w:val="100"/>
      <w:position w:val="0"/>
      <w:sz w:val="42"/>
      <w:szCs w:val="42"/>
      <w:u w:val="none"/>
      <w:lang w:val="en-US" w:eastAsia="en-US" w:bidi="en-US"/>
    </w:rPr>
  </w:style>
  <w:style w:type="character" w:customStyle="1" w:styleId="213pt-1pt">
    <w:name w:val="Основной текст (2) + 13 pt;Курсив;Интервал -1 pt"/>
    <w:basedOn w:val="25"/>
    <w:rsid w:val="00820340"/>
    <w:rPr>
      <w:rFonts w:cs="Times New Roman"/>
      <w:b w:val="0"/>
      <w:bCs w:val="0"/>
      <w:i/>
      <w:iCs/>
      <w:smallCaps w:val="0"/>
      <w:strike w:val="0"/>
      <w:color w:val="000000"/>
      <w:spacing w:val="-30"/>
      <w:w w:val="100"/>
      <w:position w:val="0"/>
      <w:sz w:val="26"/>
      <w:szCs w:val="26"/>
      <w:u w:val="none"/>
      <w:lang w:val="ru-RU" w:eastAsia="ru-RU" w:bidi="ru-RU"/>
    </w:rPr>
  </w:style>
  <w:style w:type="character" w:customStyle="1" w:styleId="24pt0">
    <w:name w:val="Основной текст (2) + 4 pt;Курсив"/>
    <w:basedOn w:val="25"/>
    <w:rsid w:val="00820340"/>
    <w:rPr>
      <w:rFonts w:cs="Times New Roman"/>
      <w:b w:val="0"/>
      <w:bCs w:val="0"/>
      <w:i/>
      <w:iCs/>
      <w:smallCaps w:val="0"/>
      <w:strike w:val="0"/>
      <w:color w:val="000000"/>
      <w:spacing w:val="0"/>
      <w:w w:val="100"/>
      <w:position w:val="0"/>
      <w:sz w:val="8"/>
      <w:szCs w:val="8"/>
      <w:u w:val="none"/>
      <w:lang w:val="ru-RU" w:eastAsia="ru-RU" w:bidi="ru-RU"/>
    </w:rPr>
  </w:style>
  <w:style w:type="character" w:customStyle="1" w:styleId="212pt0">
    <w:name w:val="Основной текст (2) + 12 pt;Полужирный"/>
    <w:basedOn w:val="25"/>
    <w:rsid w:val="00820340"/>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255pt">
    <w:name w:val="Основной текст (2) + 5;5 pt"/>
    <w:basedOn w:val="25"/>
    <w:rsid w:val="004C1F37"/>
    <w:rPr>
      <w:rFonts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7pt2">
    <w:name w:val="Основной текст (2) + 7 pt;Курсив"/>
    <w:basedOn w:val="25"/>
    <w:rsid w:val="004C1F37"/>
    <w:rPr>
      <w:rFonts w:cs="Times New Roman"/>
      <w:b w:val="0"/>
      <w:bCs w:val="0"/>
      <w:i/>
      <w:iCs/>
      <w:smallCaps w:val="0"/>
      <w:strike w:val="0"/>
      <w:color w:val="000000"/>
      <w:spacing w:val="0"/>
      <w:w w:val="100"/>
      <w:position w:val="0"/>
      <w:sz w:val="14"/>
      <w:szCs w:val="14"/>
      <w:u w:val="none"/>
      <w:lang w:val="ru-RU" w:eastAsia="ru-RU" w:bidi="ru-RU"/>
    </w:rPr>
  </w:style>
  <w:style w:type="character" w:customStyle="1" w:styleId="27pt0pt">
    <w:name w:val="Основной текст (2) + 7 pt;Курсив;Интервал 0 pt"/>
    <w:basedOn w:val="25"/>
    <w:rsid w:val="004C1F37"/>
    <w:rPr>
      <w:rFonts w:cs="Times New Roman"/>
      <w:b w:val="0"/>
      <w:bCs w:val="0"/>
      <w:i/>
      <w:iCs/>
      <w:smallCaps w:val="0"/>
      <w:strike w:val="0"/>
      <w:color w:val="000000"/>
      <w:spacing w:val="-10"/>
      <w:w w:val="100"/>
      <w:position w:val="0"/>
      <w:sz w:val="14"/>
      <w:szCs w:val="14"/>
      <w:u w:val="none"/>
      <w:lang w:val="en-US" w:eastAsia="en-US" w:bidi="en-US"/>
    </w:rPr>
  </w:style>
  <w:style w:type="character" w:customStyle="1" w:styleId="27pt3pt">
    <w:name w:val="Основной текст (2) + 7 pt;Интервал 3 pt"/>
    <w:basedOn w:val="25"/>
    <w:rsid w:val="004C1F37"/>
    <w:rPr>
      <w:rFonts w:cs="Times New Roman"/>
      <w:b w:val="0"/>
      <w:bCs w:val="0"/>
      <w:i w:val="0"/>
      <w:iCs w:val="0"/>
      <w:smallCaps w:val="0"/>
      <w:strike w:val="0"/>
      <w:color w:val="000000"/>
      <w:spacing w:val="70"/>
      <w:w w:val="100"/>
      <w:position w:val="0"/>
      <w:sz w:val="14"/>
      <w:szCs w:val="14"/>
      <w:u w:val="none"/>
      <w:lang w:val="ru-RU" w:eastAsia="ru-RU" w:bidi="ru-RU"/>
    </w:rPr>
  </w:style>
  <w:style w:type="character" w:customStyle="1" w:styleId="2Candara">
    <w:name w:val="Основной текст (2) + Candara"/>
    <w:basedOn w:val="25"/>
    <w:rsid w:val="004C1F37"/>
    <w:rPr>
      <w:rFonts w:ascii="Candara" w:eastAsia="Candara" w:hAnsi="Candara" w:cs="Candara"/>
      <w:b w:val="0"/>
      <w:bCs w:val="0"/>
      <w:i w:val="0"/>
      <w:iCs w:val="0"/>
      <w:smallCaps w:val="0"/>
      <w:strike w:val="0"/>
      <w:color w:val="000000"/>
      <w:spacing w:val="0"/>
      <w:w w:val="100"/>
      <w:position w:val="0"/>
      <w:sz w:val="20"/>
      <w:szCs w:val="20"/>
      <w:u w:val="none"/>
      <w:lang w:val="en-US" w:eastAsia="en-US" w:bidi="en-US"/>
    </w:rPr>
  </w:style>
  <w:style w:type="character" w:customStyle="1" w:styleId="27pt3">
    <w:name w:val="Основной текст (2) + 7 pt;Полужирный;Малые прописные"/>
    <w:basedOn w:val="25"/>
    <w:rsid w:val="004C1F37"/>
    <w:rPr>
      <w:rFonts w:cs="Times New Roman"/>
      <w:b/>
      <w:bCs/>
      <w:i w:val="0"/>
      <w:iCs w:val="0"/>
      <w:smallCaps/>
      <w:strike w:val="0"/>
      <w:color w:val="000000"/>
      <w:spacing w:val="0"/>
      <w:w w:val="100"/>
      <w:position w:val="0"/>
      <w:sz w:val="14"/>
      <w:szCs w:val="14"/>
      <w:u w:val="none"/>
      <w:lang w:val="en-US" w:eastAsia="en-US" w:bidi="en-US"/>
    </w:rPr>
  </w:style>
  <w:style w:type="character" w:customStyle="1" w:styleId="2Gulim95pt-2pt">
    <w:name w:val="Основной текст (2) + Gulim;9;5 pt;Интервал -2 pt"/>
    <w:basedOn w:val="25"/>
    <w:rsid w:val="00F23B0B"/>
    <w:rPr>
      <w:rFonts w:ascii="Gulim" w:eastAsia="Gulim" w:hAnsi="Gulim" w:cs="Gulim"/>
      <w:b w:val="0"/>
      <w:bCs w:val="0"/>
      <w:i w:val="0"/>
      <w:iCs w:val="0"/>
      <w:smallCaps w:val="0"/>
      <w:strike w:val="0"/>
      <w:color w:val="000000"/>
      <w:spacing w:val="-40"/>
      <w:w w:val="100"/>
      <w:position w:val="0"/>
      <w:sz w:val="19"/>
      <w:szCs w:val="19"/>
      <w:u w:val="none"/>
      <w:lang w:val="ru-RU" w:eastAsia="ru-RU" w:bidi="ru-RU"/>
    </w:rPr>
  </w:style>
  <w:style w:type="character" w:customStyle="1" w:styleId="2ArialUnicodeMS75pt">
    <w:name w:val="Основной текст (2) + Arial Unicode MS;7;5 pt"/>
    <w:basedOn w:val="25"/>
    <w:rsid w:val="00F23B0B"/>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ArialNarrow25pt">
    <w:name w:val="Основной текст (2) + Arial Narrow;25 pt"/>
    <w:basedOn w:val="25"/>
    <w:rsid w:val="00F23B0B"/>
    <w:rPr>
      <w:rFonts w:ascii="Arial Narrow" w:eastAsia="Arial Narrow" w:hAnsi="Arial Narrow" w:cs="Arial Narrow"/>
      <w:b w:val="0"/>
      <w:bCs w:val="0"/>
      <w:i w:val="0"/>
      <w:iCs w:val="0"/>
      <w:smallCaps w:val="0"/>
      <w:strike w:val="0"/>
      <w:color w:val="000000"/>
      <w:spacing w:val="0"/>
      <w:w w:val="100"/>
      <w:position w:val="0"/>
      <w:sz w:val="50"/>
      <w:szCs w:val="50"/>
      <w:u w:val="none"/>
      <w:lang w:val="en-US" w:eastAsia="en-US" w:bidi="en-US"/>
    </w:rPr>
  </w:style>
  <w:style w:type="character" w:customStyle="1" w:styleId="265pt">
    <w:name w:val="Основной текст (2) + 6;5 pt"/>
    <w:basedOn w:val="25"/>
    <w:rsid w:val="007A6AF6"/>
    <w:rPr>
      <w:rFonts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5pt">
    <w:name w:val="Основной текст (2) + 5 pt"/>
    <w:basedOn w:val="25"/>
    <w:rsid w:val="00033BF3"/>
    <w:rPr>
      <w:rFonts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6">
    <w:name w:val="Основной текст (6)_"/>
    <w:basedOn w:val="a0"/>
    <w:link w:val="60"/>
    <w:rsid w:val="004C36C1"/>
    <w:rPr>
      <w:rFonts w:ascii="Times New Roman" w:eastAsia="Times New Roman" w:hAnsi="Times New Roman"/>
      <w:b/>
      <w:bCs/>
      <w:sz w:val="16"/>
      <w:szCs w:val="16"/>
      <w:shd w:val="clear" w:color="auto" w:fill="FFFFFF"/>
    </w:rPr>
  </w:style>
  <w:style w:type="character" w:customStyle="1" w:styleId="275pt1">
    <w:name w:val="Основной текст (2) + 7;5 pt"/>
    <w:basedOn w:val="25"/>
    <w:rsid w:val="004C36C1"/>
    <w:rPr>
      <w:rFonts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1">
    <w:name w:val="Основной текст (7)_"/>
    <w:basedOn w:val="a0"/>
    <w:link w:val="72"/>
    <w:rsid w:val="004C36C1"/>
    <w:rPr>
      <w:rFonts w:ascii="David" w:eastAsia="David" w:hAnsi="David" w:cs="David"/>
      <w:sz w:val="11"/>
      <w:szCs w:val="11"/>
      <w:shd w:val="clear" w:color="auto" w:fill="FFFFFF"/>
    </w:rPr>
  </w:style>
  <w:style w:type="character" w:customStyle="1" w:styleId="8">
    <w:name w:val="Основной текст (8)_"/>
    <w:basedOn w:val="a0"/>
    <w:link w:val="80"/>
    <w:rsid w:val="004C36C1"/>
    <w:rPr>
      <w:rFonts w:ascii="Times New Roman" w:eastAsia="Times New Roman" w:hAnsi="Times New Roman"/>
      <w:sz w:val="19"/>
      <w:szCs w:val="19"/>
      <w:shd w:val="clear" w:color="auto" w:fill="FFFFFF"/>
    </w:rPr>
  </w:style>
  <w:style w:type="paragraph" w:customStyle="1" w:styleId="60">
    <w:name w:val="Основной текст (6)"/>
    <w:basedOn w:val="a"/>
    <w:link w:val="6"/>
    <w:rsid w:val="004C36C1"/>
    <w:pPr>
      <w:widowControl w:val="0"/>
      <w:shd w:val="clear" w:color="auto" w:fill="FFFFFF"/>
      <w:spacing w:before="180" w:after="0" w:line="0" w:lineRule="atLeast"/>
      <w:jc w:val="both"/>
    </w:pPr>
    <w:rPr>
      <w:rFonts w:ascii="Times New Roman" w:eastAsia="Times New Roman" w:hAnsi="Times New Roman"/>
      <w:b/>
      <w:bCs/>
      <w:sz w:val="16"/>
      <w:szCs w:val="16"/>
    </w:rPr>
  </w:style>
  <w:style w:type="paragraph" w:customStyle="1" w:styleId="72">
    <w:name w:val="Основной текст (7)"/>
    <w:basedOn w:val="a"/>
    <w:link w:val="71"/>
    <w:rsid w:val="004C36C1"/>
    <w:pPr>
      <w:widowControl w:val="0"/>
      <w:shd w:val="clear" w:color="auto" w:fill="FFFFFF"/>
      <w:spacing w:after="0" w:line="0" w:lineRule="atLeast"/>
    </w:pPr>
    <w:rPr>
      <w:rFonts w:ascii="David" w:eastAsia="David" w:hAnsi="David" w:cs="David"/>
      <w:sz w:val="11"/>
      <w:szCs w:val="11"/>
    </w:rPr>
  </w:style>
  <w:style w:type="paragraph" w:customStyle="1" w:styleId="80">
    <w:name w:val="Основной текст (8)"/>
    <w:basedOn w:val="a"/>
    <w:link w:val="8"/>
    <w:rsid w:val="004C36C1"/>
    <w:pPr>
      <w:widowControl w:val="0"/>
      <w:shd w:val="clear" w:color="auto" w:fill="FFFFFF"/>
      <w:spacing w:after="0" w:line="216" w:lineRule="exact"/>
      <w:jc w:val="both"/>
    </w:pPr>
    <w:rPr>
      <w:rFonts w:ascii="Times New Roman" w:eastAsia="Times New Roman" w:hAnsi="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341854964">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0;&#1090;&#1077;&#1088;&#1082;&#1072;.&#1088;&#1092;/" TargetMode="External"/><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46</Pages>
  <Words>11638</Words>
  <Characters>66341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17</cp:revision>
  <cp:lastPrinted>2020-09-09T04:48:00Z</cp:lastPrinted>
  <dcterms:created xsi:type="dcterms:W3CDTF">2020-09-08T05:17:00Z</dcterms:created>
  <dcterms:modified xsi:type="dcterms:W3CDTF">2020-09-09T07:34:00Z</dcterms:modified>
</cp:coreProperties>
</file>