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A4BC5">
        <w:rPr>
          <w:rFonts w:ascii="Times New Roman CYR" w:hAnsi="Times New Roman CYR" w:cs="Times New Roman CYR"/>
          <w:sz w:val="28"/>
          <w:szCs w:val="28"/>
        </w:rPr>
        <w:t>15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175D8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4A4BC5">
        <w:rPr>
          <w:rFonts w:ascii="Times New Roman CYR" w:hAnsi="Times New Roman CYR" w:cs="Times New Roman CYR"/>
          <w:sz w:val="28"/>
          <w:szCs w:val="28"/>
        </w:rPr>
        <w:t>229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70227A" w:rsidP="0070227A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смотра-конкурса на лучшую учебно-материальную базу по гражданской обороне и защите от чрезвычайных ситуаций в учреждениях, организациях, предприятиях Питерского муниципального района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70227A" w:rsidRPr="00C43945" w:rsidRDefault="0070227A" w:rsidP="0070227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945">
        <w:rPr>
          <w:rFonts w:ascii="Times New Roman" w:hAnsi="Times New Roman"/>
          <w:sz w:val="28"/>
          <w:szCs w:val="28"/>
          <w:lang w:bidi="ru-RU"/>
        </w:rPr>
        <w:t xml:space="preserve">В соответствии с </w:t>
      </w:r>
      <w:r w:rsidR="001C69BE">
        <w:rPr>
          <w:rFonts w:ascii="Times New Roman" w:hAnsi="Times New Roman"/>
          <w:sz w:val="28"/>
          <w:szCs w:val="28"/>
          <w:lang w:bidi="ru-RU"/>
        </w:rPr>
        <w:t>п</w:t>
      </w:r>
      <w:r w:rsidRPr="00C43945">
        <w:rPr>
          <w:rFonts w:ascii="Times New Roman" w:hAnsi="Times New Roman"/>
          <w:sz w:val="28"/>
          <w:szCs w:val="28"/>
          <w:lang w:bidi="ru-RU"/>
        </w:rPr>
        <w:t>остановлением Правительства Саратовской области от 03 сентября 2020 года №750-П «О проведении смотра-конкурса на лучшую учебно</w:t>
      </w:r>
      <w:r w:rsidR="00BC0C9E">
        <w:rPr>
          <w:rFonts w:ascii="Times New Roman" w:hAnsi="Times New Roman"/>
          <w:sz w:val="28"/>
          <w:szCs w:val="28"/>
          <w:lang w:bidi="ru-RU"/>
        </w:rPr>
        <w:t>-</w:t>
      </w:r>
      <w:r w:rsidRPr="00C43945">
        <w:rPr>
          <w:rFonts w:ascii="Times New Roman" w:hAnsi="Times New Roman"/>
          <w:sz w:val="28"/>
          <w:szCs w:val="28"/>
          <w:lang w:bidi="ru-RU"/>
        </w:rPr>
        <w:t>материальную базу по гражданской обороне и защите чрезвычайных ситуаций», в целях совершенствования учебно-материальной базы системы подготовки населения в области гражданской обороны и защиты от чрезвычайных ситуаций, руководствуясь Уставом Питерского муниципального района Саратовской области, администраци</w:t>
      </w:r>
      <w:r>
        <w:rPr>
          <w:rFonts w:ascii="Times New Roman" w:hAnsi="Times New Roman"/>
          <w:sz w:val="28"/>
          <w:szCs w:val="28"/>
          <w:lang w:bidi="ru-RU"/>
        </w:rPr>
        <w:t>я муниципального района</w:t>
      </w:r>
      <w:proofErr w:type="gramEnd"/>
    </w:p>
    <w:p w:rsidR="0070227A" w:rsidRPr="001C69BE" w:rsidRDefault="0070227A" w:rsidP="001C69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3"/>
      <w:r w:rsidRPr="00C43945">
        <w:rPr>
          <w:lang w:bidi="ru-RU"/>
        </w:rPr>
        <w:t xml:space="preserve"> </w:t>
      </w:r>
      <w:r w:rsidRPr="001C69BE">
        <w:rPr>
          <w:rStyle w:val="12pt"/>
          <w:rFonts w:eastAsia="Calibri"/>
          <w:b w:val="0"/>
          <w:bCs w:val="0"/>
          <w:color w:val="auto"/>
          <w:spacing w:val="0"/>
          <w:lang w:bidi="ar-SA"/>
        </w:rPr>
        <w:t>ПОСТАНОВЛЯЕТ:</w:t>
      </w:r>
      <w:bookmarkEnd w:id="0"/>
    </w:p>
    <w:p w:rsidR="0070227A" w:rsidRPr="00C43945" w:rsidRDefault="0070227A" w:rsidP="0070227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</w:t>
      </w:r>
      <w:r w:rsidRPr="00C43945">
        <w:rPr>
          <w:rFonts w:ascii="Times New Roman" w:hAnsi="Times New Roman"/>
          <w:sz w:val="28"/>
          <w:szCs w:val="28"/>
          <w:lang w:bidi="ru-RU"/>
        </w:rPr>
        <w:t>Провести 16 сентября 2020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43945">
        <w:rPr>
          <w:rFonts w:ascii="Times New Roman" w:hAnsi="Times New Roman"/>
          <w:sz w:val="28"/>
          <w:szCs w:val="28"/>
          <w:lang w:bidi="ru-RU"/>
        </w:rPr>
        <w:t>года смотр-конкурс учебно-материальной базы предприятий и учреждений и учебно-консультационных пунктов по гражданской обороне и защите от чрезвычайных ситуаций в Питерском муниципальном районе.</w:t>
      </w:r>
    </w:p>
    <w:p w:rsidR="0070227A" w:rsidRPr="00C43945" w:rsidRDefault="0070227A" w:rsidP="0070227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Pr="00C43945">
        <w:rPr>
          <w:rFonts w:ascii="Times New Roman" w:hAnsi="Times New Roman"/>
          <w:sz w:val="28"/>
          <w:szCs w:val="28"/>
          <w:lang w:bidi="ru-RU"/>
        </w:rPr>
        <w:t>Утвердить Положение о проведении смотра-конкурса учебно-материальной базы предприятий и учреждений и учебно</w:t>
      </w:r>
      <w:r w:rsidRPr="00C43945">
        <w:rPr>
          <w:rFonts w:ascii="Times New Roman" w:hAnsi="Times New Roman"/>
          <w:sz w:val="28"/>
          <w:szCs w:val="28"/>
          <w:lang w:bidi="ru-RU"/>
        </w:rPr>
        <w:softHyphen/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C43945">
        <w:rPr>
          <w:rFonts w:ascii="Times New Roman" w:hAnsi="Times New Roman"/>
          <w:sz w:val="28"/>
          <w:szCs w:val="28"/>
          <w:lang w:bidi="ru-RU"/>
        </w:rPr>
        <w:t>консультационных пунктов по гражданской обороне и защите от чрезвычайных ситуаций в Питерском муниципальном районе согласно приложению №1.</w:t>
      </w:r>
    </w:p>
    <w:p w:rsidR="00584F3A" w:rsidRDefault="0070227A" w:rsidP="007022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C43945">
        <w:rPr>
          <w:rFonts w:ascii="Times New Roman" w:hAnsi="Times New Roman"/>
          <w:sz w:val="28"/>
          <w:szCs w:val="28"/>
          <w:lang w:bidi="ru-RU"/>
        </w:rPr>
        <w:t>Утвердить состав комиссии по проведению смотра-конкурса курсов гражданской обороны и учебно-консультационных пунктов по гражданской обороне и защите от чрезвычайных ситуаций в Питерском муниципальном районе согласно приложению №2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70227A" w:rsidRDefault="0070227A" w:rsidP="007022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34DE5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ть</w:t>
      </w:r>
      <w:r w:rsidRPr="00934DE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 w:rsidRPr="00934DE5">
        <w:rPr>
          <w:rFonts w:ascii="Times New Roman" w:hAnsi="Times New Roman"/>
          <w:sz w:val="28"/>
          <w:szCs w:val="28"/>
        </w:rPr>
        <w:t xml:space="preserve"> 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34DE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 адрес</w:t>
      </w:r>
      <w:r>
        <w:rPr>
          <w:rFonts w:ascii="Times New Roman" w:hAnsi="Times New Roman"/>
          <w:sz w:val="28"/>
          <w:szCs w:val="28"/>
        </w:rPr>
        <w:t>у:</w:t>
      </w:r>
      <w:r w:rsidRPr="00934DE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934DE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34DE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0227A" w:rsidRDefault="0070227A" w:rsidP="007022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первого заместителя главы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BC0C9E">
      <w:pPr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227A" w:rsidRDefault="0070227A" w:rsidP="0070227A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 к постановлению администрации муниципального района от 15 сентября 2020 года №229</w:t>
      </w:r>
    </w:p>
    <w:p w:rsidR="0070227A" w:rsidRDefault="0070227A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3ABB" w:rsidRPr="00E73ABB" w:rsidRDefault="00E73ABB" w:rsidP="00E73A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73ABB">
        <w:rPr>
          <w:rFonts w:ascii="Times New Roman" w:hAnsi="Times New Roman"/>
          <w:b/>
          <w:sz w:val="28"/>
          <w:szCs w:val="28"/>
          <w:lang w:bidi="ru-RU"/>
        </w:rPr>
        <w:t>ПОЛОЖЕНИЕ</w:t>
      </w:r>
    </w:p>
    <w:p w:rsidR="00E73ABB" w:rsidRDefault="00E73ABB" w:rsidP="00E73ABB">
      <w:pPr>
        <w:pStyle w:val="ac"/>
        <w:jc w:val="center"/>
        <w:rPr>
          <w:rFonts w:ascii="Times New Roman" w:hAnsi="Times New Roman"/>
          <w:sz w:val="28"/>
          <w:szCs w:val="28"/>
          <w:lang w:bidi="ru-RU"/>
        </w:rPr>
      </w:pPr>
      <w:r w:rsidRPr="00100113">
        <w:rPr>
          <w:rFonts w:ascii="Times New Roman" w:hAnsi="Times New Roman"/>
          <w:sz w:val="28"/>
          <w:szCs w:val="28"/>
          <w:lang w:bidi="ru-RU"/>
        </w:rPr>
        <w:t>о проведении смотра-конкурса учебно-материальной базы предприятий и учреждений и учебно-консультационных пунктов по гражданской обороне и защите от чрезвычайных ситуаций в</w:t>
      </w:r>
      <w:r>
        <w:rPr>
          <w:rFonts w:ascii="Times New Roman" w:hAnsi="Times New Roman"/>
          <w:sz w:val="28"/>
          <w:szCs w:val="28"/>
          <w:lang w:bidi="ru-RU"/>
        </w:rPr>
        <w:t xml:space="preserve"> Питерском муниципальном районе</w:t>
      </w:r>
    </w:p>
    <w:p w:rsidR="00E73ABB" w:rsidRPr="00100113" w:rsidRDefault="00E73ABB" w:rsidP="00E73AB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73ABB" w:rsidRPr="00E73ABB" w:rsidRDefault="00E73ABB" w:rsidP="00E73AB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1. Общие положения</w:t>
      </w:r>
    </w:p>
    <w:p w:rsidR="00E73ABB" w:rsidRDefault="00E73ABB" w:rsidP="00E73ABB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73ABB" w:rsidRPr="00100113" w:rsidRDefault="00E73ABB" w:rsidP="00E73A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00113">
        <w:rPr>
          <w:rFonts w:ascii="Times New Roman" w:hAnsi="Times New Roman"/>
          <w:sz w:val="28"/>
          <w:szCs w:val="28"/>
          <w:lang w:bidi="ru-RU"/>
        </w:rPr>
        <w:t>1.1.</w:t>
      </w:r>
      <w:r w:rsidR="001C69B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00113">
        <w:rPr>
          <w:rFonts w:ascii="Times New Roman" w:hAnsi="Times New Roman"/>
          <w:sz w:val="28"/>
          <w:szCs w:val="28"/>
          <w:lang w:bidi="ru-RU"/>
        </w:rPr>
        <w:t>Настоящее Положение определяет</w:t>
      </w:r>
      <w:r>
        <w:rPr>
          <w:rFonts w:ascii="Times New Roman" w:hAnsi="Times New Roman"/>
          <w:sz w:val="28"/>
          <w:szCs w:val="28"/>
          <w:lang w:bidi="ru-RU"/>
        </w:rPr>
        <w:t xml:space="preserve"> порядок и условия</w:t>
      </w:r>
      <w:r w:rsidRPr="00100113">
        <w:rPr>
          <w:rFonts w:ascii="Times New Roman" w:hAnsi="Times New Roman"/>
          <w:sz w:val="28"/>
          <w:szCs w:val="28"/>
          <w:lang w:bidi="ru-RU"/>
        </w:rPr>
        <w:t xml:space="preserve"> проведения смотра - конкурса на лучшую учебно-материальную базу по гражданской обороне и защите от чрезвычайных ситуаций на территории Питерского муниципального района (далее - Конкурс).</w:t>
      </w:r>
    </w:p>
    <w:p w:rsidR="00E73ABB" w:rsidRPr="00100113" w:rsidRDefault="00E73ABB" w:rsidP="00E73A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00113">
        <w:rPr>
          <w:rFonts w:ascii="Times New Roman" w:hAnsi="Times New Roman"/>
          <w:sz w:val="28"/>
          <w:szCs w:val="28"/>
          <w:lang w:bidi="ru-RU"/>
        </w:rPr>
        <w:t>1.2. Смотр-конкурс учебно-материальной базы предприятий и учреждений и учебно-консультационных пунктов по гражданской обороне и защите от чрезвычайных ситуаций (далее УКП Г</w:t>
      </w:r>
      <w:r>
        <w:rPr>
          <w:rFonts w:ascii="Times New Roman" w:hAnsi="Times New Roman"/>
          <w:sz w:val="28"/>
          <w:szCs w:val="28"/>
          <w:lang w:bidi="ru-RU"/>
        </w:rPr>
        <w:t>О и Ч</w:t>
      </w:r>
      <w:r w:rsidRPr="00100113">
        <w:rPr>
          <w:rFonts w:ascii="Times New Roman" w:hAnsi="Times New Roman"/>
          <w:sz w:val="28"/>
          <w:szCs w:val="28"/>
          <w:lang w:bidi="ru-RU"/>
        </w:rPr>
        <w:t>С) в Питерском муниципальном районе проводится на основании Постановления Правительства Саратовской области от 03 сентября 2020 года №750-П «О проведении смотра-конкурса».</w:t>
      </w:r>
    </w:p>
    <w:p w:rsidR="00E73ABB" w:rsidRDefault="00E73ABB" w:rsidP="00E73ABB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00113">
        <w:rPr>
          <w:rFonts w:ascii="Times New Roman" w:hAnsi="Times New Roman"/>
          <w:sz w:val="28"/>
          <w:szCs w:val="28"/>
          <w:lang w:bidi="ru-RU"/>
        </w:rPr>
        <w:t>1.3.</w:t>
      </w:r>
      <w:r w:rsidR="001C69B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00113">
        <w:rPr>
          <w:rFonts w:ascii="Times New Roman" w:hAnsi="Times New Roman"/>
          <w:sz w:val="28"/>
          <w:szCs w:val="28"/>
          <w:lang w:bidi="ru-RU"/>
        </w:rPr>
        <w:t>Организатором Конкурса является администрация Питерского муниципального района Саратовской области.</w:t>
      </w:r>
    </w:p>
    <w:p w:rsidR="00E73ABB" w:rsidRPr="00100113" w:rsidRDefault="00E73ABB" w:rsidP="00E73A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ABB" w:rsidRDefault="00E73ABB" w:rsidP="00E73AB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2. </w:t>
      </w:r>
      <w:r w:rsidRPr="00E73ABB">
        <w:rPr>
          <w:rFonts w:ascii="Times New Roman" w:hAnsi="Times New Roman"/>
          <w:b/>
          <w:sz w:val="28"/>
          <w:szCs w:val="28"/>
          <w:lang w:bidi="ru-RU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  <w:lang w:bidi="ru-RU"/>
        </w:rPr>
        <w:t>смотра-конкурса</w:t>
      </w:r>
    </w:p>
    <w:p w:rsidR="00E73ABB" w:rsidRPr="00E73ABB" w:rsidRDefault="00E73ABB" w:rsidP="00E73AB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3ABB" w:rsidRPr="00100113" w:rsidRDefault="00E73ABB" w:rsidP="00E73A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00113">
        <w:rPr>
          <w:rFonts w:ascii="Times New Roman" w:hAnsi="Times New Roman"/>
          <w:sz w:val="28"/>
          <w:szCs w:val="28"/>
          <w:lang w:bidi="ru-RU"/>
        </w:rPr>
        <w:t>Смотр-конкурс учебно-материальной базы (далее УМБ) предприятий и учреждений и УКП ГОЧС в Питерском муниципальном районе проводится в целях определения лучшей по состоянию работы в вопросах подготовки различных категорий населения к действиям в чрезвычайных ситуациях (ЧС) мирного и военного времени, с последующим распространением передового опыта и выработки рекомендаций по совершенствованию УМБ.</w:t>
      </w:r>
    </w:p>
    <w:p w:rsidR="00E73ABB" w:rsidRDefault="00E73ABB" w:rsidP="00E73ABB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100113">
        <w:rPr>
          <w:rFonts w:ascii="Times New Roman" w:hAnsi="Times New Roman"/>
          <w:sz w:val="28"/>
          <w:szCs w:val="28"/>
          <w:lang w:bidi="ru-RU"/>
        </w:rPr>
        <w:t>Основные задачи смотра-конкурса: проверка и оценка состояния готовности учебных объектов по выполнению руководящих документов, рабочих программ в вопросах подготовки и обучения руководителей, должностных лиц специально уполномоченных на решение задач в области ГОЧС, работников организаций, учащихся образовательных учреждений, а также населения не занятого в сфере производства и обслуживания (неработающее население) к умелым действиям в условиях ЧС и по ГО;</w:t>
      </w:r>
      <w:proofErr w:type="gramEnd"/>
      <w:r w:rsidRPr="00100113">
        <w:rPr>
          <w:rFonts w:ascii="Times New Roman" w:hAnsi="Times New Roman"/>
          <w:sz w:val="28"/>
          <w:szCs w:val="28"/>
          <w:lang w:bidi="ru-RU"/>
        </w:rPr>
        <w:t xml:space="preserve"> организация и ход работы по совершенствованию УМБ.</w:t>
      </w:r>
    </w:p>
    <w:p w:rsidR="00E73ABB" w:rsidRPr="00100113" w:rsidRDefault="00E73ABB" w:rsidP="00E73A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ABB" w:rsidRPr="00E73ABB" w:rsidRDefault="00E73ABB" w:rsidP="00E73ABB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3. </w:t>
      </w:r>
      <w:r w:rsidRPr="00E73ABB">
        <w:rPr>
          <w:rFonts w:ascii="Times New Roman" w:hAnsi="Times New Roman"/>
          <w:b/>
          <w:sz w:val="28"/>
          <w:szCs w:val="28"/>
          <w:lang w:bidi="ru-RU"/>
        </w:rPr>
        <w:t>Требован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ия, предъявляемые </w:t>
      </w:r>
      <w:proofErr w:type="gramStart"/>
      <w:r>
        <w:rPr>
          <w:rFonts w:ascii="Times New Roman" w:hAnsi="Times New Roman"/>
          <w:b/>
          <w:sz w:val="28"/>
          <w:szCs w:val="28"/>
          <w:lang w:bidi="ru-RU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bidi="ru-RU"/>
        </w:rPr>
        <w:t>УМБ</w:t>
      </w:r>
      <w:proofErr w:type="gramEnd"/>
      <w:r>
        <w:rPr>
          <w:rFonts w:ascii="Times New Roman" w:hAnsi="Times New Roman"/>
          <w:b/>
          <w:sz w:val="28"/>
          <w:szCs w:val="28"/>
          <w:lang w:bidi="ru-RU"/>
        </w:rPr>
        <w:t xml:space="preserve"> по ГО и ЧС</w:t>
      </w:r>
    </w:p>
    <w:p w:rsidR="00E73ABB" w:rsidRPr="00100113" w:rsidRDefault="00E73ABB" w:rsidP="00E73AB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ABB" w:rsidRDefault="00E73ABB" w:rsidP="00E73A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00113">
        <w:rPr>
          <w:rFonts w:ascii="Times New Roman" w:hAnsi="Times New Roman"/>
          <w:color w:val="000000"/>
          <w:sz w:val="28"/>
          <w:szCs w:val="28"/>
          <w:lang w:bidi="ru-RU"/>
        </w:rPr>
        <w:t>УМБ по 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</w:t>
      </w:r>
      <w:r w:rsidRPr="00100113">
        <w:rPr>
          <w:rFonts w:ascii="Times New Roman" w:hAnsi="Times New Roman"/>
          <w:color w:val="000000"/>
          <w:sz w:val="28"/>
          <w:szCs w:val="28"/>
          <w:lang w:bidi="ru-RU"/>
        </w:rPr>
        <w:t xml:space="preserve">ЧС должна обеспечивать: развитие тактического мастерства и способностей органов управления ГО к принятию решений в сложных условиях; отработку взаимодействия органов управления </w:t>
      </w:r>
      <w:r>
        <w:rPr>
          <w:rFonts w:ascii="Times New Roman" w:hAnsi="Times New Roman"/>
          <w:color w:val="000000"/>
          <w:sz w:val="28"/>
          <w:szCs w:val="28"/>
          <w:lang w:eastAsia="en-US" w:bidi="en-US"/>
        </w:rPr>
        <w:t>ГО и Ч</w:t>
      </w:r>
      <w:proofErr w:type="gramStart"/>
      <w:r w:rsidRPr="00100113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C</w:t>
      </w:r>
      <w:proofErr w:type="gramEnd"/>
      <w:r w:rsidRPr="00100113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 w:rsidRPr="0010011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объектов с </w:t>
      </w:r>
      <w:r w:rsidRPr="0010011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муниципальными и территориальными органами управления; специальную и общую подготовку по ГО и защите от ЧС личного состава нештатных авари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йно-спасательных формирований (д</w:t>
      </w:r>
      <w:r w:rsidRPr="00100113">
        <w:rPr>
          <w:rFonts w:ascii="Times New Roman" w:hAnsi="Times New Roman"/>
          <w:color w:val="000000"/>
          <w:sz w:val="28"/>
          <w:szCs w:val="28"/>
          <w:lang w:bidi="ru-RU"/>
        </w:rPr>
        <w:t>алее НАСФ),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43945">
        <w:rPr>
          <w:rFonts w:ascii="Times New Roman" w:hAnsi="Times New Roman"/>
          <w:sz w:val="28"/>
          <w:szCs w:val="28"/>
        </w:rPr>
        <w:t>работников не входящих в состав НАСФ, а также населения, не занятого в сфере производства и обслуживания (неработающего населения); улучшение методики подготовки обучаемых и выработку у них необходимых навыков и морально-психологических качеств; проведение всех видов подготовки (</w:t>
      </w:r>
      <w:proofErr w:type="gramStart"/>
      <w:r w:rsidRPr="00C43945">
        <w:rPr>
          <w:rFonts w:ascii="Times New Roman" w:hAnsi="Times New Roman"/>
          <w:sz w:val="28"/>
          <w:szCs w:val="28"/>
        </w:rPr>
        <w:t>обучения) по ГО</w:t>
      </w:r>
      <w:proofErr w:type="gramEnd"/>
      <w:r w:rsidRPr="00C43945">
        <w:rPr>
          <w:rFonts w:ascii="Times New Roman" w:hAnsi="Times New Roman"/>
          <w:sz w:val="28"/>
          <w:szCs w:val="28"/>
        </w:rPr>
        <w:t xml:space="preserve"> и защите от ЧС, предусмотренных учебными планами и программами; отработка слаженности в работе личного состава расчетов пунктов управления и личного состава НАСФ.</w:t>
      </w:r>
    </w:p>
    <w:p w:rsidR="009077C8" w:rsidRDefault="009077C8" w:rsidP="009077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945">
        <w:rPr>
          <w:rFonts w:ascii="Times New Roman" w:hAnsi="Times New Roman"/>
          <w:sz w:val="28"/>
          <w:szCs w:val="28"/>
        </w:rPr>
        <w:t>Учебные объекты должны соответствовать следующим требованиям: обеспечивать размещение всех необходимых для обучения помещений, сооружений, площадок, макетов, конструкций и учебной техники с соблюдением существующих норм и требований безопасности; быть оснащенными достаточным количеством защитных средств, техникой и инструментом для выполнения учебных задач и полностью обеспечивать безопасность людей при проведении всех видов и форм обучения по ГО и защите от ЧС;</w:t>
      </w:r>
      <w:proofErr w:type="gramEnd"/>
      <w:r w:rsidRPr="00C43945">
        <w:rPr>
          <w:rFonts w:ascii="Times New Roman" w:hAnsi="Times New Roman"/>
          <w:sz w:val="28"/>
          <w:szCs w:val="28"/>
        </w:rPr>
        <w:t xml:space="preserve"> отвечать требованиям пожарной безопасности и иметь необходимые средства пожаротушения; иметь освещение и вентиляцию помещений, в соответствии с санитарными нормами; содержать наглядную агитацию, направленную на повышение эффективности и качества обучения, пропагандирующую опыт передовиков в вопросах обучения и улучшения УМБ; иметь необходимую документацию на учебные объекты, технику и приборы.</w:t>
      </w:r>
    </w:p>
    <w:p w:rsidR="009077C8" w:rsidRPr="00C43945" w:rsidRDefault="009077C8" w:rsidP="009077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7C8" w:rsidRDefault="009077C8" w:rsidP="009077C8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9077C8">
        <w:rPr>
          <w:rFonts w:ascii="Times New Roman" w:hAnsi="Times New Roman"/>
          <w:b/>
          <w:sz w:val="28"/>
          <w:szCs w:val="28"/>
        </w:rPr>
        <w:t>4. Условия проведения смотра-конкурса</w:t>
      </w:r>
    </w:p>
    <w:p w:rsidR="009077C8" w:rsidRPr="00C43945" w:rsidRDefault="009077C8" w:rsidP="009077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7C8" w:rsidRDefault="009077C8" w:rsidP="009077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3945">
        <w:rPr>
          <w:rFonts w:ascii="Times New Roman" w:hAnsi="Times New Roman"/>
          <w:sz w:val="28"/>
          <w:szCs w:val="28"/>
        </w:rPr>
        <w:t>Смотр-конкурс организуется и проводится подразделениями, уполномоченными на решение задач в области ГО</w:t>
      </w:r>
      <w:r>
        <w:rPr>
          <w:rFonts w:ascii="Times New Roman" w:hAnsi="Times New Roman"/>
          <w:sz w:val="28"/>
          <w:szCs w:val="28"/>
        </w:rPr>
        <w:t xml:space="preserve"> и Ч</w:t>
      </w:r>
      <w:r w:rsidRPr="00C43945">
        <w:rPr>
          <w:rFonts w:ascii="Times New Roman" w:hAnsi="Times New Roman"/>
          <w:sz w:val="28"/>
          <w:szCs w:val="28"/>
        </w:rPr>
        <w:t>С. Смотр-конкурс проводится между: организациями, общеобразовательными учреждениями; учебно-консультационными пунктами по ГО</w:t>
      </w:r>
      <w:r>
        <w:rPr>
          <w:rFonts w:ascii="Times New Roman" w:hAnsi="Times New Roman"/>
          <w:sz w:val="28"/>
          <w:szCs w:val="28"/>
        </w:rPr>
        <w:t xml:space="preserve"> и Ч</w:t>
      </w:r>
      <w:r w:rsidRPr="00C43945">
        <w:rPr>
          <w:rFonts w:ascii="Times New Roman" w:hAnsi="Times New Roman"/>
          <w:sz w:val="28"/>
          <w:szCs w:val="28"/>
        </w:rPr>
        <w:t>С.</w:t>
      </w:r>
    </w:p>
    <w:p w:rsidR="007453FD" w:rsidRPr="00EA4111" w:rsidRDefault="007453FD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</w:t>
      </w:r>
      <w:r w:rsidRPr="00EA4111">
        <w:rPr>
          <w:rFonts w:ascii="Times New Roman" w:hAnsi="Times New Roman"/>
          <w:sz w:val="28"/>
          <w:szCs w:val="28"/>
        </w:rPr>
        <w:t>орядок и сроки подачи заявок</w:t>
      </w:r>
      <w:r>
        <w:rPr>
          <w:rFonts w:ascii="Times New Roman" w:hAnsi="Times New Roman"/>
          <w:sz w:val="28"/>
          <w:szCs w:val="28"/>
        </w:rPr>
        <w:t>.</w:t>
      </w:r>
    </w:p>
    <w:p w:rsidR="009077C8" w:rsidRPr="00C43945" w:rsidRDefault="007453FD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111">
        <w:rPr>
          <w:rFonts w:ascii="Times New Roman" w:hAnsi="Times New Roman"/>
          <w:sz w:val="28"/>
          <w:szCs w:val="28"/>
        </w:rPr>
        <w:t>Заявки на участие в смотре-конкурсе представ</w:t>
      </w:r>
      <w:r>
        <w:rPr>
          <w:rFonts w:ascii="Times New Roman" w:hAnsi="Times New Roman"/>
          <w:sz w:val="28"/>
          <w:szCs w:val="28"/>
        </w:rPr>
        <w:t>ляютс</w:t>
      </w:r>
      <w:r w:rsidRPr="00EA411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 1</w:t>
      </w:r>
      <w:r w:rsidRPr="00EA4111">
        <w:rPr>
          <w:rFonts w:ascii="Times New Roman" w:hAnsi="Times New Roman"/>
          <w:sz w:val="28"/>
          <w:szCs w:val="28"/>
        </w:rPr>
        <w:t>5 сентября 2020 года по указанному образцу (приложение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EA4111"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 xml:space="preserve"> настоящему </w:t>
      </w:r>
      <w:r w:rsidRPr="00EA4111">
        <w:rPr>
          <w:rFonts w:ascii="Times New Roman" w:hAnsi="Times New Roman"/>
          <w:sz w:val="28"/>
          <w:szCs w:val="28"/>
        </w:rPr>
        <w:t>Положению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4111">
        <w:rPr>
          <w:rFonts w:ascii="Times New Roman" w:hAnsi="Times New Roman"/>
          <w:sz w:val="28"/>
          <w:szCs w:val="28"/>
        </w:rPr>
        <w:t>в отдел по делам ГО и ЧС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077C8" w:rsidRDefault="009077C8" w:rsidP="009077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7453FD">
        <w:rPr>
          <w:rFonts w:ascii="Times New Roman" w:hAnsi="Times New Roman"/>
          <w:sz w:val="28"/>
          <w:szCs w:val="28"/>
        </w:rPr>
        <w:t xml:space="preserve"> </w:t>
      </w:r>
      <w:r w:rsidRPr="00C43945">
        <w:rPr>
          <w:rFonts w:ascii="Times New Roman" w:hAnsi="Times New Roman"/>
          <w:sz w:val="28"/>
          <w:szCs w:val="28"/>
        </w:rPr>
        <w:t>Порядок подведения итогов смотра-конкурса</w:t>
      </w:r>
      <w:r w:rsidRPr="00C43945">
        <w:rPr>
          <w:rFonts w:ascii="Times New Roman" w:hAnsi="Times New Roman"/>
          <w:sz w:val="28"/>
          <w:szCs w:val="28"/>
        </w:rPr>
        <w:tab/>
      </w:r>
    </w:p>
    <w:p w:rsidR="009077C8" w:rsidRPr="00C43945" w:rsidRDefault="009077C8" w:rsidP="009077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3945">
        <w:rPr>
          <w:rFonts w:ascii="Times New Roman" w:hAnsi="Times New Roman"/>
          <w:sz w:val="28"/>
          <w:szCs w:val="28"/>
        </w:rPr>
        <w:t xml:space="preserve">Состояние </w:t>
      </w:r>
      <w:r>
        <w:rPr>
          <w:rFonts w:ascii="Times New Roman" w:hAnsi="Times New Roman"/>
          <w:sz w:val="28"/>
          <w:szCs w:val="28"/>
        </w:rPr>
        <w:t>УМБ су</w:t>
      </w:r>
      <w:r w:rsidRPr="00C43945">
        <w:rPr>
          <w:rFonts w:ascii="Times New Roman" w:hAnsi="Times New Roman"/>
          <w:sz w:val="28"/>
          <w:szCs w:val="28"/>
        </w:rPr>
        <w:t>бъекта оценивается по сумме баллов таблицы (приложение №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43945">
        <w:rPr>
          <w:rFonts w:ascii="Times New Roman" w:hAnsi="Times New Roman"/>
          <w:sz w:val="28"/>
          <w:szCs w:val="28"/>
        </w:rPr>
        <w:t>к Положению), которая формируется из итоговой суммы оценочных листов.</w:t>
      </w:r>
    </w:p>
    <w:p w:rsidR="009077C8" w:rsidRDefault="009077C8" w:rsidP="009077C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43945">
        <w:rPr>
          <w:rFonts w:ascii="Times New Roman" w:hAnsi="Times New Roman"/>
          <w:sz w:val="28"/>
          <w:szCs w:val="28"/>
        </w:rPr>
        <w:t>Состояние УМБ конкурсанта оценивается по формуле: итоговой сумма баллов таблицы = разность между максимальной суммой баллов оценочного листа и суммой штрафных баллов. Если элемент УМБ, указанный в оценочном листе отсутствует, то в соответствующей ячейке ставится ноль баллов, а в соседней ставится штрафной балл</w:t>
      </w:r>
      <w:r>
        <w:rPr>
          <w:rFonts w:ascii="Times New Roman" w:hAnsi="Times New Roman"/>
          <w:sz w:val="28"/>
          <w:szCs w:val="28"/>
        </w:rPr>
        <w:t>.</w:t>
      </w:r>
    </w:p>
    <w:p w:rsidR="009077C8" w:rsidRDefault="009077C8" w:rsidP="009077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A4111">
        <w:rPr>
          <w:rFonts w:ascii="Times New Roman" w:hAnsi="Times New Roman"/>
          <w:sz w:val="28"/>
          <w:szCs w:val="28"/>
        </w:rPr>
        <w:t xml:space="preserve">Победителем считается субъект, набравший наибольшее количество баллов. В случае возникновения спорных моментов, когда конкурсанты набирают одинаковое количество баллов, окончательное решение принимается </w:t>
      </w:r>
      <w:r w:rsidRPr="00EA4111">
        <w:rPr>
          <w:rFonts w:ascii="Times New Roman" w:hAnsi="Times New Roman"/>
          <w:sz w:val="28"/>
          <w:szCs w:val="28"/>
        </w:rPr>
        <w:lastRenderedPageBreak/>
        <w:t>комиссией по представленным фото и видео материалам. По результатам смотра-конкурса комиссией оформляется итоговый акт.</w:t>
      </w:r>
    </w:p>
    <w:p w:rsidR="007453FD" w:rsidRDefault="007453FD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C43945">
        <w:rPr>
          <w:rFonts w:ascii="Times New Roman" w:hAnsi="Times New Roman"/>
          <w:sz w:val="28"/>
          <w:szCs w:val="28"/>
        </w:rPr>
        <w:t>Подведение и</w:t>
      </w:r>
      <w:r>
        <w:rPr>
          <w:rFonts w:ascii="Times New Roman" w:hAnsi="Times New Roman"/>
          <w:sz w:val="28"/>
          <w:szCs w:val="28"/>
        </w:rPr>
        <w:t>тогов смотра-конкурса</w:t>
      </w:r>
    </w:p>
    <w:p w:rsidR="007453FD" w:rsidRPr="00EA4111" w:rsidRDefault="007453FD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43945">
        <w:rPr>
          <w:rFonts w:ascii="Times New Roman" w:hAnsi="Times New Roman"/>
          <w:sz w:val="28"/>
          <w:szCs w:val="28"/>
        </w:rPr>
        <w:t>Комиссия для проведения смотра-конкурса назначается постановлением главы района. Результаты отражаются в акте (подписывается председателем и членами комиссии), составленном в соответствии с оценочными ведомостями. Оценочные ведомости победителей муниципальных смотров-конкурсов (1,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945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945">
        <w:rPr>
          <w:rFonts w:ascii="Times New Roman" w:hAnsi="Times New Roman"/>
          <w:sz w:val="28"/>
          <w:szCs w:val="28"/>
        </w:rPr>
        <w:t xml:space="preserve">3 места) и соответствующие материалы (копия акта, фотоматериалы), направляются в Главное управление МЧС России по Саратовской области </w:t>
      </w:r>
      <w:r>
        <w:rPr>
          <w:rFonts w:ascii="Times New Roman" w:hAnsi="Times New Roman"/>
          <w:sz w:val="28"/>
          <w:szCs w:val="28"/>
        </w:rPr>
        <w:t>для дальнейшего участия в региональном этапе смотра-конкурса.</w:t>
      </w:r>
    </w:p>
    <w:p w:rsidR="009077C8" w:rsidRDefault="009077C8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9E" w:rsidRDefault="00BC0C9E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9E" w:rsidRDefault="00BC0C9E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9E" w:rsidRDefault="00BC0C9E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C9E" w:rsidRDefault="00BC0C9E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C4A" w:rsidRDefault="009C3C4A" w:rsidP="007453F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C4A" w:rsidRDefault="007D4A9D" w:rsidP="007D4A9D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к Положению </w:t>
      </w:r>
    </w:p>
    <w:p w:rsidR="007453FD" w:rsidRDefault="007D4A9D" w:rsidP="007D4A9D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смотра-конкурса</w:t>
      </w:r>
    </w:p>
    <w:p w:rsidR="007D4A9D" w:rsidRDefault="007D4A9D" w:rsidP="007D4A9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D4A9D" w:rsidRDefault="007D4A9D" w:rsidP="007D4A9D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ЗАЯВКИ</w:t>
      </w:r>
    </w:p>
    <w:p w:rsidR="007D4A9D" w:rsidRDefault="007D4A9D" w:rsidP="007D4A9D">
      <w:pPr>
        <w:pStyle w:val="ac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7D4A9D" w:rsidRDefault="007D4A9D" w:rsidP="007D4A9D">
      <w:pPr>
        <w:pStyle w:val="ac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Питерского муниципального района</w:t>
      </w:r>
    </w:p>
    <w:p w:rsidR="007D4A9D" w:rsidRDefault="007D4A9D" w:rsidP="007D4A9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D4A9D" w:rsidRDefault="007D4A9D" w:rsidP="007D4A9D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7D4A9D" w:rsidRDefault="007D4A9D" w:rsidP="007D4A9D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смотре-конкурсе на лучшую учебно-материальную базу по гражданской обороне и защите от чрезвычайных ситуаций в учреждениях, организациях, предприятиях Питерского муниципального района</w:t>
      </w:r>
    </w:p>
    <w:p w:rsidR="007D4A9D" w:rsidRDefault="007D4A9D" w:rsidP="007162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162A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Данной заявкой подтверждаю участие (наименование организации, учреждения, предприятия, УКП) в смотре-конкурсе на лучшую учебно-материальную базу по гражданской обороне и защите от чрезвычайных ситуаций в учреждениях, организациях, предприятиях.</w:t>
      </w:r>
    </w:p>
    <w:p w:rsidR="007162A2" w:rsidRDefault="007162A2" w:rsidP="007162A2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 (полное): ____________________________</w:t>
      </w:r>
    </w:p>
    <w:p w:rsidR="007162A2" w:rsidRDefault="007162A2" w:rsidP="007162A2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                                ______________________________</w:t>
      </w:r>
    </w:p>
    <w:p w:rsidR="007162A2" w:rsidRDefault="007162A2" w:rsidP="007162A2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 (телефон, факс, адрес электронной почты): ________________</w:t>
      </w:r>
    </w:p>
    <w:p w:rsidR="007162A2" w:rsidRDefault="007162A2" w:rsidP="007162A2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лица, ответственного за содержание УМБ по ГО и ЧС ___________________________________________________________.</w:t>
      </w:r>
    </w:p>
    <w:p w:rsidR="007162A2" w:rsidRDefault="007162A2" w:rsidP="007162A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162A2" w:rsidRDefault="007162A2" w:rsidP="007162A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7162A2" w:rsidRDefault="007162A2" w:rsidP="007162A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</w:p>
    <w:p w:rsidR="007162A2" w:rsidRDefault="007162A2" w:rsidP="007162A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(учреждения, предприятия)            __________________ Ф.И.О.</w:t>
      </w:r>
    </w:p>
    <w:p w:rsidR="007162A2" w:rsidRPr="007162A2" w:rsidRDefault="007162A2" w:rsidP="007162A2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</w:t>
      </w:r>
    </w:p>
    <w:p w:rsidR="007162A2" w:rsidRDefault="007162A2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62A2" w:rsidRDefault="007162A2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227A" w:rsidRDefault="00E73ABB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E73ABB" w:rsidRDefault="00E73ABB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С.Г. Черпанова</w:t>
      </w: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022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453FD">
      <w:pPr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№2 к постановлению администрации муниципального района от 15 сентября 2020 года №229</w:t>
      </w:r>
    </w:p>
    <w:p w:rsidR="007453FD" w:rsidRDefault="007453FD" w:rsidP="007453F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53FD" w:rsidRPr="007453FD" w:rsidRDefault="007453FD" w:rsidP="007453F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453FD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7453FD" w:rsidRDefault="007453FD" w:rsidP="007453F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проведению смотра-конкурса учебно-материальной базы предприятий и учреждений и УКП ГО и ЧС в Питерском муниципальном районе</w:t>
      </w:r>
    </w:p>
    <w:p w:rsidR="007453FD" w:rsidRDefault="007453FD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5348"/>
      </w:tblGrid>
      <w:tr w:rsidR="007453FD" w:rsidTr="009C3C4A">
        <w:tc>
          <w:tcPr>
            <w:tcW w:w="4644" w:type="dxa"/>
          </w:tcPr>
          <w:p w:rsidR="007453FD" w:rsidRDefault="007453FD" w:rsidP="007453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Олег</w:t>
            </w:r>
            <w:r w:rsidR="007D4A9D">
              <w:rPr>
                <w:rFonts w:ascii="Times New Roman CYR" w:hAnsi="Times New Roman CYR" w:cs="Times New Roman CYR"/>
                <w:sz w:val="28"/>
                <w:szCs w:val="28"/>
              </w:rPr>
              <w:t xml:space="preserve"> Евгеньевич</w:t>
            </w:r>
          </w:p>
        </w:tc>
        <w:tc>
          <w:tcPr>
            <w:tcW w:w="5351" w:type="dxa"/>
          </w:tcPr>
          <w:p w:rsidR="007453FD" w:rsidRDefault="009C3C4A" w:rsidP="007453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7D4A9D">
              <w:rPr>
                <w:rFonts w:ascii="Times New Roman CYR" w:hAnsi="Times New Roman CYR" w:cs="Times New Roman CYR"/>
                <w:sz w:val="28"/>
                <w:szCs w:val="28"/>
              </w:rPr>
              <w:t>первый заместитель главы администрации Питерского муниципального  района, председатель комиссии</w:t>
            </w:r>
            <w:r w:rsidR="007162A2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9C3C4A" w:rsidTr="009C3C4A">
        <w:tc>
          <w:tcPr>
            <w:tcW w:w="4644" w:type="dxa"/>
          </w:tcPr>
          <w:p w:rsidR="009C3C4A" w:rsidRDefault="009C3C4A" w:rsidP="007453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351" w:type="dxa"/>
          </w:tcPr>
          <w:p w:rsidR="009C3C4A" w:rsidRPr="009C3C4A" w:rsidRDefault="009C3C4A" w:rsidP="007453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9C3C4A" w:rsidTr="009C3C4A">
        <w:tc>
          <w:tcPr>
            <w:tcW w:w="4644" w:type="dxa"/>
          </w:tcPr>
          <w:p w:rsidR="009C3C4A" w:rsidRDefault="009C3C4A" w:rsidP="007453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Павел Вениаминович</w:t>
            </w:r>
          </w:p>
        </w:tc>
        <w:tc>
          <w:tcPr>
            <w:tcW w:w="5351" w:type="dxa"/>
          </w:tcPr>
          <w:p w:rsidR="009C3C4A" w:rsidRDefault="009C3C4A" w:rsidP="007453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и.о. начальника отдела архитектуры и капитального строительства администрации Питерского муниципального района;</w:t>
            </w:r>
          </w:p>
        </w:tc>
      </w:tr>
      <w:tr w:rsidR="009C3C4A" w:rsidTr="009C3C4A">
        <w:tc>
          <w:tcPr>
            <w:tcW w:w="4644" w:type="dxa"/>
          </w:tcPr>
          <w:p w:rsidR="009C3C4A" w:rsidRDefault="009C3C4A" w:rsidP="007453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Миньзюк Владимир Владимирович</w:t>
            </w:r>
          </w:p>
        </w:tc>
        <w:tc>
          <w:tcPr>
            <w:tcW w:w="5351" w:type="dxa"/>
          </w:tcPr>
          <w:p w:rsidR="009C3C4A" w:rsidRDefault="009C3C4A" w:rsidP="007453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ведущий по делам ГО и ЧС администрации Питерского муниципального района;</w:t>
            </w:r>
          </w:p>
        </w:tc>
      </w:tr>
      <w:tr w:rsidR="009C3C4A" w:rsidTr="009C3C4A">
        <w:tc>
          <w:tcPr>
            <w:tcW w:w="4644" w:type="dxa"/>
          </w:tcPr>
          <w:p w:rsidR="009C3C4A" w:rsidRDefault="009C3C4A" w:rsidP="007453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Позднякова Оксана Александровна</w:t>
            </w:r>
          </w:p>
        </w:tc>
        <w:tc>
          <w:tcPr>
            <w:tcW w:w="5351" w:type="dxa"/>
          </w:tcPr>
          <w:p w:rsidR="009C3C4A" w:rsidRDefault="009C3C4A" w:rsidP="007453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ведущий специалист отдела архитектуры и капитального строительства администрации Питерского муниципального района</w:t>
            </w:r>
          </w:p>
        </w:tc>
      </w:tr>
    </w:tbl>
    <w:p w:rsidR="007453FD" w:rsidRDefault="007453FD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3C4A" w:rsidRDefault="009C3C4A" w:rsidP="009C3C4A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к Положению </w:t>
      </w:r>
    </w:p>
    <w:p w:rsidR="009C3C4A" w:rsidRDefault="009C3C4A" w:rsidP="00BC0C9E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смотра-конкурса</w:t>
      </w:r>
    </w:p>
    <w:p w:rsidR="009C3C4A" w:rsidRDefault="009C3C4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6C67" w:rsidRPr="00DE6C67" w:rsidRDefault="00DE6C67" w:rsidP="00DE6C6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6C67">
        <w:rPr>
          <w:rFonts w:ascii="Times New Roman" w:hAnsi="Times New Roman"/>
          <w:sz w:val="28"/>
          <w:szCs w:val="28"/>
        </w:rPr>
        <w:t>ОЦЕНОЧНЫЙ ЛИСТ №1</w:t>
      </w:r>
    </w:p>
    <w:p w:rsidR="00DE6C67" w:rsidRPr="00DE6C67" w:rsidRDefault="00DE6C67" w:rsidP="00DE6C6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6C67">
        <w:rPr>
          <w:rFonts w:ascii="Times New Roman" w:hAnsi="Times New Roman"/>
          <w:sz w:val="28"/>
          <w:szCs w:val="28"/>
        </w:rPr>
        <w:t>смотра-конкурса на лучшую учебно-материальную базу ГО</w:t>
      </w:r>
      <w:r w:rsidR="00BC0C9E">
        <w:rPr>
          <w:rFonts w:ascii="Times New Roman" w:hAnsi="Times New Roman"/>
          <w:sz w:val="28"/>
          <w:szCs w:val="28"/>
        </w:rPr>
        <w:t xml:space="preserve"> и </w:t>
      </w:r>
      <w:r w:rsidRPr="00DE6C67">
        <w:rPr>
          <w:rFonts w:ascii="Times New Roman" w:hAnsi="Times New Roman"/>
          <w:sz w:val="28"/>
          <w:szCs w:val="28"/>
        </w:rPr>
        <w:t>ЧС</w:t>
      </w:r>
      <w:r w:rsidRPr="00DE6C67">
        <w:rPr>
          <w:rFonts w:ascii="Times New Roman" w:hAnsi="Times New Roman"/>
          <w:sz w:val="28"/>
          <w:szCs w:val="28"/>
        </w:rPr>
        <w:br/>
        <w:t>общеобразовательных учреждений (СОШ) по курсу</w:t>
      </w:r>
      <w:r w:rsidRPr="00DE6C67">
        <w:rPr>
          <w:rFonts w:ascii="Times New Roman" w:hAnsi="Times New Roman"/>
          <w:sz w:val="28"/>
          <w:szCs w:val="28"/>
        </w:rPr>
        <w:br/>
        <w:t>«Основы безопасности жизнедеятельности»</w:t>
      </w:r>
    </w:p>
    <w:p w:rsidR="00DE6C67" w:rsidRPr="00DE6C67" w:rsidRDefault="00DE6C67" w:rsidP="00DE6C6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C3C4A" w:rsidRDefault="00DE6C67" w:rsidP="00DE6C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DE6C67">
        <w:rPr>
          <w:rFonts w:ascii="Times New Roman" w:hAnsi="Times New Roman"/>
          <w:i/>
          <w:sz w:val="28"/>
          <w:szCs w:val="28"/>
        </w:rPr>
        <w:t>Согласно рекомендациям по составу и содержанию учебно-материальной базы для обучения должностных лиц и специалистов гражданской обороны и РСЧС, а также населения в области гражданской обороны и защиты от чрезвычайных ситуаций</w:t>
      </w:r>
    </w:p>
    <w:p w:rsidR="00DE6C67" w:rsidRDefault="00DE6C67" w:rsidP="00DE6C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</w:t>
      </w:r>
    </w:p>
    <w:p w:rsidR="00DE6C67" w:rsidRPr="00BC0C9E" w:rsidRDefault="00DE6C67" w:rsidP="00BC0C9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159A7">
        <w:rPr>
          <w:rFonts w:ascii="Times New Roman" w:hAnsi="Times New Roman"/>
          <w:sz w:val="28"/>
          <w:szCs w:val="28"/>
        </w:rPr>
        <w:t>наименование учебного заведения</w:t>
      </w:r>
    </w:p>
    <w:p w:rsidR="00DE6C67" w:rsidRDefault="00DE6C67" w:rsidP="00DE6C6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Overlap w:val="never"/>
        <w:tblW w:w="1011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5654"/>
        <w:gridCol w:w="1195"/>
        <w:gridCol w:w="1186"/>
        <w:gridCol w:w="1224"/>
      </w:tblGrid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№</w:t>
            </w:r>
          </w:p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п/п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u"/>
                <w:rFonts w:ascii="Times New Roman" w:hAnsi="Times New Roman"/>
                <w:sz w:val="28"/>
                <w:szCs w:val="28"/>
              </w:rPr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Баллы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ae"/>
                <w:rFonts w:ascii="Times New Roman" w:hAnsi="Times New Roman"/>
                <w:sz w:val="28"/>
                <w:szCs w:val="28"/>
              </w:rPr>
              <w:t>Штраф</w:t>
            </w:r>
          </w:p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ae"/>
                <w:rFonts w:ascii="Times New Roman" w:hAnsi="Times New Roman"/>
                <w:sz w:val="28"/>
                <w:szCs w:val="28"/>
              </w:rPr>
              <w:t>баллы*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Приме</w:t>
            </w: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softHyphen/>
              <w:t>чание</w:t>
            </w: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C67">
              <w:rPr>
                <w:rStyle w:val="90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C67">
              <w:rPr>
                <w:rStyle w:val="u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C67">
              <w:rPr>
                <w:rStyle w:val="90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C67">
              <w:rPr>
                <w:rStyle w:val="ae"/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C67">
              <w:rPr>
                <w:rStyle w:val="90"/>
                <w:rFonts w:eastAsia="Calibri"/>
                <w:sz w:val="28"/>
                <w:szCs w:val="28"/>
              </w:rPr>
              <w:t>5</w:t>
            </w: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23"/>
                <w:rFonts w:eastAsia="Calibri"/>
                <w:sz w:val="28"/>
                <w:szCs w:val="28"/>
              </w:rPr>
              <w:t>1</w:t>
            </w:r>
            <w:r>
              <w:rPr>
                <w:rStyle w:val="23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ae"/>
                <w:rFonts w:ascii="Times New Roman" w:hAnsi="Times New Roman"/>
                <w:sz w:val="28"/>
                <w:szCs w:val="28"/>
              </w:rPr>
              <w:t>Вербальные средства обучения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1.1</w:t>
            </w:r>
            <w:r>
              <w:rPr>
                <w:rStyle w:val="90"/>
                <w:rFonts w:eastAsia="Calibri"/>
                <w:b w:val="0"/>
                <w:sz w:val="28"/>
                <w:szCs w:val="28"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ind w:left="129" w:right="119"/>
              <w:rPr>
                <w:rFonts w:ascii="Times New Roman" w:hAnsi="Times New Roman"/>
                <w:b/>
                <w:sz w:val="28"/>
                <w:szCs w:val="28"/>
              </w:rPr>
            </w:pPr>
            <w:r w:rsidRPr="00DE6C67">
              <w:rPr>
                <w:rStyle w:val="u"/>
                <w:rFonts w:ascii="Times New Roman" w:hAnsi="Times New Roman"/>
                <w:b/>
                <w:sz w:val="28"/>
                <w:szCs w:val="28"/>
              </w:rPr>
              <w:t>Нормативная правовая литература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Конституция Российской Федерации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Федеральный закон №28-ФЗ «О гражданской обороне»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90"/>
                <w:rFonts w:eastAsia="Calibri"/>
                <w:b w:val="0"/>
                <w:sz w:val="28"/>
                <w:szCs w:val="28"/>
              </w:rPr>
              <w:t>Федеральный закон №</w:t>
            </w: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Федеральный закон № 69-ФЗ «О пожарной безопасности»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u"/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Учебная и учебно-методическая литература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Основы безопасности жизнедеятельности. Учебник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23"/>
                <w:rFonts w:eastAsia="Calibri"/>
                <w:sz w:val="28"/>
                <w:szCs w:val="28"/>
              </w:rPr>
              <w:t>2</w:t>
            </w:r>
            <w:r>
              <w:rPr>
                <w:rStyle w:val="23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ind w:left="129" w:right="119"/>
              <w:rPr>
                <w:rFonts w:ascii="Times New Roman" w:hAnsi="Times New Roman"/>
                <w:b/>
                <w:sz w:val="28"/>
                <w:szCs w:val="28"/>
              </w:rPr>
            </w:pPr>
            <w:r w:rsidRPr="00DE6C67">
              <w:rPr>
                <w:rStyle w:val="23"/>
                <w:rFonts w:eastAsia="Calibri"/>
                <w:b/>
                <w:sz w:val="28"/>
                <w:szCs w:val="28"/>
              </w:rPr>
              <w:t>Учебно-наглядные пособия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2.1</w:t>
            </w:r>
            <w:r>
              <w:rPr>
                <w:rStyle w:val="90"/>
                <w:rFonts w:eastAsia="Calibri"/>
                <w:b w:val="0"/>
                <w:sz w:val="28"/>
                <w:szCs w:val="28"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Плакаты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Гражданская оборона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Защита от чрезвычайных ситуаций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Пожарная безопасность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Оказание первой помощи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2.2</w:t>
            </w:r>
            <w:r>
              <w:rPr>
                <w:rStyle w:val="90"/>
                <w:rFonts w:eastAsia="Calibri"/>
                <w:b w:val="0"/>
                <w:sz w:val="28"/>
                <w:szCs w:val="28"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ae"/>
                <w:rFonts w:ascii="Times New Roman" w:hAnsi="Times New Roman"/>
                <w:sz w:val="28"/>
                <w:szCs w:val="28"/>
              </w:rPr>
              <w:t>Аудиовизуальные пособия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2.2.1</w:t>
            </w:r>
            <w:r>
              <w:rPr>
                <w:rStyle w:val="90"/>
                <w:rFonts w:eastAsia="Calibri"/>
                <w:b w:val="0"/>
                <w:sz w:val="28"/>
                <w:szCs w:val="28"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Слайды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Гражданская оборона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Защита от чрезвычайных ситуаций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C67" w:rsidRPr="00DC27DD" w:rsidTr="00BC0C9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ind w:left="129" w:right="119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Пожарная безопасность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7DD">
              <w:rPr>
                <w:rStyle w:val="90"/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C27DD" w:rsidRDefault="00DE6C67" w:rsidP="00DE6C6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6C67" w:rsidRPr="00DE6C67" w:rsidRDefault="00DE6C67" w:rsidP="00DE6C67">
      <w:pPr>
        <w:pStyle w:val="ac"/>
        <w:sectPr w:rsidR="00DE6C67" w:rsidRPr="00DE6C67" w:rsidSect="00BC0C9E">
          <w:footerReference w:type="default" r:id="rId9"/>
          <w:pgSz w:w="11900" w:h="16840"/>
          <w:pgMar w:top="1191" w:right="709" w:bottom="992" w:left="1418" w:header="0" w:footer="6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4"/>
        <w:gridCol w:w="5669"/>
        <w:gridCol w:w="1195"/>
        <w:gridCol w:w="1190"/>
        <w:gridCol w:w="1234"/>
      </w:tblGrid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lastRenderedPageBreak/>
              <w:t>№</w:t>
            </w:r>
          </w:p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105pt"/>
                <w:rFonts w:eastAsia="Calibri"/>
                <w:b w:val="0"/>
                <w:sz w:val="28"/>
                <w:szCs w:val="28"/>
              </w:rPr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Баллы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Штраф</w:t>
            </w:r>
          </w:p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баллы*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Приме</w:t>
            </w:r>
            <w:r w:rsidRPr="00DE6C67">
              <w:rPr>
                <w:rStyle w:val="25"/>
                <w:rFonts w:eastAsia="Calibri"/>
                <w:strike w:val="0"/>
              </w:rPr>
              <w:softHyphen/>
            </w:r>
            <w:r w:rsidR="00BC0C9E">
              <w:rPr>
                <w:rStyle w:val="25"/>
                <w:rFonts w:eastAsia="Calibri"/>
                <w:strike w:val="0"/>
              </w:rPr>
              <w:t>-</w:t>
            </w:r>
          </w:p>
          <w:p w:rsidR="00DE6C67" w:rsidRPr="00DE6C67" w:rsidRDefault="00DE6C67" w:rsidP="00DE6C67">
            <w:pPr>
              <w:pStyle w:val="ac"/>
              <w:jc w:val="center"/>
            </w:pPr>
            <w:proofErr w:type="spellStart"/>
            <w:r w:rsidRPr="00DE6C67">
              <w:rPr>
                <w:rStyle w:val="25"/>
                <w:rFonts w:eastAsia="Calibri"/>
                <w:strike w:val="0"/>
              </w:rPr>
              <w:t>чание</w:t>
            </w:r>
            <w:proofErr w:type="spellEnd"/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  <w:rPr>
                <w:b/>
              </w:rPr>
            </w:pPr>
            <w:r w:rsidRPr="00DE6C67">
              <w:rPr>
                <w:rStyle w:val="25"/>
                <w:rFonts w:eastAsia="Calibri"/>
                <w:b/>
                <w:strike w:val="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  <w:rPr>
                <w:b/>
              </w:rPr>
            </w:pPr>
            <w:r w:rsidRPr="00DE6C67">
              <w:rPr>
                <w:rStyle w:val="2105pt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C67" w:rsidRPr="00DE6C67" w:rsidRDefault="00DE6C67" w:rsidP="00DE6C67">
            <w:pPr>
              <w:pStyle w:val="ac"/>
              <w:jc w:val="center"/>
              <w:rPr>
                <w:b/>
              </w:rPr>
            </w:pPr>
            <w:r w:rsidRPr="00DE6C67">
              <w:rPr>
                <w:rStyle w:val="25"/>
                <w:rFonts w:eastAsia="Calibri"/>
                <w:b/>
                <w:strike w:val="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C67" w:rsidRPr="00DE6C67" w:rsidRDefault="00DE6C67" w:rsidP="00DE6C67">
            <w:pPr>
              <w:pStyle w:val="ac"/>
              <w:jc w:val="center"/>
              <w:rPr>
                <w:b/>
              </w:rPr>
            </w:pPr>
            <w:r w:rsidRPr="00DE6C67">
              <w:rPr>
                <w:rStyle w:val="211pt"/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C67" w:rsidRPr="00DE6C67" w:rsidRDefault="00DE6C67" w:rsidP="00DE6C67">
            <w:pPr>
              <w:pStyle w:val="ac"/>
              <w:jc w:val="center"/>
              <w:rPr>
                <w:b/>
              </w:rPr>
            </w:pPr>
            <w:r w:rsidRPr="00DE6C67">
              <w:rPr>
                <w:rStyle w:val="25"/>
                <w:rFonts w:eastAsia="Calibri"/>
                <w:b/>
                <w:strike w:val="0"/>
              </w:rPr>
              <w:t>5</w:t>
            </w: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Оказание первой помощи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2.2.2</w:t>
            </w:r>
            <w:r>
              <w:rPr>
                <w:rStyle w:val="25"/>
                <w:rFonts w:eastAsia="Calibri"/>
                <w:strike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Учебные виде</w:t>
            </w:r>
            <w:proofErr w:type="gramStart"/>
            <w:r w:rsidRPr="00DE6C67">
              <w:rPr>
                <w:rStyle w:val="25"/>
                <w:rFonts w:eastAsia="Calibri"/>
                <w:strike w:val="0"/>
              </w:rPr>
              <w:t>о-</w:t>
            </w:r>
            <w:proofErr w:type="gramEnd"/>
            <w:r w:rsidRPr="00DE6C67">
              <w:rPr>
                <w:rStyle w:val="25"/>
                <w:rFonts w:eastAsia="Calibri"/>
                <w:strike w:val="0"/>
              </w:rPr>
              <w:t xml:space="preserve"> и </w:t>
            </w:r>
            <w:r w:rsidRPr="00DE6C67">
              <w:rPr>
                <w:rStyle w:val="25"/>
                <w:rFonts w:eastAsia="Calibri"/>
                <w:strike w:val="0"/>
                <w:lang w:val="en-US" w:eastAsia="en-US" w:bidi="en-US"/>
              </w:rPr>
              <w:t>DVD</w:t>
            </w:r>
            <w:r w:rsidRPr="00DE6C67">
              <w:rPr>
                <w:rStyle w:val="25"/>
                <w:rFonts w:eastAsia="Calibri"/>
                <w:strike w:val="0"/>
                <w:lang w:eastAsia="en-US" w:bidi="en-US"/>
              </w:rPr>
              <w:t xml:space="preserve"> </w:t>
            </w:r>
            <w:r w:rsidRPr="00DE6C67">
              <w:rPr>
                <w:rStyle w:val="25"/>
                <w:rFonts w:eastAsia="Calibri"/>
                <w:strike w:val="0"/>
              </w:rPr>
              <w:t>фильмы: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Гражданская оборона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Защита от чрезвычайных ситуаций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Пожарная безопасность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Оказание первой помощи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Действия населения при химически опасных авариях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Действия населения в зоне радиоактивного загрязнения (заражения)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Действия населения в зоне затопления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Действия населения при землетрясении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Безопасность на воде (на льду)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Стихийные бедствия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Действия населения при террористических актах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2.3</w:t>
            </w:r>
            <w:r>
              <w:rPr>
                <w:rStyle w:val="25"/>
                <w:rFonts w:eastAsia="Calibri"/>
                <w:strike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Натурные учебно-наглядные пособия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2.3.1</w:t>
            </w:r>
            <w:r>
              <w:rPr>
                <w:rStyle w:val="25"/>
                <w:rFonts w:eastAsia="Calibri"/>
                <w:strike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Приборы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Общевойсковой комплект измерителей дозы (типа ИД-1, ДК-02 и т.п.)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Индивидуальный измеритель поглощенной дозы (типа ИД-11 и т.п.)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6"/>
                <w:rFonts w:eastAsia="Calibri"/>
              </w:rPr>
              <w:t>3</w:t>
            </w:r>
            <w:r>
              <w:rPr>
                <w:rStyle w:val="26"/>
                <w:rFonts w:eastAsia="Calibri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Специальное оборудование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3.1</w:t>
            </w:r>
            <w:r>
              <w:rPr>
                <w:rStyle w:val="25"/>
                <w:rFonts w:eastAsia="Calibri"/>
                <w:strike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Средства индивидуальной защиты: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3.1.1</w:t>
            </w:r>
            <w:r>
              <w:rPr>
                <w:rStyle w:val="25"/>
                <w:rFonts w:eastAsia="Calibri"/>
                <w:strike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Средства защиты органов дыхания: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Ватно-марлевые повязки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proofErr w:type="spellStart"/>
            <w:r w:rsidRPr="00DE6C67">
              <w:rPr>
                <w:rStyle w:val="25"/>
                <w:rFonts w:eastAsia="Calibri"/>
                <w:strike w:val="0"/>
              </w:rPr>
              <w:t>Противопылевые</w:t>
            </w:r>
            <w:proofErr w:type="spellEnd"/>
            <w:r w:rsidRPr="00DE6C67">
              <w:rPr>
                <w:rStyle w:val="25"/>
                <w:rFonts w:eastAsia="Calibri"/>
                <w:strike w:val="0"/>
              </w:rPr>
              <w:t xml:space="preserve"> тканевые маски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Респираторы (типа Лепесток, Р-2 и т.п.)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Противогазы (типа ГП-7, ГП-10, ПДФ-7, ИП-4М, КЗД и т.п.)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3.1.2</w:t>
            </w:r>
            <w:r>
              <w:rPr>
                <w:rStyle w:val="211pt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Средства защиты кожи: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Фильтрующие СЗК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Изолирующие СЗК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3.1.3</w:t>
            </w:r>
            <w:r>
              <w:rPr>
                <w:rStyle w:val="211pt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Средства медицинской защиты: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Аптечка индивидуальная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Индивидуальный перевязочный пакет и т.п.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Противохимический пакет (типа ИШП8, ИДПС и т.п.)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6"/>
                <w:rFonts w:eastAsia="Calibri"/>
              </w:rPr>
              <w:t>4</w:t>
            </w:r>
            <w:r>
              <w:rPr>
                <w:rStyle w:val="26"/>
                <w:rFonts w:eastAsia="Calibri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6"/>
                <w:rFonts w:eastAsia="Calibri"/>
              </w:rPr>
              <w:t>Технические средства обучения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4.1</w:t>
            </w:r>
            <w:r>
              <w:rPr>
                <w:rStyle w:val="25"/>
                <w:rFonts w:eastAsia="Calibri"/>
                <w:strike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Тренажеры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Робот-тренажер (типа «Гоша» и т.п.)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DE6C6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4.2</w:t>
            </w:r>
            <w:r>
              <w:rPr>
                <w:rStyle w:val="25"/>
                <w:rFonts w:eastAsia="Calibri"/>
                <w:strike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18" w:right="144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Средства программного обучения 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</w:tr>
    </w:tbl>
    <w:p w:rsidR="00DE6C67" w:rsidRPr="00DE6C67" w:rsidRDefault="00DE6C67" w:rsidP="00DE6C67">
      <w:pPr>
        <w:pStyle w:val="ac"/>
        <w:jc w:val="both"/>
        <w:sectPr w:rsidR="00DE6C67" w:rsidRPr="00DE6C67" w:rsidSect="00DE6C67">
          <w:pgSz w:w="11900" w:h="16840"/>
          <w:pgMar w:top="360" w:right="36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101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5654"/>
        <w:gridCol w:w="1195"/>
        <w:gridCol w:w="1186"/>
        <w:gridCol w:w="1219"/>
      </w:tblGrid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lastRenderedPageBreak/>
              <w:t>№</w:t>
            </w:r>
          </w:p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п/п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105pt"/>
                <w:rFonts w:eastAsia="Calibri"/>
                <w:b w:val="0"/>
                <w:sz w:val="28"/>
                <w:szCs w:val="28"/>
              </w:rPr>
              <w:t>Наименование учебно-методической литературы, учебного имущества и</w:t>
            </w:r>
            <w:r w:rsidRPr="00DE6C67">
              <w:rPr>
                <w:rStyle w:val="2105pt"/>
                <w:rFonts w:eastAsia="Calibri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Баллы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Штраф</w:t>
            </w:r>
          </w:p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баллы*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Приме</w:t>
            </w:r>
            <w:r w:rsidRPr="00DE6C67">
              <w:rPr>
                <w:rStyle w:val="25"/>
                <w:rFonts w:eastAsia="Calibri"/>
                <w:strike w:val="0"/>
              </w:rPr>
              <w:softHyphen/>
            </w:r>
            <w:r w:rsidR="00BC0C9E">
              <w:rPr>
                <w:rStyle w:val="25"/>
                <w:rFonts w:eastAsia="Calibri"/>
                <w:strike w:val="0"/>
              </w:rPr>
              <w:t>-</w:t>
            </w:r>
          </w:p>
          <w:p w:rsidR="00DE6C67" w:rsidRPr="00DE6C67" w:rsidRDefault="00DE6C67" w:rsidP="00DE6C67">
            <w:pPr>
              <w:pStyle w:val="ac"/>
              <w:jc w:val="center"/>
            </w:pPr>
            <w:proofErr w:type="spellStart"/>
            <w:r w:rsidRPr="00DE6C67">
              <w:rPr>
                <w:rStyle w:val="25"/>
                <w:rFonts w:eastAsia="Calibri"/>
                <w:strike w:val="0"/>
              </w:rPr>
              <w:t>чание</w:t>
            </w:r>
            <w:proofErr w:type="spellEnd"/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BC0C9E">
            <w:pPr>
              <w:pStyle w:val="ac"/>
              <w:jc w:val="center"/>
              <w:rPr>
                <w:b/>
              </w:rPr>
            </w:pPr>
            <w:r w:rsidRPr="00DE6C67">
              <w:rPr>
                <w:rStyle w:val="211pt"/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BC0C9E">
            <w:pPr>
              <w:pStyle w:val="ac"/>
              <w:jc w:val="center"/>
              <w:rPr>
                <w:b/>
              </w:rPr>
            </w:pPr>
            <w:r w:rsidRPr="00DE6C67">
              <w:rPr>
                <w:rStyle w:val="2105pt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BC0C9E">
            <w:pPr>
              <w:pStyle w:val="ac"/>
              <w:jc w:val="center"/>
              <w:rPr>
                <w:b/>
              </w:rPr>
            </w:pPr>
            <w:r w:rsidRPr="00DE6C67">
              <w:rPr>
                <w:rStyle w:val="25"/>
                <w:rFonts w:eastAsia="Calibri"/>
                <w:b/>
                <w:strike w:val="0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BC0C9E">
            <w:pPr>
              <w:pStyle w:val="ac"/>
              <w:jc w:val="center"/>
              <w:rPr>
                <w:b/>
              </w:rPr>
            </w:pPr>
            <w:r w:rsidRPr="00DE6C67">
              <w:rPr>
                <w:rStyle w:val="211pt"/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BC0C9E">
            <w:pPr>
              <w:pStyle w:val="ac"/>
              <w:jc w:val="center"/>
              <w:rPr>
                <w:b/>
              </w:rPr>
            </w:pPr>
            <w:r w:rsidRPr="00DE6C67">
              <w:rPr>
                <w:rStyle w:val="25"/>
                <w:rFonts w:eastAsia="Calibri"/>
                <w:b/>
                <w:strike w:val="0"/>
              </w:rPr>
              <w:t>5</w:t>
            </w:r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43" w:right="105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контроля знаний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43" w:right="105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Компьютерные программы и пособия по учебному разделу «Гражданская оборона и защита от чрезвычайных ситуаций»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43" w:right="105"/>
              <w:jc w:val="both"/>
            </w:pPr>
            <w:proofErr w:type="spellStart"/>
            <w:r w:rsidRPr="00DE6C67">
              <w:rPr>
                <w:rStyle w:val="25"/>
                <w:rFonts w:eastAsia="Calibri"/>
                <w:strike w:val="0"/>
              </w:rPr>
              <w:t>Мультимедийная</w:t>
            </w:r>
            <w:proofErr w:type="spellEnd"/>
            <w:r w:rsidRPr="00DE6C67">
              <w:rPr>
                <w:rStyle w:val="25"/>
                <w:rFonts w:eastAsia="Calibri"/>
                <w:strike w:val="0"/>
              </w:rPr>
              <w:t xml:space="preserve"> энциклопедия по действиям населения в чрезвычайных ситуациях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43" w:right="105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Другие программы и пособия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4.3</w:t>
            </w:r>
            <w:r>
              <w:rPr>
                <w:rStyle w:val="25"/>
                <w:rFonts w:eastAsia="Calibri"/>
                <w:strike w:val="0"/>
              </w:rPr>
              <w:t>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43" w:right="105"/>
              <w:jc w:val="both"/>
            </w:pPr>
            <w:r w:rsidRPr="00DE6C67">
              <w:rPr>
                <w:rStyle w:val="211pt"/>
                <w:rFonts w:eastAsia="Calibri"/>
                <w:sz w:val="28"/>
                <w:szCs w:val="28"/>
              </w:rPr>
              <w:t>Аудио-, видео-, проекционная аппаратура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43" w:right="105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 xml:space="preserve">Телевизор, </w:t>
            </w:r>
            <w:r w:rsidRPr="00DE6C67">
              <w:rPr>
                <w:rStyle w:val="25"/>
                <w:rFonts w:eastAsia="Calibri"/>
                <w:strike w:val="0"/>
                <w:lang w:val="en-US" w:eastAsia="en-US" w:bidi="en-US"/>
              </w:rPr>
              <w:t xml:space="preserve">DVD </w:t>
            </w:r>
            <w:r w:rsidRPr="00DE6C67">
              <w:rPr>
                <w:rStyle w:val="25"/>
                <w:rFonts w:eastAsia="Calibri"/>
                <w:strike w:val="0"/>
              </w:rPr>
              <w:t>плеер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43" w:right="105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Мультимедиа - проектор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43" w:right="105"/>
              <w:jc w:val="both"/>
            </w:pPr>
            <w:r w:rsidRPr="00DE6C67">
              <w:rPr>
                <w:rStyle w:val="25"/>
                <w:rFonts w:eastAsia="Calibri"/>
                <w:strike w:val="0"/>
              </w:rPr>
              <w:t>Интерактивная доска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both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6C67" w:rsidRPr="00DE6C67" w:rsidRDefault="00DE6C67" w:rsidP="00DE6C67">
            <w:pPr>
              <w:pStyle w:val="ac"/>
              <w:ind w:left="143" w:right="105"/>
              <w:jc w:val="both"/>
            </w:pPr>
            <w:r w:rsidRPr="00DE6C67">
              <w:rPr>
                <w:rStyle w:val="26"/>
                <w:rFonts w:eastAsia="Calibri"/>
              </w:rPr>
              <w:t>Максимальная сумма баллов: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6"/>
                <w:rFonts w:eastAsia="Calibri"/>
              </w:rPr>
              <w:t>870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  <w:tr w:rsidR="00DE6C67" w:rsidRPr="00DE6C67" w:rsidTr="0087687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ind w:left="143" w:right="105"/>
              <w:jc w:val="right"/>
            </w:pPr>
            <w:r w:rsidRPr="00DE6C67">
              <w:rPr>
                <w:rStyle w:val="25"/>
                <w:rFonts w:eastAsia="Calibri"/>
                <w:strike w:val="0"/>
              </w:rPr>
              <w:t>ИТОГО: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  <w:r w:rsidRPr="00DE6C67">
              <w:rPr>
                <w:rStyle w:val="25"/>
                <w:rFonts w:eastAsia="Calibri"/>
                <w:strike w:val="0"/>
              </w:rPr>
              <w:t>**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C67" w:rsidRPr="00DE6C67" w:rsidRDefault="00DE6C67" w:rsidP="00DE6C67">
            <w:pPr>
              <w:pStyle w:val="ac"/>
              <w:jc w:val="center"/>
            </w:pPr>
          </w:p>
        </w:tc>
      </w:tr>
    </w:tbl>
    <w:p w:rsidR="00DE6C67" w:rsidRDefault="00DE6C67" w:rsidP="0087687A">
      <w:pPr>
        <w:pStyle w:val="ac"/>
        <w:rPr>
          <w:rFonts w:ascii="Times New Roman" w:hAnsi="Times New Roman"/>
          <w:sz w:val="28"/>
          <w:szCs w:val="28"/>
        </w:rPr>
      </w:pPr>
    </w:p>
    <w:p w:rsidR="0087687A" w:rsidRDefault="0087687A" w:rsidP="0087687A">
      <w:pPr>
        <w:pStyle w:val="ac"/>
        <w:rPr>
          <w:rFonts w:ascii="Times New Roman" w:hAnsi="Times New Roman"/>
          <w:sz w:val="28"/>
          <w:szCs w:val="28"/>
        </w:rPr>
      </w:pPr>
    </w:p>
    <w:p w:rsidR="0087687A" w:rsidRDefault="0087687A" w:rsidP="0087687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 ________________________________________________</w:t>
      </w:r>
    </w:p>
    <w:p w:rsidR="0087687A" w:rsidRPr="0087687A" w:rsidRDefault="0087687A" w:rsidP="0087687A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87687A" w:rsidRDefault="0087687A" w:rsidP="0087687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______________________________________________________</w:t>
      </w:r>
    </w:p>
    <w:p w:rsidR="0087687A" w:rsidRPr="0087687A" w:rsidRDefault="0087687A" w:rsidP="0087687A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87687A" w:rsidRDefault="0087687A" w:rsidP="0087687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______________________________________________________</w:t>
      </w:r>
    </w:p>
    <w:p w:rsidR="0087687A" w:rsidRPr="0087687A" w:rsidRDefault="0087687A" w:rsidP="0087687A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87687A" w:rsidRDefault="0087687A" w:rsidP="0087687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___________________________________________________</w:t>
      </w:r>
    </w:p>
    <w:p w:rsidR="0087687A" w:rsidRPr="0087687A" w:rsidRDefault="0087687A" w:rsidP="0087687A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87687A" w:rsidRDefault="0087687A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 20___г.</w:t>
      </w:r>
    </w:p>
    <w:p w:rsidR="0087687A" w:rsidRDefault="0087687A" w:rsidP="0087687A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687A" w:rsidRPr="00DA3413" w:rsidRDefault="0087687A" w:rsidP="0087687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</w:t>
      </w:r>
      <w:r w:rsidRPr="008768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A3413">
        <w:rPr>
          <w:rFonts w:ascii="Times New Roman" w:hAnsi="Times New Roman"/>
          <w:sz w:val="28"/>
          <w:szCs w:val="28"/>
        </w:rPr>
        <w:t>Штрафные баллы ставятся в размере баллов, указанных в колонке 3. При этом</w:t>
      </w:r>
      <w:proofErr w:type="gramStart"/>
      <w:r w:rsidRPr="00DA3413">
        <w:rPr>
          <w:rFonts w:ascii="Times New Roman" w:hAnsi="Times New Roman"/>
          <w:sz w:val="28"/>
          <w:szCs w:val="28"/>
        </w:rPr>
        <w:t>,</w:t>
      </w:r>
      <w:proofErr w:type="gramEnd"/>
      <w:r w:rsidRPr="00DA3413">
        <w:rPr>
          <w:rFonts w:ascii="Times New Roman" w:hAnsi="Times New Roman"/>
          <w:sz w:val="28"/>
          <w:szCs w:val="28"/>
        </w:rPr>
        <w:t xml:space="preserve"> если начислен штрафной балл и выставлен в колонке 4, то в колонке 3 балл равен нулю.</w:t>
      </w:r>
    </w:p>
    <w:p w:rsidR="0087687A" w:rsidRPr="00DA3413" w:rsidRDefault="0087687A" w:rsidP="0087687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A3413">
        <w:rPr>
          <w:rFonts w:ascii="Times New Roman" w:hAnsi="Times New Roman"/>
          <w:sz w:val="28"/>
          <w:szCs w:val="28"/>
        </w:rPr>
        <w:t>** Разность между суммой баллов и суммой штрафных баллов.</w:t>
      </w:r>
    </w:p>
    <w:p w:rsidR="0087687A" w:rsidRDefault="0087687A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715F" w:rsidRDefault="0042715F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Default="00BC0C9E" w:rsidP="0087687A">
      <w:pPr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0C9E" w:rsidRPr="00DE6C67" w:rsidRDefault="00BC0C9E" w:rsidP="00BC0C9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6C67">
        <w:rPr>
          <w:rFonts w:ascii="Times New Roman" w:hAnsi="Times New Roman"/>
          <w:sz w:val="28"/>
          <w:szCs w:val="28"/>
        </w:rPr>
        <w:t>ОЦЕНОЧНЫЙ ЛИСТ №</w:t>
      </w:r>
      <w:r>
        <w:rPr>
          <w:rFonts w:ascii="Times New Roman" w:hAnsi="Times New Roman"/>
          <w:sz w:val="28"/>
          <w:szCs w:val="28"/>
        </w:rPr>
        <w:t>2</w:t>
      </w:r>
    </w:p>
    <w:p w:rsidR="00BC0C9E" w:rsidRPr="00DE6C67" w:rsidRDefault="00BC0C9E" w:rsidP="00BC0C9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6C67">
        <w:rPr>
          <w:rFonts w:ascii="Times New Roman" w:hAnsi="Times New Roman"/>
          <w:sz w:val="28"/>
          <w:szCs w:val="28"/>
        </w:rPr>
        <w:t>смотра-конкурса на лучшую учебно-материальную базу 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6C67">
        <w:rPr>
          <w:rFonts w:ascii="Times New Roman" w:hAnsi="Times New Roman"/>
          <w:sz w:val="28"/>
          <w:szCs w:val="28"/>
        </w:rPr>
        <w:t>ЧС</w:t>
      </w:r>
      <w:r w:rsidRPr="00DE6C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учебно-консультационных пунктов</w:t>
      </w:r>
    </w:p>
    <w:p w:rsidR="00BC0C9E" w:rsidRPr="00DE6C67" w:rsidRDefault="00BC0C9E" w:rsidP="00BC0C9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BC0C9E" w:rsidRDefault="00BC0C9E" w:rsidP="00BC0C9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DE6C67">
        <w:rPr>
          <w:rFonts w:ascii="Times New Roman" w:hAnsi="Times New Roman"/>
          <w:i/>
          <w:sz w:val="28"/>
          <w:szCs w:val="28"/>
        </w:rPr>
        <w:t>Согласно рекомендациям по составу и содержанию учебно-материальной базы для обучения должностных лиц и специалистов гражданской обороны и РСЧС, а также населения в области гражданской обороны и защиты от чрезвычайных ситуаций</w:t>
      </w:r>
    </w:p>
    <w:p w:rsidR="00BC0C9E" w:rsidRDefault="00BC0C9E" w:rsidP="00BC0C9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</w:t>
      </w:r>
    </w:p>
    <w:p w:rsidR="00BC0C9E" w:rsidRDefault="00BC0C9E" w:rsidP="00BC0C9E">
      <w:pPr>
        <w:autoSpaceDE w:val="0"/>
        <w:autoSpaceDN w:val="0"/>
        <w:adjustRightInd w:val="0"/>
        <w:spacing w:after="0" w:line="240" w:lineRule="auto"/>
        <w:ind w:left="360" w:right="-2"/>
        <w:jc w:val="center"/>
        <w:rPr>
          <w:rFonts w:ascii="Times New Roman" w:hAnsi="Times New Roman"/>
          <w:sz w:val="28"/>
          <w:szCs w:val="28"/>
        </w:rPr>
      </w:pPr>
      <w:r w:rsidRPr="002159A7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УКП</w:t>
      </w:r>
    </w:p>
    <w:p w:rsidR="00B57696" w:rsidRPr="0087687A" w:rsidRDefault="00B57696" w:rsidP="00BC0C9E">
      <w:pPr>
        <w:autoSpaceDE w:val="0"/>
        <w:autoSpaceDN w:val="0"/>
        <w:adjustRightInd w:val="0"/>
        <w:spacing w:after="0" w:line="240" w:lineRule="auto"/>
        <w:ind w:left="360"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Overlap w:val="never"/>
        <w:tblW w:w="100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6058"/>
        <w:gridCol w:w="1070"/>
        <w:gridCol w:w="1109"/>
        <w:gridCol w:w="1056"/>
      </w:tblGrid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№</w:t>
            </w:r>
          </w:p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п/п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Рекомендуемый перечень учебно-методической литературы, учебного имущества и оборудования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Баллы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Штраф</w:t>
            </w:r>
          </w:p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баллы*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Приме</w:t>
            </w:r>
          </w:p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-</w:t>
            </w:r>
            <w:proofErr w:type="spellStart"/>
            <w:r w:rsidRPr="00B57696">
              <w:rPr>
                <w:rStyle w:val="2a"/>
                <w:rFonts w:eastAsia="Calibri"/>
                <w:i w:val="0"/>
              </w:rPr>
              <w:t>чание</w:t>
            </w:r>
            <w:proofErr w:type="spellEnd"/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b/>
                <w:i w:val="0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696">
              <w:rPr>
                <w:rStyle w:val="211pt0"/>
                <w:rFonts w:eastAsia="Calibri"/>
                <w:i w:val="0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b/>
                <w:i w:val="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696">
              <w:rPr>
                <w:rStyle w:val="295pt"/>
                <w:rFonts w:eastAsia="Calibri"/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b/>
                <w:i w:val="0"/>
              </w:rPr>
              <w:t>5</w:t>
            </w: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13pt"/>
                <w:rFonts w:eastAsia="Calibri"/>
                <w:i w:val="0"/>
                <w:sz w:val="28"/>
                <w:szCs w:val="28"/>
              </w:rPr>
              <w:t>1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13pt"/>
                <w:rFonts w:eastAsia="Calibri"/>
                <w:i w:val="0"/>
                <w:sz w:val="28"/>
                <w:szCs w:val="28"/>
              </w:rPr>
              <w:t>Вербальные средства обучения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1.1</w:t>
            </w:r>
            <w:r>
              <w:rPr>
                <w:rStyle w:val="2a"/>
                <w:rFonts w:eastAsia="Calibri"/>
                <w:i w:val="0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11pt0"/>
                <w:rFonts w:eastAsia="Calibri"/>
                <w:i w:val="0"/>
                <w:sz w:val="28"/>
                <w:szCs w:val="28"/>
              </w:rPr>
              <w:t>Нормативная правовая литература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Конституция Российской Федерации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Федеральный закон № 28-ФЗ «О гражданской обороне»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Федеральный закон № 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Федеральный закон № 69-ФЗ «О пожарной безопасности»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Памятка по действиям населения в ходе эвакуации (с указанием адреса сборного эвакопункта и т.д.)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30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13pt"/>
                <w:rFonts w:eastAsia="Calibri"/>
                <w:i w:val="0"/>
                <w:sz w:val="28"/>
                <w:szCs w:val="28"/>
              </w:rPr>
              <w:t>2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13pt"/>
                <w:rFonts w:eastAsia="Calibri"/>
                <w:i w:val="0"/>
                <w:sz w:val="28"/>
                <w:szCs w:val="28"/>
              </w:rPr>
              <w:t>Учебно-наглядные пособия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2.1</w:t>
            </w:r>
            <w:r>
              <w:rPr>
                <w:rStyle w:val="2a"/>
                <w:rFonts w:eastAsia="Calibri"/>
                <w:i w:val="0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Плакаты: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Гражданская оборона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Аварийно-спасательные и другие неотложные работы. Специальная обработка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Тушение пожаров. Приемы и способы спасения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людей при пожарах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Оказание первой помощи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115pt"/>
                <w:rFonts w:eastAsia="Calibri"/>
                <w:b w:val="0"/>
                <w:bCs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2.2</w:t>
            </w:r>
            <w:r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Учебные виде</w:t>
            </w:r>
            <w:proofErr w:type="gramStart"/>
            <w:r w:rsidRPr="00B57696">
              <w:rPr>
                <w:rStyle w:val="2a"/>
                <w:rFonts w:eastAsia="Calibri"/>
                <w:i w:val="0"/>
              </w:rPr>
              <w:t>о-</w:t>
            </w:r>
            <w:proofErr w:type="gramEnd"/>
            <w:r w:rsidRPr="00B57696">
              <w:rPr>
                <w:rStyle w:val="2a"/>
                <w:rFonts w:eastAsia="Calibri"/>
                <w:i w:val="0"/>
              </w:rPr>
              <w:t xml:space="preserve"> и DVD фильмы: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Действия населения при химически опасных авариях»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Действие населения в зоне радиоактивного загрязнения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Внимание всем!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Средства индивидуальной защиты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Простейшие укрытия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Действия населения в зоне затопления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Действия населения при землетрясении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Безопасность на воде (на льду)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Действия населения при террористических актах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Промышленная безопасность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Простейшие укрытия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Противорадиационные укрытия (</w:t>
            </w:r>
            <w:proofErr w:type="gramStart"/>
            <w:r w:rsidRPr="00B57696">
              <w:rPr>
                <w:rStyle w:val="2a"/>
                <w:rFonts w:eastAsia="Calibri"/>
                <w:i w:val="0"/>
              </w:rPr>
              <w:t>ПРУ</w:t>
            </w:r>
            <w:proofErr w:type="gramEnd"/>
            <w:r w:rsidRPr="00B57696">
              <w:rPr>
                <w:rStyle w:val="2a"/>
                <w:rFonts w:eastAsia="Calibri"/>
                <w:i w:val="0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Убежища 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115pt"/>
                <w:rFonts w:eastAsia="Calibri"/>
                <w:b w:val="0"/>
                <w:bCs w:val="0"/>
                <w:i w:val="0"/>
                <w:iCs w:val="0"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Style w:val="2115pt"/>
                <w:rFonts w:eastAsia="Calibri"/>
                <w:b w:val="0"/>
                <w:bCs w:val="0"/>
                <w:i w:val="0"/>
                <w:iCs w:val="0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115pt0"/>
                <w:rFonts w:eastAsia="Calibri"/>
                <w:i w:val="0"/>
                <w:sz w:val="28"/>
                <w:szCs w:val="28"/>
              </w:rPr>
              <w:t>Специальное оборудование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3.1</w:t>
            </w:r>
            <w:r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Средства индивидуальной защиты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3.1.</w:t>
            </w:r>
            <w:r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1.</w:t>
            </w:r>
          </w:p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115pt"/>
                <w:rFonts w:eastAsia="Calibri"/>
                <w:b w:val="0"/>
                <w:bCs w:val="0"/>
                <w:i w:val="0"/>
                <w:iCs w:val="0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Средства защиты органов дыхания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3.1.</w:t>
            </w:r>
            <w:r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2.</w:t>
            </w:r>
          </w:p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Средства защиты кожи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3.1.</w:t>
            </w:r>
            <w:r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3.</w:t>
            </w:r>
          </w:p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Средства медицинской защиты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3.2</w:t>
            </w:r>
            <w:r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115pt0"/>
                <w:rFonts w:eastAsia="Calibri"/>
                <w:i w:val="0"/>
                <w:sz w:val="28"/>
                <w:szCs w:val="28"/>
              </w:rPr>
              <w:t>Средства пожаротушения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Образцы огнетушителей всех типов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115pt"/>
                <w:rFonts w:eastAsia="Calibri"/>
                <w:b w:val="0"/>
                <w:bCs w:val="0"/>
                <w:i w:val="0"/>
                <w:iCs w:val="0"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Style w:val="2115pt"/>
                <w:rFonts w:eastAsia="Calibri"/>
                <w:b w:val="0"/>
                <w:bCs w:val="0"/>
                <w:i w:val="0"/>
                <w:iCs w:val="0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115pt0"/>
                <w:rFonts w:eastAsia="Calibri"/>
                <w:i w:val="0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4.1</w:t>
            </w:r>
            <w:r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115pt"/>
                <w:rFonts w:eastAsia="Calibri"/>
                <w:bCs w:val="0"/>
                <w:i w:val="0"/>
                <w:sz w:val="28"/>
                <w:szCs w:val="28"/>
              </w:rPr>
              <w:t>Средства программного обучения и контроля знаний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Компьютерная обучающая программа «Действия при авариях на химически опасных объектах»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Компьютерные программы и пособия по учебному разделу «Гражданская оборона и защита от чрезвычайных ситуаций»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Другие компьютерные обучающие программы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96"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4.2</w:t>
            </w:r>
            <w:r>
              <w:rPr>
                <w:rStyle w:val="2a"/>
                <w:rFonts w:eastAsia="Calibri"/>
                <w:i w:val="0"/>
                <w:iCs w:val="0"/>
                <w:color w:val="auto"/>
                <w:lang w:bidi="ar-SA"/>
              </w:rPr>
              <w:t>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115pt0"/>
                <w:rFonts w:eastAsia="Calibri"/>
                <w:i w:val="0"/>
                <w:sz w:val="28"/>
                <w:szCs w:val="28"/>
              </w:rPr>
              <w:t>Аудио-, видео-, проекционная аппаратура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Телевизор, DVD плеер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Компьютер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Мультимедиа - проектор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a"/>
                <w:rFonts w:eastAsia="Calibri"/>
                <w:i w:val="0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13pt"/>
                <w:rFonts w:eastAsia="Calibri"/>
                <w:bCs w:val="0"/>
                <w:i w:val="0"/>
                <w:sz w:val="28"/>
                <w:szCs w:val="28"/>
              </w:rPr>
              <w:t>Максимальная сумма баллов: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bidi="ru-RU"/>
              </w:rPr>
            </w:pPr>
            <w:r w:rsidRPr="00B57696">
              <w:rPr>
                <w:rStyle w:val="2115pt"/>
                <w:rFonts w:eastAsia="Calibri"/>
                <w:bCs w:val="0"/>
                <w:i w:val="0"/>
                <w:sz w:val="28"/>
                <w:szCs w:val="28"/>
              </w:rPr>
              <w:t>690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696" w:rsidRPr="009F0003" w:rsidTr="00B576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696" w:rsidRPr="00B57696" w:rsidRDefault="00B57696" w:rsidP="00B57696">
            <w:pPr>
              <w:pStyle w:val="ac"/>
              <w:ind w:left="121" w:right="105"/>
              <w:jc w:val="right"/>
              <w:rPr>
                <w:rStyle w:val="213pt"/>
                <w:rFonts w:eastAsia="Calibri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Style w:val="213pt"/>
                <w:rFonts w:eastAsia="Calibri"/>
                <w:b w:val="0"/>
                <w:bCs w:val="0"/>
                <w:i w:val="0"/>
                <w:sz w:val="28"/>
                <w:szCs w:val="28"/>
              </w:rPr>
              <w:t>ИТОГО: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B57696" w:rsidRDefault="00B57696" w:rsidP="00B57696">
            <w:pPr>
              <w:pStyle w:val="ac"/>
              <w:jc w:val="center"/>
              <w:rPr>
                <w:rStyle w:val="2115pt"/>
                <w:rFonts w:eastAsia="Calibri"/>
                <w:b w:val="0"/>
                <w:bCs w:val="0"/>
                <w:i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696" w:rsidRPr="009F0003" w:rsidRDefault="00B57696" w:rsidP="00B576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C9E" w:rsidRDefault="00BC0C9E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B5769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 ________________________________________________</w:t>
      </w:r>
    </w:p>
    <w:p w:rsidR="00B57696" w:rsidRPr="0087687A" w:rsidRDefault="00B57696" w:rsidP="00B57696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B57696" w:rsidRDefault="00B57696" w:rsidP="00B5769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______________________________________________________</w:t>
      </w:r>
    </w:p>
    <w:p w:rsidR="00B57696" w:rsidRPr="0087687A" w:rsidRDefault="00B57696" w:rsidP="00B57696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B57696" w:rsidRDefault="00B57696" w:rsidP="00B5769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______________________________________________________</w:t>
      </w:r>
    </w:p>
    <w:p w:rsidR="00B57696" w:rsidRPr="0087687A" w:rsidRDefault="00B57696" w:rsidP="00B57696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B57696" w:rsidRDefault="00B57696" w:rsidP="00B5769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___________________________________________________</w:t>
      </w:r>
    </w:p>
    <w:p w:rsidR="00B57696" w:rsidRPr="0087687A" w:rsidRDefault="00B57696" w:rsidP="00B57696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B57696" w:rsidRDefault="00B57696" w:rsidP="00B576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 20___г.</w:t>
      </w:r>
    </w:p>
    <w:p w:rsidR="00B57696" w:rsidRDefault="00B57696" w:rsidP="00B57696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Pr="00DA3413" w:rsidRDefault="00B57696" w:rsidP="00B5769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</w:t>
      </w:r>
      <w:r w:rsidRPr="008768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A3413">
        <w:rPr>
          <w:rFonts w:ascii="Times New Roman" w:hAnsi="Times New Roman"/>
          <w:sz w:val="28"/>
          <w:szCs w:val="28"/>
        </w:rPr>
        <w:t>Штрафные баллы ставятся в размере баллов, указанных в колонке 3. При этом</w:t>
      </w:r>
      <w:proofErr w:type="gramStart"/>
      <w:r w:rsidRPr="00DA3413">
        <w:rPr>
          <w:rFonts w:ascii="Times New Roman" w:hAnsi="Times New Roman"/>
          <w:sz w:val="28"/>
          <w:szCs w:val="28"/>
        </w:rPr>
        <w:t>,</w:t>
      </w:r>
      <w:proofErr w:type="gramEnd"/>
      <w:r w:rsidRPr="00DA3413">
        <w:rPr>
          <w:rFonts w:ascii="Times New Roman" w:hAnsi="Times New Roman"/>
          <w:sz w:val="28"/>
          <w:szCs w:val="28"/>
        </w:rPr>
        <w:t xml:space="preserve"> если начислен штрафной балл и выставлен в колонке 4, то в колонке 3 балл равен нулю.</w:t>
      </w:r>
    </w:p>
    <w:p w:rsidR="00BC0C9E" w:rsidRDefault="00B57696" w:rsidP="00B576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DA3413">
        <w:rPr>
          <w:rFonts w:ascii="Times New Roman" w:hAnsi="Times New Roman"/>
          <w:sz w:val="28"/>
          <w:szCs w:val="28"/>
        </w:rPr>
        <w:t>** Разность между суммой баллов и суммой штрафных баллов.</w:t>
      </w: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Default="00B57696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Pr="00DE6C67" w:rsidRDefault="00B57696" w:rsidP="00B5769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6C67">
        <w:rPr>
          <w:rFonts w:ascii="Times New Roman" w:hAnsi="Times New Roman"/>
          <w:sz w:val="28"/>
          <w:szCs w:val="28"/>
        </w:rPr>
        <w:t>ОЦЕНОЧНЫЙ ЛИСТ №</w:t>
      </w:r>
      <w:r>
        <w:rPr>
          <w:rFonts w:ascii="Times New Roman" w:hAnsi="Times New Roman"/>
          <w:sz w:val="28"/>
          <w:szCs w:val="28"/>
        </w:rPr>
        <w:t>3</w:t>
      </w:r>
    </w:p>
    <w:p w:rsidR="00B57696" w:rsidRPr="00DE6C67" w:rsidRDefault="00B57696" w:rsidP="00B5769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6C67">
        <w:rPr>
          <w:rFonts w:ascii="Times New Roman" w:hAnsi="Times New Roman"/>
          <w:sz w:val="28"/>
          <w:szCs w:val="28"/>
        </w:rPr>
        <w:t>смотра-конкурса на лучшую учебно-материальную базу 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6C67">
        <w:rPr>
          <w:rFonts w:ascii="Times New Roman" w:hAnsi="Times New Roman"/>
          <w:sz w:val="28"/>
          <w:szCs w:val="28"/>
        </w:rPr>
        <w:t>ЧС</w:t>
      </w:r>
      <w:r w:rsidRPr="00DE6C67">
        <w:rPr>
          <w:rFonts w:ascii="Times New Roman" w:hAnsi="Times New Roman"/>
          <w:sz w:val="28"/>
          <w:szCs w:val="28"/>
        </w:rPr>
        <w:br/>
      </w:r>
      <w:r w:rsidR="00490646">
        <w:rPr>
          <w:rFonts w:ascii="Times New Roman" w:hAnsi="Times New Roman"/>
          <w:sz w:val="28"/>
          <w:szCs w:val="28"/>
        </w:rPr>
        <w:t>объекта экономики</w:t>
      </w:r>
    </w:p>
    <w:p w:rsidR="00B57696" w:rsidRPr="00DE6C67" w:rsidRDefault="00B57696" w:rsidP="00B5769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B57696" w:rsidRDefault="00B57696" w:rsidP="00B5769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DE6C67">
        <w:rPr>
          <w:rFonts w:ascii="Times New Roman" w:hAnsi="Times New Roman"/>
          <w:i/>
          <w:sz w:val="28"/>
          <w:szCs w:val="28"/>
        </w:rPr>
        <w:t>Согласно рекомендациям по составу и содержанию учебно-материальной базы для обучения должностных лиц и специалистов гражданской обороны и РСЧС, а также населения в области гражданской обороны и защиты от чрезвычайных ситуаций</w:t>
      </w:r>
    </w:p>
    <w:p w:rsidR="00B57696" w:rsidRDefault="00B57696" w:rsidP="00B5769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</w:t>
      </w:r>
    </w:p>
    <w:p w:rsidR="00B57696" w:rsidRDefault="00B57696" w:rsidP="0049064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159A7">
        <w:rPr>
          <w:rFonts w:ascii="Times New Roman" w:hAnsi="Times New Roman"/>
          <w:sz w:val="28"/>
          <w:szCs w:val="28"/>
        </w:rPr>
        <w:t xml:space="preserve">наименование </w:t>
      </w:r>
      <w:r w:rsidR="00490646">
        <w:rPr>
          <w:rFonts w:ascii="Times New Roman" w:hAnsi="Times New Roman"/>
          <w:sz w:val="28"/>
          <w:szCs w:val="28"/>
        </w:rPr>
        <w:t>предприятия, организации</w:t>
      </w:r>
    </w:p>
    <w:p w:rsidR="00490646" w:rsidRDefault="00490646" w:rsidP="0049064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5990"/>
        <w:gridCol w:w="1219"/>
        <w:gridCol w:w="1104"/>
        <w:gridCol w:w="1085"/>
      </w:tblGrid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№</w:t>
            </w:r>
          </w:p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п/п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Рекомендуемый перечень учебно-методической литературы, учебного имущества и оборудования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Баллы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Штраф</w:t>
            </w:r>
          </w:p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баллы*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Приме</w:t>
            </w:r>
          </w:p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-</w:t>
            </w:r>
            <w:proofErr w:type="spellStart"/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чание</w:t>
            </w:r>
            <w:proofErr w:type="spellEnd"/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5</w:t>
            </w: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"/>
                <w:rFonts w:eastAsia="Calibri"/>
                <w:i w:val="0"/>
                <w:sz w:val="28"/>
                <w:szCs w:val="28"/>
              </w:rPr>
              <w:t>1</w:t>
            </w:r>
            <w:r>
              <w:rPr>
                <w:rStyle w:val="213pt"/>
                <w:rFonts w:eastAsia="Calibri"/>
                <w:i w:val="0"/>
                <w:sz w:val="28"/>
                <w:szCs w:val="28"/>
              </w:rPr>
              <w:t>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"/>
                <w:rFonts w:eastAsia="Calibri"/>
                <w:i w:val="0"/>
                <w:sz w:val="28"/>
                <w:szCs w:val="28"/>
              </w:rPr>
              <w:t>Вербальные средства обучения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1.1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i w:val="0"/>
                <w:sz w:val="28"/>
                <w:szCs w:val="28"/>
              </w:rPr>
              <w:t>Нормативная правовая литература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Конституция Российской Федерации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Федеральный закон № 28-ФЗ «О гражданской обороне»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EB0307">
            <w:pPr>
              <w:pStyle w:val="ac"/>
              <w:ind w:left="136" w:right="1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Федеральный закон № 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Федеральный закон № 69-ФЗ «О пожарной безопасности»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"/>
                <w:rFonts w:eastAsia="Calibri"/>
                <w:i w:val="0"/>
                <w:sz w:val="28"/>
                <w:szCs w:val="28"/>
              </w:rPr>
              <w:t>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"/>
                <w:rFonts w:eastAsia="Calibri"/>
                <w:i w:val="0"/>
                <w:sz w:val="28"/>
                <w:szCs w:val="28"/>
              </w:rPr>
              <w:t>Учебно-наглядные пособия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2.1</w:t>
            </w:r>
            <w:r>
              <w:rPr>
                <w:rStyle w:val="213pt0"/>
                <w:rFonts w:eastAsia="Calibri"/>
                <w:i w:val="0"/>
                <w:sz w:val="28"/>
                <w:szCs w:val="28"/>
              </w:rPr>
              <w:t>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Плакаты: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EB0307">
            <w:pPr>
              <w:pStyle w:val="ac"/>
              <w:ind w:left="136" w:right="1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EB0307">
            <w:pPr>
              <w:pStyle w:val="ac"/>
              <w:ind w:left="136" w:right="1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Единая система предупреждения и ликвидации чрезвычайных ситуаций (РСЧС)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Гражданская оборона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Аварийно-спасательные и другие неотложные работы. Специальная обработка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Тушение пожаров. Приемы и способы спасения людей при пожарах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Оказание первой помощи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2.2</w:t>
            </w:r>
            <w:r>
              <w:rPr>
                <w:rStyle w:val="213pt0"/>
                <w:rFonts w:eastAsia="Calibri"/>
                <w:i w:val="0"/>
                <w:sz w:val="28"/>
                <w:szCs w:val="28"/>
              </w:rPr>
              <w:t>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36" w:right="164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Учебные виде</w:t>
            </w:r>
            <w:proofErr w:type="gramStart"/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о-</w:t>
            </w:r>
            <w:proofErr w:type="gramEnd"/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 xml:space="preserve"> и </w:t>
            </w:r>
            <w:r w:rsidRPr="00490646">
              <w:rPr>
                <w:rStyle w:val="213pt0"/>
                <w:rFonts w:eastAsia="Calibri"/>
                <w:i w:val="0"/>
                <w:sz w:val="28"/>
                <w:szCs w:val="28"/>
                <w:lang w:val="en-US" w:eastAsia="en-US" w:bidi="en-US"/>
              </w:rPr>
              <w:t>DVD</w:t>
            </w:r>
            <w:r w:rsidRPr="00490646">
              <w:rPr>
                <w:rStyle w:val="213pt0"/>
                <w:rFonts w:eastAsia="Calibri"/>
                <w:i w:val="0"/>
                <w:sz w:val="28"/>
                <w:szCs w:val="28"/>
                <w:lang w:eastAsia="en-US" w:bidi="en-US"/>
              </w:rPr>
              <w:t xml:space="preserve"> </w:t>
            </w: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фильмы: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0646" w:rsidRPr="00FE33FE" w:rsidRDefault="00490646" w:rsidP="00490646">
      <w:pPr>
        <w:pStyle w:val="ac"/>
        <w:rPr>
          <w:rFonts w:ascii="Times New Roman" w:hAnsi="Times New Roman"/>
          <w:sz w:val="28"/>
          <w:szCs w:val="28"/>
        </w:rPr>
        <w:sectPr w:rsidR="00490646" w:rsidRPr="00FE33FE" w:rsidSect="00490646">
          <w:pgSz w:w="11900" w:h="16840"/>
          <w:pgMar w:top="1191" w:right="709" w:bottom="992" w:left="1418" w:header="0" w:footer="6" w:gutter="0"/>
          <w:cols w:space="720"/>
          <w:noEndnote/>
          <w:docGrid w:linePitch="360"/>
        </w:sectPr>
      </w:pPr>
    </w:p>
    <w:tbl>
      <w:tblPr>
        <w:tblOverlap w:val="never"/>
        <w:tblW w:w="10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6000"/>
        <w:gridCol w:w="1219"/>
        <w:gridCol w:w="1109"/>
        <w:gridCol w:w="1094"/>
      </w:tblGrid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Действия населения при химически-опасных авариях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Действие населения в зоне радиоактивного загрязнения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Внимание всем!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Пожарная безопасность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Средства индивидуальной защиты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Действия населения в зоне затопления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Действия населения при землетрясении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Безопасность на воде (на льду)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Действия населения при террористических актах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Промышленная безопасность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Простейшие укрытия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Противорадиационные укрытия (</w:t>
            </w:r>
            <w:proofErr w:type="gramStart"/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ПРУ</w:t>
            </w:r>
            <w:proofErr w:type="gramEnd"/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Убежища 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3pt"/>
                <w:rFonts w:eastAsia="Calibri"/>
                <w:b w:val="0"/>
                <w:i w:val="0"/>
                <w:sz w:val="28"/>
                <w:szCs w:val="28"/>
              </w:rPr>
              <w:t>3</w:t>
            </w:r>
            <w:r>
              <w:rPr>
                <w:rStyle w:val="213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15pt0"/>
                <w:rFonts w:eastAsia="Calibri"/>
                <w:i w:val="0"/>
                <w:sz w:val="28"/>
                <w:szCs w:val="28"/>
              </w:rPr>
              <w:t>Специальное оборудование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3.1</w:t>
            </w:r>
            <w:r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Средства индивидуальной защиты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EB0307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3.1.1</w:t>
            </w:r>
            <w:r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Средства защиты органов дыхания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EB03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3.1.2</w:t>
            </w:r>
            <w:r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Средства защиты кожи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EB030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3.1.3</w:t>
            </w:r>
            <w:r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Средства медицинской защиты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3.2</w:t>
            </w:r>
            <w:r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15pt0"/>
                <w:rFonts w:eastAsia="Calibri"/>
                <w:i w:val="0"/>
                <w:sz w:val="28"/>
                <w:szCs w:val="28"/>
              </w:rPr>
              <w:t>Средства пожаротушения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Образцы огнетушителей всех типов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3pt"/>
                <w:rFonts w:eastAsia="Calibri"/>
                <w:b w:val="0"/>
                <w:i w:val="0"/>
                <w:sz w:val="28"/>
                <w:szCs w:val="28"/>
              </w:rPr>
              <w:t>4</w:t>
            </w:r>
            <w:r>
              <w:rPr>
                <w:rStyle w:val="213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15pt0"/>
                <w:rFonts w:eastAsia="Calibri"/>
                <w:i w:val="0"/>
                <w:sz w:val="28"/>
                <w:szCs w:val="28"/>
              </w:rPr>
              <w:t>Натурные учебно-наглядные пособия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4.1</w:t>
            </w:r>
            <w:r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15pt0"/>
                <w:rFonts w:eastAsia="Calibri"/>
                <w:i w:val="0"/>
                <w:sz w:val="28"/>
                <w:szCs w:val="28"/>
              </w:rPr>
              <w:t>Приборы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i w:val="0"/>
                <w:sz w:val="28"/>
                <w:szCs w:val="28"/>
              </w:rPr>
              <w:t>Приборы радиационного и химического контроля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i w:val="0"/>
                <w:sz w:val="28"/>
                <w:szCs w:val="28"/>
              </w:rPr>
              <w:t>Дозиметры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3pt"/>
                <w:rFonts w:eastAsia="Calibri"/>
                <w:b w:val="0"/>
                <w:i w:val="0"/>
                <w:sz w:val="28"/>
                <w:szCs w:val="28"/>
              </w:rPr>
              <w:t>5</w:t>
            </w:r>
            <w:r>
              <w:rPr>
                <w:rStyle w:val="213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15pt0"/>
                <w:rFonts w:eastAsia="Calibri"/>
                <w:i w:val="0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5.1</w:t>
            </w:r>
            <w:r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Компьютерная обучающая программа «Действия при авариях на химически опасных объектах»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5.2</w:t>
            </w:r>
            <w:r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Другие компьютерные обучающие программы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5.3</w:t>
            </w:r>
            <w:r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15pt0"/>
                <w:rFonts w:eastAsia="Calibri"/>
                <w:i w:val="0"/>
                <w:sz w:val="28"/>
                <w:szCs w:val="28"/>
              </w:rPr>
              <w:t>Тренажеры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Робот-тренажер (типа «Гоша» и т.п.)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5.4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15pt0"/>
                <w:rFonts w:eastAsia="Calibri"/>
                <w:i w:val="0"/>
                <w:sz w:val="28"/>
                <w:szCs w:val="28"/>
              </w:rPr>
              <w:t>Аудио-, видео-, проекционная аппаратура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 xml:space="preserve">Телевизор, </w:t>
            </w:r>
            <w:r w:rsidRPr="00490646">
              <w:rPr>
                <w:rStyle w:val="213pt0"/>
                <w:rFonts w:eastAsia="Calibri"/>
                <w:i w:val="0"/>
                <w:sz w:val="28"/>
                <w:szCs w:val="28"/>
                <w:lang w:val="en-US" w:eastAsia="en-US" w:bidi="en-US"/>
              </w:rPr>
              <w:t xml:space="preserve">DVD </w:t>
            </w: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плеер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Мультимедиа - проектор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Интерактивная доска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EB0307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EB0307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3pt"/>
                <w:rFonts w:eastAsia="Calibri"/>
                <w:b w:val="0"/>
                <w:i w:val="0"/>
                <w:sz w:val="28"/>
                <w:szCs w:val="28"/>
              </w:rPr>
              <w:t>6</w:t>
            </w:r>
            <w:r>
              <w:rPr>
                <w:rStyle w:val="213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"/>
                <w:rFonts w:eastAsia="Calibri"/>
                <w:i w:val="0"/>
                <w:sz w:val="28"/>
                <w:szCs w:val="28"/>
              </w:rPr>
              <w:t>Элементы учебно-материальной базы ГО</w:t>
            </w:r>
            <w:r w:rsidR="00EB0307">
              <w:rPr>
                <w:rStyle w:val="213pt"/>
                <w:rFonts w:eastAsia="Calibri"/>
                <w:i w:val="0"/>
                <w:sz w:val="28"/>
                <w:szCs w:val="28"/>
              </w:rPr>
              <w:t xml:space="preserve"> и </w:t>
            </w:r>
            <w:r w:rsidRPr="00490646">
              <w:rPr>
                <w:rStyle w:val="213pt"/>
                <w:rFonts w:eastAsia="Calibri"/>
                <w:i w:val="0"/>
                <w:sz w:val="28"/>
                <w:szCs w:val="28"/>
              </w:rPr>
              <w:t>ЧС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EB030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6.1</w:t>
            </w:r>
            <w:r>
              <w:rPr>
                <w:rStyle w:val="213pt0"/>
                <w:rFonts w:eastAsia="Calibri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Учебный городок (площадка)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6.2</w:t>
            </w:r>
            <w:r>
              <w:rPr>
                <w:rStyle w:val="213pt0"/>
                <w:rFonts w:eastAsia="Calibri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Уголок 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646" w:rsidRPr="00FE33FE" w:rsidTr="0049064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0646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6.3</w:t>
            </w:r>
            <w:r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ind w:left="126" w:right="42"/>
              <w:rPr>
                <w:rFonts w:ascii="Times New Roman" w:hAnsi="Times New Roman"/>
                <w:sz w:val="28"/>
                <w:szCs w:val="28"/>
              </w:rPr>
            </w:pPr>
            <w:r w:rsidRPr="00490646">
              <w:rPr>
                <w:rStyle w:val="213pt0"/>
                <w:rFonts w:eastAsia="Calibri"/>
                <w:i w:val="0"/>
                <w:sz w:val="28"/>
                <w:szCs w:val="28"/>
              </w:rPr>
              <w:t>Учебный класс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EB0307" w:rsidRDefault="00490646" w:rsidP="00490646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307">
              <w:rPr>
                <w:rStyle w:val="2115pt"/>
                <w:rFonts w:eastAsia="Calibri"/>
                <w:b w:val="0"/>
                <w:i w:val="0"/>
                <w:sz w:val="28"/>
                <w:szCs w:val="28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46" w:rsidRPr="00490646" w:rsidRDefault="00490646" w:rsidP="0049064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0646" w:rsidRPr="00FE33FE" w:rsidRDefault="00490646" w:rsidP="00490646">
      <w:pPr>
        <w:pStyle w:val="ac"/>
        <w:rPr>
          <w:rFonts w:ascii="Times New Roman" w:hAnsi="Times New Roman"/>
          <w:sz w:val="28"/>
          <w:szCs w:val="28"/>
        </w:rPr>
      </w:pPr>
    </w:p>
    <w:p w:rsidR="00B57696" w:rsidRDefault="00B57696" w:rsidP="00B57696">
      <w:pPr>
        <w:pStyle w:val="ac"/>
        <w:rPr>
          <w:rFonts w:ascii="Times New Roman" w:hAnsi="Times New Roman"/>
          <w:sz w:val="28"/>
          <w:szCs w:val="28"/>
        </w:rPr>
      </w:pPr>
    </w:p>
    <w:p w:rsidR="00B57696" w:rsidRDefault="00B57696" w:rsidP="00B5769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комиссии: ________________________________________________</w:t>
      </w:r>
    </w:p>
    <w:p w:rsidR="00B57696" w:rsidRPr="0087687A" w:rsidRDefault="00B57696" w:rsidP="00B57696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B57696" w:rsidRDefault="00B57696" w:rsidP="00B5769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______________________________________________________</w:t>
      </w:r>
    </w:p>
    <w:p w:rsidR="00B57696" w:rsidRPr="0087687A" w:rsidRDefault="00B57696" w:rsidP="00B57696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B57696" w:rsidRDefault="00B57696" w:rsidP="00B5769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______________________________________________________</w:t>
      </w:r>
    </w:p>
    <w:p w:rsidR="00B57696" w:rsidRPr="0087687A" w:rsidRDefault="00B57696" w:rsidP="00B57696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B57696" w:rsidRDefault="00B57696" w:rsidP="00B57696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___________________________________________________</w:t>
      </w:r>
    </w:p>
    <w:p w:rsidR="00B57696" w:rsidRPr="0087687A" w:rsidRDefault="00B57696" w:rsidP="00B57696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87687A">
        <w:rPr>
          <w:rFonts w:ascii="Times New Roman" w:hAnsi="Times New Roman"/>
          <w:sz w:val="20"/>
          <w:szCs w:val="20"/>
        </w:rPr>
        <w:t xml:space="preserve">(должность)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7687A">
        <w:rPr>
          <w:rFonts w:ascii="Times New Roman" w:hAnsi="Times New Roman"/>
          <w:sz w:val="20"/>
          <w:szCs w:val="20"/>
        </w:rPr>
        <w:t xml:space="preserve">  (подпись)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7687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B57696" w:rsidRDefault="00B57696" w:rsidP="00B576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 20___г.</w:t>
      </w:r>
    </w:p>
    <w:p w:rsidR="00B57696" w:rsidRDefault="00B57696" w:rsidP="00B57696">
      <w:pPr>
        <w:pStyle w:val="ac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7696" w:rsidRPr="00DA3413" w:rsidRDefault="00B57696" w:rsidP="00B5769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</w:t>
      </w:r>
      <w:r w:rsidRPr="008768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A3413">
        <w:rPr>
          <w:rFonts w:ascii="Times New Roman" w:hAnsi="Times New Roman"/>
          <w:sz w:val="28"/>
          <w:szCs w:val="28"/>
        </w:rPr>
        <w:t>Штрафные баллы ставятся в размере баллов, указанных в колонке 3. При этом</w:t>
      </w:r>
      <w:proofErr w:type="gramStart"/>
      <w:r w:rsidRPr="00DA3413">
        <w:rPr>
          <w:rFonts w:ascii="Times New Roman" w:hAnsi="Times New Roman"/>
          <w:sz w:val="28"/>
          <w:szCs w:val="28"/>
        </w:rPr>
        <w:t>,</w:t>
      </w:r>
      <w:proofErr w:type="gramEnd"/>
      <w:r w:rsidRPr="00DA3413">
        <w:rPr>
          <w:rFonts w:ascii="Times New Roman" w:hAnsi="Times New Roman"/>
          <w:sz w:val="28"/>
          <w:szCs w:val="28"/>
        </w:rPr>
        <w:t xml:space="preserve"> если начислен штрафной балл и выставлен в колонке 4, то в колонке 3 балл равен нулю.</w:t>
      </w:r>
    </w:p>
    <w:p w:rsidR="00B57696" w:rsidRDefault="00B57696" w:rsidP="00B5769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DA3413">
        <w:rPr>
          <w:rFonts w:ascii="Times New Roman" w:hAnsi="Times New Roman"/>
          <w:sz w:val="28"/>
          <w:szCs w:val="28"/>
        </w:rPr>
        <w:t>** Разность между суммой баллов и суммой штрафных баллов.</w:t>
      </w:r>
    </w:p>
    <w:p w:rsidR="00EB0307" w:rsidRDefault="00EB0307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0307" w:rsidRDefault="00EB0307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53FD" w:rsidRDefault="007453FD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7453FD" w:rsidRPr="007509F0" w:rsidRDefault="007453FD" w:rsidP="007453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</w:t>
      </w:r>
      <w:r w:rsidR="00EB030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С.Г. Черпанова</w:t>
      </w:r>
    </w:p>
    <w:sectPr w:rsidR="007453FD" w:rsidRPr="007509F0" w:rsidSect="00DE6C67">
      <w:footerReference w:type="default" r:id="rId10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46" w:rsidRDefault="00490646" w:rsidP="00540B16">
      <w:pPr>
        <w:spacing w:after="0" w:line="240" w:lineRule="auto"/>
      </w:pPr>
      <w:r>
        <w:separator/>
      </w:r>
    </w:p>
  </w:endnote>
  <w:endnote w:type="continuationSeparator" w:id="1">
    <w:p w:rsidR="00490646" w:rsidRDefault="0049064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1329"/>
      <w:docPartObj>
        <w:docPartGallery w:val="Page Numbers (Bottom of Page)"/>
        <w:docPartUnique/>
      </w:docPartObj>
    </w:sdtPr>
    <w:sdtContent>
      <w:p w:rsidR="00490646" w:rsidRDefault="00490646">
        <w:pPr>
          <w:pStyle w:val="a9"/>
          <w:jc w:val="right"/>
        </w:pPr>
        <w:fldSimple w:instr=" PAGE   \* MERGEFORMAT ">
          <w:r w:rsidR="001C69BE">
            <w:rPr>
              <w:noProof/>
            </w:rPr>
            <w:t>2</w:t>
          </w:r>
        </w:fldSimple>
      </w:p>
    </w:sdtContent>
  </w:sdt>
  <w:p w:rsidR="00490646" w:rsidRDefault="004906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46" w:rsidRDefault="00490646">
    <w:pPr>
      <w:pStyle w:val="a9"/>
      <w:jc w:val="right"/>
    </w:pPr>
    <w:fldSimple w:instr=" PAGE   \* MERGEFORMAT ">
      <w:r w:rsidR="00EB0307">
        <w:rPr>
          <w:noProof/>
        </w:rPr>
        <w:t>16</w:t>
      </w:r>
    </w:fldSimple>
  </w:p>
  <w:p w:rsidR="00490646" w:rsidRDefault="004906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46" w:rsidRDefault="00490646" w:rsidP="00540B16">
      <w:pPr>
        <w:spacing w:after="0" w:line="240" w:lineRule="auto"/>
      </w:pPr>
      <w:r>
        <w:separator/>
      </w:r>
    </w:p>
  </w:footnote>
  <w:footnote w:type="continuationSeparator" w:id="1">
    <w:p w:rsidR="00490646" w:rsidRDefault="0049064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5CE5489"/>
    <w:multiLevelType w:val="hybridMultilevel"/>
    <w:tmpl w:val="8642F208"/>
    <w:lvl w:ilvl="0" w:tplc="55BA1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F2358D"/>
    <w:multiLevelType w:val="hybridMultilevel"/>
    <w:tmpl w:val="85BE41AA"/>
    <w:lvl w:ilvl="0" w:tplc="A32682B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166B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C69BE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2715F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646"/>
    <w:rsid w:val="00490824"/>
    <w:rsid w:val="00493F14"/>
    <w:rsid w:val="00496C3A"/>
    <w:rsid w:val="00497DEF"/>
    <w:rsid w:val="004A0629"/>
    <w:rsid w:val="004A2162"/>
    <w:rsid w:val="004A2D57"/>
    <w:rsid w:val="004A39A7"/>
    <w:rsid w:val="004A4BC5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64B5"/>
    <w:rsid w:val="007019E0"/>
    <w:rsid w:val="0070227A"/>
    <w:rsid w:val="00702680"/>
    <w:rsid w:val="007102E9"/>
    <w:rsid w:val="007162A2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53FD"/>
    <w:rsid w:val="00746A05"/>
    <w:rsid w:val="007509F0"/>
    <w:rsid w:val="00756918"/>
    <w:rsid w:val="00757CCC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4A9D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7687A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7C8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3C4A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696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0C9E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E6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35F2"/>
    <w:rsid w:val="00E73ABB"/>
    <w:rsid w:val="00E76BF5"/>
    <w:rsid w:val="00E91286"/>
    <w:rsid w:val="00EA291A"/>
    <w:rsid w:val="00EA4081"/>
    <w:rsid w:val="00EB0307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2pt">
    <w:name w:val="Заголовок №1 + Интервал 2 pt"/>
    <w:basedOn w:val="a0"/>
    <w:rsid w:val="0070227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a0"/>
    <w:rsid w:val="009077C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2pt">
    <w:name w:val="Основной текст (2) + 12 pt;Полужирный;Курсив"/>
    <w:basedOn w:val="a0"/>
    <w:rsid w:val="00907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a0"/>
    <w:rsid w:val="00907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a0"/>
    <w:rsid w:val="00907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DE6C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05pt">
    <w:name w:val="Основной текст (2) + 10;5 pt;Полужирный"/>
    <w:basedOn w:val="a0"/>
    <w:rsid w:val="00DE6C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DE6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DE6C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DE6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Подпись к таблице (2)_"/>
    <w:basedOn w:val="a0"/>
    <w:link w:val="29"/>
    <w:rsid w:val="00DE6C6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DE6C6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75pt">
    <w:name w:val="Основной текст (2) + 7;5 pt"/>
    <w:basedOn w:val="27"/>
    <w:rsid w:val="00DE6C67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9">
    <w:name w:val="Подпись к таблице (2)"/>
    <w:basedOn w:val="a"/>
    <w:link w:val="28"/>
    <w:rsid w:val="00DE6C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92">
    <w:name w:val="Основной текст (9)"/>
    <w:basedOn w:val="a"/>
    <w:link w:val="91"/>
    <w:rsid w:val="00DE6C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a">
    <w:name w:val="Основной текст (2) + Не курсив"/>
    <w:basedOn w:val="27"/>
    <w:rsid w:val="00B5769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0">
    <w:name w:val="Основной текст (2) + 11 pt;Полужирный;Не курсив"/>
    <w:basedOn w:val="27"/>
    <w:rsid w:val="00B57696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5pt">
    <w:name w:val="Основной текст (2) + 9;5 pt;Не курсив"/>
    <w:basedOn w:val="27"/>
    <w:rsid w:val="00B57696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3pt">
    <w:name w:val="Основной текст (2) + 13 pt;Полужирный;Не курсив"/>
    <w:basedOn w:val="27"/>
    <w:rsid w:val="00B57696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15pt">
    <w:name w:val="Основной текст (2) + 11;5 pt;Полужирный;Не курсив"/>
    <w:basedOn w:val="27"/>
    <w:rsid w:val="00B57696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;Не курсив"/>
    <w:basedOn w:val="27"/>
    <w:rsid w:val="00B57696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3pt0">
    <w:name w:val="Основной текст (2) + 13 pt;Не курсив"/>
    <w:basedOn w:val="27"/>
    <w:rsid w:val="00490646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2482</Words>
  <Characters>20554</Characters>
  <Application>Microsoft Office Word</Application>
  <DocSecurity>0</DocSecurity>
  <Lines>171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2020-09-16T06:06:00Z</cp:lastPrinted>
  <dcterms:created xsi:type="dcterms:W3CDTF">2020-09-15T12:12:00Z</dcterms:created>
  <dcterms:modified xsi:type="dcterms:W3CDTF">2020-09-16T06:06:00Z</dcterms:modified>
</cp:coreProperties>
</file>